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0B38FB" w:rsidRDefault="000B38FB" w:rsidP="00EA3E9B">
      <w:pPr>
        <w:jc w:val="both"/>
        <w:rPr>
          <w:rFonts w:cstheme="minorHAnsi"/>
          <w:sz w:val="24"/>
          <w:szCs w:val="24"/>
        </w:rPr>
      </w:pPr>
      <w:bookmarkStart w:id="0" w:name="_Hlk86921081"/>
      <w:bookmarkStart w:id="1" w:name="_Hlk86930717"/>
      <w:r>
        <w:rPr>
          <w:rFonts w:cstheme="minorHAnsi"/>
          <w:sz w:val="24"/>
          <w:szCs w:val="24"/>
        </w:rPr>
        <w:t>SIU LITHUANIAN INVESTIGATIONS</w:t>
      </w:r>
    </w:p>
    <w:p w14:paraId="0A09E518" w14:textId="77777777" w:rsidR="000B38FB" w:rsidRDefault="000B38FB" w:rsidP="00EA3E9B">
      <w:pPr>
        <w:jc w:val="both"/>
        <w:rPr>
          <w:rFonts w:cstheme="minorHAnsi"/>
          <w:sz w:val="24"/>
          <w:szCs w:val="24"/>
        </w:rPr>
      </w:pPr>
      <w:r>
        <w:rPr>
          <w:rFonts w:cstheme="minorHAnsi"/>
          <w:sz w:val="24"/>
          <w:szCs w:val="24"/>
        </w:rPr>
        <w:t>BILL BEALE</w:t>
      </w:r>
    </w:p>
    <w:p w14:paraId="38A67733" w14:textId="77777777" w:rsidR="002F54AF" w:rsidRPr="002F54AF" w:rsidRDefault="002F54AF" w:rsidP="00EA3E9B">
      <w:pPr>
        <w:jc w:val="both"/>
        <w:rPr>
          <w:rFonts w:cstheme="minorHAnsi"/>
          <w:sz w:val="24"/>
          <w:szCs w:val="24"/>
          <w:u w:val="single"/>
        </w:rPr>
      </w:pPr>
      <w:r w:rsidRPr="002F54AF">
        <w:rPr>
          <w:rFonts w:cstheme="minorHAnsi"/>
          <w:sz w:val="24"/>
          <w:szCs w:val="24"/>
          <w:u w:val="single"/>
        </w:rPr>
        <w:t>Introduction</w:t>
      </w:r>
    </w:p>
    <w:p w14:paraId="6537C32E" w14:textId="77777777" w:rsidR="00FF511C" w:rsidRPr="004D2F6C" w:rsidRDefault="00FF511C" w:rsidP="00EA3E9B">
      <w:pPr>
        <w:jc w:val="both"/>
        <w:rPr>
          <w:rFonts w:cstheme="minorHAnsi"/>
          <w:sz w:val="24"/>
          <w:szCs w:val="24"/>
        </w:rPr>
      </w:pPr>
      <w:r w:rsidRPr="004D2F6C">
        <w:rPr>
          <w:rFonts w:cstheme="minorHAnsi"/>
          <w:sz w:val="24"/>
          <w:szCs w:val="24"/>
        </w:rPr>
        <w:t>This chapter relates to the investigations into war crimes suspects from Lithuania</w:t>
      </w:r>
      <w:bookmarkEnd w:id="0"/>
      <w:r w:rsidRPr="004D2F6C">
        <w:rPr>
          <w:rFonts w:cstheme="minorHAnsi"/>
          <w:sz w:val="24"/>
          <w:szCs w:val="24"/>
        </w:rPr>
        <w:t xml:space="preserve"> w</w:t>
      </w:r>
      <w:bookmarkStart w:id="2" w:name="_Hlk86921064"/>
      <w:r w:rsidRPr="004D2F6C">
        <w:rPr>
          <w:rFonts w:cstheme="minorHAnsi"/>
          <w:sz w:val="24"/>
          <w:szCs w:val="24"/>
        </w:rPr>
        <w:t xml:space="preserve">ho migrated to Australia after World War II.  </w:t>
      </w:r>
      <w:r w:rsidR="00935757">
        <w:rPr>
          <w:rFonts w:cstheme="minorHAnsi"/>
          <w:sz w:val="24"/>
          <w:szCs w:val="24"/>
        </w:rPr>
        <w:t xml:space="preserve">What follows includes </w:t>
      </w:r>
      <w:r w:rsidRPr="004D2F6C">
        <w:rPr>
          <w:rFonts w:cstheme="minorHAnsi"/>
          <w:sz w:val="24"/>
          <w:szCs w:val="24"/>
        </w:rPr>
        <w:t xml:space="preserve">brief mention of circumstances relating to a later investigation into Heinrich Wagner for crimes in Ukraine – an investigation carried to its finality by team member John Ralston.  John covers this matter in another chapter.  </w:t>
      </w:r>
      <w:r w:rsidR="00935757">
        <w:rPr>
          <w:rFonts w:cstheme="minorHAnsi"/>
          <w:sz w:val="24"/>
          <w:szCs w:val="24"/>
        </w:rPr>
        <w:t>This chapter touches</w:t>
      </w:r>
      <w:r w:rsidRPr="004D2F6C">
        <w:rPr>
          <w:rFonts w:cstheme="minorHAnsi"/>
          <w:sz w:val="24"/>
          <w:szCs w:val="24"/>
        </w:rPr>
        <w:t xml:space="preserve"> on the challenges faced from an investigative perspective as well as prevailing influences that often determined the success or failure of our investigations.  Stated briefly, the Special Investigations Unit (SIU) had its greatest success in getting evidence for crimes in Ukraine, whereas inquires in the Baltic States and Croatia languished.  </w:t>
      </w:r>
    </w:p>
    <w:p w14:paraId="2747ABE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This chapter comes with a caveat.  It is my best effort to recall events of over </w:t>
      </w:r>
      <w:r w:rsidR="0050001A">
        <w:rPr>
          <w:rFonts w:cstheme="minorHAnsi"/>
          <w:sz w:val="24"/>
          <w:szCs w:val="24"/>
        </w:rPr>
        <w:t>30</w:t>
      </w:r>
      <w:r w:rsidRPr="004D2F6C">
        <w:rPr>
          <w:rFonts w:cstheme="minorHAnsi"/>
          <w:sz w:val="24"/>
          <w:szCs w:val="24"/>
        </w:rPr>
        <w:t xml:space="preserve"> ago.  My investigator’s diary is long gone.  While former colleague John Ralston kindly provided several names, regrettably, I can no longer remember the names of many fine people whom we interviewed or who helped us.  Likewise, the detail or sequence of some important events has faded from memory while recounted conversations are best </w:t>
      </w:r>
      <w:r w:rsidR="00935757">
        <w:rPr>
          <w:rFonts w:cstheme="minorHAnsi"/>
          <w:sz w:val="24"/>
          <w:szCs w:val="24"/>
        </w:rPr>
        <w:t>efforts</w:t>
      </w:r>
      <w:r w:rsidR="00673322">
        <w:rPr>
          <w:rFonts w:cstheme="minorHAnsi"/>
          <w:sz w:val="24"/>
          <w:szCs w:val="24"/>
        </w:rPr>
        <w:t xml:space="preserve"> </w:t>
      </w:r>
      <w:r w:rsidR="00935757">
        <w:rPr>
          <w:rFonts w:cstheme="minorHAnsi"/>
          <w:sz w:val="24"/>
          <w:szCs w:val="24"/>
        </w:rPr>
        <w:t>rather than precise recall</w:t>
      </w:r>
      <w:r w:rsidRPr="004D2F6C">
        <w:rPr>
          <w:rFonts w:cstheme="minorHAnsi"/>
          <w:sz w:val="24"/>
          <w:szCs w:val="24"/>
        </w:rPr>
        <w:t xml:space="preserve">.  </w:t>
      </w:r>
    </w:p>
    <w:p w14:paraId="0399AD5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SIU was a unique organisation staffed by some exceptional and specialised people.  It was a privilege to have worked alongside them.  </w:t>
      </w:r>
      <w:r w:rsidR="00673322">
        <w:rPr>
          <w:rFonts w:cstheme="minorHAnsi"/>
          <w:sz w:val="24"/>
          <w:szCs w:val="24"/>
        </w:rPr>
        <w:t>With rare exceptions, t</w:t>
      </w:r>
      <w:r w:rsidRPr="004D2F6C">
        <w:rPr>
          <w:rFonts w:cstheme="minorHAnsi"/>
          <w:sz w:val="24"/>
          <w:szCs w:val="24"/>
        </w:rPr>
        <w:t xml:space="preserve">he various overseas archivists, </w:t>
      </w:r>
      <w:r w:rsidR="001F78D3">
        <w:rPr>
          <w:rFonts w:cstheme="minorHAnsi"/>
          <w:sz w:val="24"/>
          <w:szCs w:val="24"/>
        </w:rPr>
        <w:t>prosecutors</w:t>
      </w:r>
      <w:r w:rsidRPr="004D2F6C">
        <w:rPr>
          <w:rFonts w:cstheme="minorHAnsi"/>
          <w:sz w:val="24"/>
          <w:szCs w:val="24"/>
        </w:rPr>
        <w:t>, lawyers, police officers, interpreters, historians, and investigators we encountered</w:t>
      </w:r>
      <w:r w:rsidR="00673322">
        <w:rPr>
          <w:rFonts w:cstheme="minorHAnsi"/>
          <w:sz w:val="24"/>
          <w:szCs w:val="24"/>
        </w:rPr>
        <w:t xml:space="preserve"> </w:t>
      </w:r>
      <w:r w:rsidRPr="004D2F6C">
        <w:rPr>
          <w:rFonts w:cstheme="minorHAnsi"/>
          <w:sz w:val="24"/>
          <w:szCs w:val="24"/>
        </w:rPr>
        <w:t xml:space="preserve">were unfailing in their help, and we </w:t>
      </w:r>
      <w:r>
        <w:rPr>
          <w:rFonts w:cstheme="minorHAnsi"/>
          <w:sz w:val="24"/>
          <w:szCs w:val="24"/>
        </w:rPr>
        <w:t xml:space="preserve">often </w:t>
      </w:r>
      <w:r w:rsidRPr="004D2F6C">
        <w:rPr>
          <w:rFonts w:cstheme="minorHAnsi"/>
          <w:sz w:val="24"/>
          <w:szCs w:val="24"/>
        </w:rPr>
        <w:t xml:space="preserve">ended up forging </w:t>
      </w:r>
      <w:r>
        <w:rPr>
          <w:rFonts w:cstheme="minorHAnsi"/>
          <w:sz w:val="24"/>
          <w:szCs w:val="24"/>
        </w:rPr>
        <w:t>lasting</w:t>
      </w:r>
      <w:r w:rsidRPr="004D2F6C">
        <w:rPr>
          <w:rFonts w:cstheme="minorHAnsi"/>
          <w:sz w:val="24"/>
          <w:szCs w:val="24"/>
        </w:rPr>
        <w:t xml:space="preserve"> friendships.  </w:t>
      </w:r>
    </w:p>
    <w:p w14:paraId="399C5500" w14:textId="77777777" w:rsidR="00BC6C0D" w:rsidRDefault="00935757" w:rsidP="00EA3E9B">
      <w:pPr>
        <w:spacing w:line="276" w:lineRule="auto"/>
        <w:jc w:val="both"/>
        <w:rPr>
          <w:rFonts w:cstheme="minorHAnsi"/>
          <w:sz w:val="24"/>
          <w:szCs w:val="24"/>
        </w:rPr>
      </w:pPr>
      <w:r>
        <w:rPr>
          <w:rFonts w:cstheme="minorHAnsi"/>
          <w:sz w:val="24"/>
          <w:szCs w:val="24"/>
        </w:rPr>
        <w:t>I had worked predominantly in the Criminal Investigation Division of the Australian Capital Territory Police, and then the Australian Federal Police (AFP).  I resigned a few years after the formation of the AFP having benefited from rapid promotion in the dynamic days of a growing Canberra</w:t>
      </w:r>
      <w:r w:rsidR="00BC6C0D">
        <w:rPr>
          <w:rFonts w:cstheme="minorHAnsi"/>
          <w:sz w:val="24"/>
          <w:szCs w:val="24"/>
        </w:rPr>
        <w:t xml:space="preserve">.  I ended up languishing in a desk job in charge of the Bureau of Crime Intelligence.  </w:t>
      </w:r>
      <w:r w:rsidR="00BC6C0D" w:rsidRPr="004D2F6C">
        <w:rPr>
          <w:rFonts w:cstheme="minorHAnsi"/>
          <w:sz w:val="24"/>
          <w:szCs w:val="24"/>
        </w:rPr>
        <w:t xml:space="preserve">For someone who liked front-line investigation work, matters got worse when I declined, for family reasons, an operational role in Sydney and was put in charge of Personnel.  </w:t>
      </w:r>
      <w:r w:rsidR="00BC6C0D">
        <w:rPr>
          <w:rFonts w:cstheme="minorHAnsi"/>
          <w:sz w:val="24"/>
          <w:szCs w:val="24"/>
        </w:rPr>
        <w:t>Personnel was a fate too much to bear, so I resigned after 21 years’ service.</w:t>
      </w:r>
    </w:p>
    <w:p w14:paraId="3D75ABC7" w14:textId="77777777" w:rsidR="0050001A" w:rsidRDefault="0050001A" w:rsidP="00EA3E9B">
      <w:pPr>
        <w:spacing w:line="276" w:lineRule="auto"/>
        <w:jc w:val="both"/>
        <w:rPr>
          <w:rFonts w:cstheme="minorHAnsi"/>
          <w:sz w:val="24"/>
          <w:szCs w:val="24"/>
        </w:rPr>
      </w:pPr>
      <w:r w:rsidRPr="004D2F6C">
        <w:rPr>
          <w:rFonts w:cstheme="minorHAnsi"/>
          <w:sz w:val="24"/>
          <w:szCs w:val="24"/>
        </w:rPr>
        <w:t>After a stint running a service station,</w:t>
      </w:r>
      <w:r>
        <w:rPr>
          <w:rFonts w:cstheme="minorHAnsi"/>
          <w:sz w:val="24"/>
          <w:szCs w:val="24"/>
        </w:rPr>
        <w:t xml:space="preserve"> I found engaging work setting </w:t>
      </w:r>
      <w:r w:rsidRPr="004D2F6C">
        <w:rPr>
          <w:rFonts w:cstheme="minorHAnsi"/>
          <w:sz w:val="24"/>
          <w:szCs w:val="24"/>
        </w:rPr>
        <w:t xml:space="preserve">up security procedures on the progressive handover of the build of the new Parliament House.  I was ready for a change after the completion of the building.  An opportunity to join the SIU presented itself by </w:t>
      </w:r>
      <w:r>
        <w:rPr>
          <w:rFonts w:cstheme="minorHAnsi"/>
          <w:sz w:val="24"/>
          <w:szCs w:val="24"/>
        </w:rPr>
        <w:t>a</w:t>
      </w:r>
      <w:r w:rsidRPr="004D2F6C">
        <w:rPr>
          <w:rFonts w:cstheme="minorHAnsi"/>
          <w:sz w:val="24"/>
          <w:szCs w:val="24"/>
        </w:rPr>
        <w:t xml:space="preserve"> chance meeting with Bob Gray – a former colleague in the Canberra CID.  </w:t>
      </w:r>
    </w:p>
    <w:p w14:paraId="664BD5C5"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It was late in the winter of 1988 and Bob was on his way to a Rugby League game.  I’d always taken an interest in playing and administering Rugby League and had a spot on the training staff with the Canberra Raiders.    I was warming up the reserve grade team in an outer field of Seiffert Oval when Bob walked past.  We had a brief chat and he explained </w:t>
      </w:r>
      <w:r w:rsidRPr="004D2F6C">
        <w:rPr>
          <w:rFonts w:cstheme="minorHAnsi"/>
          <w:sz w:val="24"/>
          <w:szCs w:val="24"/>
        </w:rPr>
        <w:lastRenderedPageBreak/>
        <w:t>that he was working in the SIU.  It sounded fascinating.  We finished the conversation with me saying, half-jokingly, half-wishfully, “If you get any vacancies, give me a call.”</w:t>
      </w:r>
    </w:p>
    <w:p w14:paraId="0654D6AA" w14:textId="77777777" w:rsidR="002F54AF" w:rsidRPr="002F54AF" w:rsidRDefault="002F54AF" w:rsidP="00EA3E9B">
      <w:pPr>
        <w:spacing w:line="276" w:lineRule="auto"/>
        <w:jc w:val="both"/>
        <w:rPr>
          <w:rFonts w:cstheme="minorHAnsi"/>
          <w:sz w:val="24"/>
          <w:szCs w:val="24"/>
          <w:u w:val="single"/>
        </w:rPr>
      </w:pPr>
      <w:r w:rsidRPr="002F54AF">
        <w:rPr>
          <w:rFonts w:cstheme="minorHAnsi"/>
          <w:sz w:val="24"/>
          <w:szCs w:val="24"/>
          <w:u w:val="single"/>
        </w:rPr>
        <w:t>Joining the SIU</w:t>
      </w:r>
    </w:p>
    <w:p w14:paraId="7FBBE10A" w14:textId="77777777" w:rsidR="00F5194A" w:rsidRDefault="00FF511C" w:rsidP="00EA3E9B">
      <w:pPr>
        <w:spacing w:line="276" w:lineRule="auto"/>
        <w:jc w:val="both"/>
      </w:pPr>
      <w:r w:rsidRPr="004D2F6C">
        <w:rPr>
          <w:rFonts w:cstheme="minorHAnsi"/>
          <w:sz w:val="24"/>
          <w:szCs w:val="24"/>
        </w:rPr>
        <w:t xml:space="preserve">I got a call about a week later and, after a few weeks, joined the Unit and teamed up with Bob in Sydney </w:t>
      </w:r>
      <w:r>
        <w:rPr>
          <w:rFonts w:cstheme="minorHAnsi"/>
          <w:sz w:val="24"/>
          <w:szCs w:val="24"/>
        </w:rPr>
        <w:t xml:space="preserve">in </w:t>
      </w:r>
      <w:r w:rsidRPr="004D2F6C">
        <w:rPr>
          <w:rFonts w:cstheme="minorHAnsi"/>
          <w:sz w:val="24"/>
          <w:szCs w:val="24"/>
        </w:rPr>
        <w:t xml:space="preserve">October 1988.  </w:t>
      </w:r>
      <w:r w:rsidR="00F5194A">
        <w:rPr>
          <w:sz w:val="24"/>
          <w:szCs w:val="24"/>
        </w:rPr>
        <w:t>Bob had responsibility for the Lithuanian inquiries. Other teams oversaw persons of interest from Latvia, Estonia, Yugoslavia, Belarus, and Ukraine. Yet another team exercised oversight of inquiries within Australia to locate, identify, and assess suspects on our list to determine whether they were still alive and, if so, the state of their health.</w:t>
      </w:r>
    </w:p>
    <w:p w14:paraId="65B5400E"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Bob and I had around </w:t>
      </w:r>
      <w:r w:rsidR="0050001A">
        <w:rPr>
          <w:rFonts w:cstheme="minorHAnsi"/>
          <w:sz w:val="24"/>
          <w:szCs w:val="24"/>
        </w:rPr>
        <w:t>70</w:t>
      </w:r>
      <w:r w:rsidRPr="004D2F6C">
        <w:rPr>
          <w:rFonts w:cstheme="minorHAnsi"/>
          <w:sz w:val="24"/>
          <w:szCs w:val="24"/>
        </w:rPr>
        <w:t xml:space="preserve"> Lithuanian suspects.  Not all had been locally assessed.  </w:t>
      </w:r>
    </w:p>
    <w:p w14:paraId="75674A0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 career highlight for me was working for the Director, Robert (Bob) Greenwood QC. Apart from holding the title of </w:t>
      </w:r>
      <w:r w:rsidRPr="004D2F6C">
        <w:rPr>
          <w:rFonts w:cstheme="minorHAnsi"/>
          <w:i/>
          <w:iCs/>
          <w:sz w:val="24"/>
          <w:szCs w:val="24"/>
        </w:rPr>
        <w:t>Master of the Rolls</w:t>
      </w:r>
      <w:r w:rsidRPr="004D2F6C">
        <w:rPr>
          <w:rFonts w:cstheme="minorHAnsi"/>
          <w:sz w:val="24"/>
          <w:szCs w:val="24"/>
        </w:rPr>
        <w:t xml:space="preserve"> in the legal profession, he was a former Quiz Kid and had a reputed IQ of around 150.  He was sagacious with a positive approach.  As a lawyer, </w:t>
      </w:r>
      <w:r>
        <w:rPr>
          <w:rFonts w:cstheme="minorHAnsi"/>
          <w:sz w:val="24"/>
          <w:szCs w:val="24"/>
        </w:rPr>
        <w:t xml:space="preserve">he was </w:t>
      </w:r>
      <w:r w:rsidRPr="004D2F6C">
        <w:rPr>
          <w:rFonts w:cstheme="minorHAnsi"/>
          <w:sz w:val="24"/>
          <w:szCs w:val="24"/>
        </w:rPr>
        <w:t xml:space="preserve">inclined to look at ways an objective could be achieved rather than looking for </w:t>
      </w:r>
      <w:r>
        <w:rPr>
          <w:rFonts w:cstheme="minorHAnsi"/>
          <w:sz w:val="24"/>
          <w:szCs w:val="24"/>
        </w:rPr>
        <w:t>difficulties</w:t>
      </w:r>
      <w:r w:rsidRPr="004D2F6C">
        <w:rPr>
          <w:rFonts w:cstheme="minorHAnsi"/>
          <w:sz w:val="24"/>
          <w:szCs w:val="24"/>
        </w:rPr>
        <w:t xml:space="preserve">. </w:t>
      </w:r>
      <w:r>
        <w:rPr>
          <w:rFonts w:cstheme="minorHAnsi"/>
          <w:sz w:val="24"/>
          <w:szCs w:val="24"/>
        </w:rPr>
        <w:t xml:space="preserve"> </w:t>
      </w:r>
      <w:r w:rsidRPr="004D2F6C">
        <w:rPr>
          <w:rFonts w:cstheme="minorHAnsi"/>
          <w:sz w:val="24"/>
          <w:szCs w:val="24"/>
        </w:rPr>
        <w:t xml:space="preserve">He was down to earth and he would regularly walk up to one or two of us and say, “Come on, let’s do lunch.”  </w:t>
      </w:r>
    </w:p>
    <w:p w14:paraId="168ED7F1" w14:textId="77777777" w:rsidR="002E3841" w:rsidRPr="004D2F6C" w:rsidRDefault="002E3841" w:rsidP="00EA3E9B">
      <w:pPr>
        <w:spacing w:line="276" w:lineRule="auto"/>
        <w:jc w:val="both"/>
        <w:rPr>
          <w:rFonts w:cstheme="minorHAnsi"/>
          <w:sz w:val="24"/>
          <w:szCs w:val="24"/>
        </w:rPr>
      </w:pPr>
      <w:r w:rsidRPr="00D25CB0">
        <w:rPr>
          <w:rFonts w:cstheme="minorHAnsi"/>
          <w:sz w:val="24"/>
          <w:szCs w:val="24"/>
        </w:rPr>
        <w:t>Over lunch</w:t>
      </w:r>
      <w:r>
        <w:rPr>
          <w:rFonts w:cstheme="minorHAnsi"/>
          <w:sz w:val="24"/>
          <w:szCs w:val="24"/>
        </w:rPr>
        <w:t xml:space="preserve"> </w:t>
      </w:r>
      <w:r w:rsidRPr="004D2F6C">
        <w:rPr>
          <w:rFonts w:cstheme="minorHAnsi"/>
          <w:sz w:val="24"/>
          <w:szCs w:val="24"/>
        </w:rPr>
        <w:t>, we’d discuss the various inquiries and the prospects</w:t>
      </w:r>
      <w:r>
        <w:rPr>
          <w:rFonts w:cstheme="minorHAnsi"/>
          <w:sz w:val="24"/>
          <w:szCs w:val="24"/>
        </w:rPr>
        <w:t xml:space="preserve"> of appropriate outcomes</w:t>
      </w:r>
      <w:r w:rsidRPr="004D2F6C">
        <w:rPr>
          <w:rFonts w:cstheme="minorHAnsi"/>
          <w:sz w:val="24"/>
          <w:szCs w:val="24"/>
        </w:rPr>
        <w:t xml:space="preserve">.  I liked that – great to share a meal with such a man.  Moreover, my football coach had said, “Winners have parties. Losers have meetings.”  </w:t>
      </w:r>
      <w:r>
        <w:rPr>
          <w:rFonts w:cstheme="minorHAnsi"/>
          <w:sz w:val="24"/>
          <w:szCs w:val="24"/>
        </w:rPr>
        <w:t>While t</w:t>
      </w:r>
      <w:r w:rsidRPr="004D2F6C">
        <w:rPr>
          <w:rFonts w:cstheme="minorHAnsi"/>
          <w:sz w:val="24"/>
          <w:szCs w:val="24"/>
        </w:rPr>
        <w:t xml:space="preserve">hat quote illustrated </w:t>
      </w:r>
      <w:r>
        <w:rPr>
          <w:rFonts w:cstheme="minorHAnsi"/>
          <w:sz w:val="24"/>
          <w:szCs w:val="24"/>
        </w:rPr>
        <w:t>my level of thinking compared to his</w:t>
      </w:r>
      <w:r w:rsidRPr="004D2F6C">
        <w:rPr>
          <w:rFonts w:cstheme="minorHAnsi"/>
          <w:sz w:val="24"/>
          <w:szCs w:val="24"/>
        </w:rPr>
        <w:t xml:space="preserve">, such lunches weren’t </w:t>
      </w:r>
      <w:r>
        <w:rPr>
          <w:rFonts w:cstheme="minorHAnsi"/>
          <w:sz w:val="24"/>
          <w:szCs w:val="24"/>
        </w:rPr>
        <w:t xml:space="preserve">exactly </w:t>
      </w:r>
      <w:r w:rsidRPr="004D2F6C">
        <w:rPr>
          <w:rFonts w:cstheme="minorHAnsi"/>
          <w:sz w:val="24"/>
          <w:szCs w:val="24"/>
        </w:rPr>
        <w:t>parties</w:t>
      </w:r>
      <w:r>
        <w:rPr>
          <w:rFonts w:cstheme="minorHAnsi"/>
          <w:sz w:val="24"/>
          <w:szCs w:val="24"/>
        </w:rPr>
        <w:t xml:space="preserve">, but they certainly trumped meetings.  </w:t>
      </w:r>
      <w:r w:rsidRPr="004D2F6C">
        <w:rPr>
          <w:rFonts w:cstheme="minorHAnsi"/>
          <w:sz w:val="24"/>
          <w:szCs w:val="24"/>
        </w:rPr>
        <w:t>I recall one lunch in particular.</w:t>
      </w:r>
    </w:p>
    <w:p w14:paraId="00FEE86F" w14:textId="77777777" w:rsidR="00E60890" w:rsidRPr="004D2F6C" w:rsidRDefault="00E60890" w:rsidP="00EA3E9B">
      <w:pPr>
        <w:spacing w:line="276" w:lineRule="auto"/>
        <w:jc w:val="both"/>
        <w:rPr>
          <w:rFonts w:cstheme="minorHAnsi"/>
          <w:sz w:val="24"/>
          <w:szCs w:val="24"/>
        </w:rPr>
      </w:pPr>
      <w:r w:rsidRPr="004D2F6C">
        <w:rPr>
          <w:rFonts w:cstheme="minorHAnsi"/>
          <w:sz w:val="24"/>
          <w:szCs w:val="24"/>
        </w:rPr>
        <w:t xml:space="preserve">It was </w:t>
      </w:r>
      <w:r>
        <w:rPr>
          <w:rFonts w:cstheme="minorHAnsi"/>
          <w:sz w:val="24"/>
          <w:szCs w:val="24"/>
        </w:rPr>
        <w:t>during</w:t>
      </w:r>
      <w:r w:rsidRPr="004D2F6C">
        <w:rPr>
          <w:rFonts w:cstheme="minorHAnsi"/>
          <w:sz w:val="24"/>
          <w:szCs w:val="24"/>
        </w:rPr>
        <w:t xml:space="preserve"> the latter days of the Unit’s existence.  As covered in detail elsewhere, Bob Reid’s team had developed a prosecution brief relating to a pogrom in Ukraine involving the defendant Polyukhovich.  </w:t>
      </w:r>
      <w:r w:rsidRPr="00890378">
        <w:rPr>
          <w:rFonts w:cstheme="minorHAnsi"/>
          <w:sz w:val="24"/>
          <w:szCs w:val="24"/>
        </w:rPr>
        <w:t>Greg James</w:t>
      </w:r>
      <w:r w:rsidRPr="004D2F6C">
        <w:rPr>
          <w:rFonts w:cstheme="minorHAnsi"/>
          <w:sz w:val="24"/>
          <w:szCs w:val="24"/>
        </w:rPr>
        <w:t xml:space="preserve"> QC (later a Judge of the NSW Supreme Court) had </w:t>
      </w:r>
      <w:r>
        <w:rPr>
          <w:rFonts w:cstheme="minorHAnsi"/>
          <w:sz w:val="24"/>
          <w:szCs w:val="24"/>
        </w:rPr>
        <w:t xml:space="preserve">been </w:t>
      </w:r>
      <w:r w:rsidRPr="004D2F6C">
        <w:rPr>
          <w:rFonts w:cstheme="minorHAnsi"/>
          <w:sz w:val="24"/>
          <w:szCs w:val="24"/>
        </w:rPr>
        <w:t xml:space="preserve">engaged to prosecute.  As I recall it, Greg was floating the idea of an exhumation of the victims’ mass grave.  I found it engrossing to be present while </w:t>
      </w:r>
      <w:r>
        <w:rPr>
          <w:rFonts w:cstheme="minorHAnsi"/>
          <w:sz w:val="24"/>
          <w:szCs w:val="24"/>
        </w:rPr>
        <w:t xml:space="preserve">Greenwood and James, </w:t>
      </w:r>
      <w:r w:rsidRPr="004D2F6C">
        <w:rPr>
          <w:rFonts w:cstheme="minorHAnsi"/>
          <w:sz w:val="24"/>
          <w:szCs w:val="24"/>
        </w:rPr>
        <w:t>two of the best legal minds in the country</w:t>
      </w:r>
      <w:r>
        <w:rPr>
          <w:rFonts w:cstheme="minorHAnsi"/>
          <w:sz w:val="24"/>
          <w:szCs w:val="24"/>
        </w:rPr>
        <w:t>,</w:t>
      </w:r>
      <w:r w:rsidRPr="004D2F6C">
        <w:rPr>
          <w:rFonts w:cstheme="minorHAnsi"/>
          <w:sz w:val="24"/>
          <w:szCs w:val="24"/>
        </w:rPr>
        <w:t xml:space="preserve"> discussed the balancing of evidentiary considerations against ethical or humanitarian needs, as well as the logistics and the prospects of approval from Ukraine.  There was consensus that such evidence would have been a powerful and compelling element to put before a jury for the prosecution’s case.  </w:t>
      </w:r>
    </w:p>
    <w:p w14:paraId="4E27A06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To that point, I had been aware of the legal requirements in the exhumation of a single grave for, say, a murder investigation.  But I had never heard of the exhumation of a mass grave beyond archaeological digs.  Nor can I find a prior example in an internet search while doing research for this chapter.  It was a bold suggestion by Greg and, when it was eventually pulled off, possibly a world-first for the SIU.   </w:t>
      </w:r>
    </w:p>
    <w:p w14:paraId="61422E9E" w14:textId="77777777" w:rsidR="00EA3E9B" w:rsidRDefault="00EA3E9B" w:rsidP="00EA3E9B">
      <w:pPr>
        <w:spacing w:line="276" w:lineRule="auto"/>
        <w:jc w:val="both"/>
        <w:rPr>
          <w:rFonts w:cstheme="minorHAnsi"/>
          <w:sz w:val="24"/>
          <w:szCs w:val="24"/>
          <w:u w:val="single"/>
        </w:rPr>
      </w:pPr>
    </w:p>
    <w:p w14:paraId="43035178" w14:textId="77777777" w:rsidR="00EA3E9B" w:rsidRDefault="00EA3E9B" w:rsidP="00EA3E9B">
      <w:pPr>
        <w:spacing w:line="276" w:lineRule="auto"/>
        <w:jc w:val="both"/>
        <w:rPr>
          <w:rFonts w:cstheme="minorHAnsi"/>
          <w:sz w:val="24"/>
          <w:szCs w:val="24"/>
          <w:u w:val="single"/>
        </w:rPr>
      </w:pPr>
    </w:p>
    <w:p w14:paraId="71593BE9" w14:textId="77777777" w:rsidR="009727D9" w:rsidRDefault="009727D9" w:rsidP="00EA3E9B">
      <w:pPr>
        <w:spacing w:line="276" w:lineRule="auto"/>
        <w:jc w:val="both"/>
        <w:rPr>
          <w:rFonts w:cstheme="minorHAnsi"/>
          <w:sz w:val="24"/>
          <w:szCs w:val="24"/>
          <w:u w:val="single"/>
        </w:rPr>
      </w:pPr>
      <w:r>
        <w:rPr>
          <w:rFonts w:cstheme="minorHAnsi"/>
          <w:sz w:val="24"/>
          <w:szCs w:val="24"/>
          <w:u w:val="single"/>
        </w:rPr>
        <w:lastRenderedPageBreak/>
        <w:t>Lithuanian Investigations</w:t>
      </w:r>
    </w:p>
    <w:p w14:paraId="075C594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With the Lithuanian inquiries, Bob Gray had identified three prime people of interest:  Leonas Pazusis</w:t>
      </w:r>
      <w:r w:rsidR="00297172">
        <w:rPr>
          <w:rStyle w:val="FootnoteReference"/>
          <w:rFonts w:cstheme="minorHAnsi"/>
          <w:sz w:val="24"/>
          <w:szCs w:val="24"/>
        </w:rPr>
        <w:footnoteReference w:id="1"/>
      </w:r>
      <w:r w:rsidRPr="004D2F6C">
        <w:rPr>
          <w:rFonts w:cstheme="minorHAnsi"/>
          <w:sz w:val="24"/>
          <w:szCs w:val="24"/>
        </w:rPr>
        <w:t xml:space="preserve"> from an execution squad in Vilnius, Lithuania; a former senior officer in the 12</w:t>
      </w:r>
      <w:r w:rsidRPr="004D2F6C">
        <w:rPr>
          <w:rFonts w:cstheme="minorHAnsi"/>
          <w:sz w:val="24"/>
          <w:szCs w:val="24"/>
          <w:vertAlign w:val="superscript"/>
        </w:rPr>
        <w:t>th</w:t>
      </w:r>
      <w:r w:rsidRPr="004D2F6C">
        <w:rPr>
          <w:rFonts w:cstheme="minorHAnsi"/>
          <w:sz w:val="24"/>
          <w:szCs w:val="24"/>
        </w:rPr>
        <w:t xml:space="preserve"> Lithuanian Police Battalion named Antanas Sabrinskas</w:t>
      </w:r>
      <w:r w:rsidR="008C1454">
        <w:rPr>
          <w:rStyle w:val="FootnoteReference"/>
          <w:rFonts w:cstheme="minorHAnsi"/>
          <w:sz w:val="24"/>
          <w:szCs w:val="24"/>
        </w:rPr>
        <w:footnoteReference w:id="2"/>
      </w:r>
      <w:r w:rsidRPr="004D2F6C">
        <w:rPr>
          <w:rFonts w:cstheme="minorHAnsi"/>
          <w:sz w:val="24"/>
          <w:szCs w:val="24"/>
        </w:rPr>
        <w:t>; and a man named Ignas Taunys</w:t>
      </w:r>
      <w:r w:rsidR="008C1454">
        <w:rPr>
          <w:rStyle w:val="FootnoteReference"/>
          <w:rFonts w:cstheme="minorHAnsi"/>
          <w:sz w:val="24"/>
          <w:szCs w:val="24"/>
        </w:rPr>
        <w:footnoteReference w:id="3"/>
      </w:r>
      <w:r w:rsidRPr="004D2F6C">
        <w:rPr>
          <w:rFonts w:cstheme="minorHAnsi"/>
          <w:sz w:val="24"/>
          <w:szCs w:val="24"/>
        </w:rPr>
        <w:t xml:space="preserve"> whose name came up in early political affairs after the German occupation of Lithuania.</w:t>
      </w:r>
    </w:p>
    <w:p w14:paraId="7CD8AC9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Lithuanian Jewish journalist, Vytautas Zeimantas had also mentioned Pazusis and Taunys in his book, </w:t>
      </w:r>
      <w:r w:rsidR="0010466E" w:rsidRPr="0010466E">
        <w:rPr>
          <w:rFonts w:cstheme="minorHAnsi"/>
          <w:i/>
          <w:iCs/>
          <w:sz w:val="24"/>
          <w:szCs w:val="24"/>
        </w:rPr>
        <w:t>A</w:t>
      </w:r>
      <w:r w:rsidR="0010466E">
        <w:rPr>
          <w:rFonts w:cstheme="minorHAnsi"/>
          <w:sz w:val="24"/>
          <w:szCs w:val="24"/>
        </w:rPr>
        <w:t xml:space="preserve"> </w:t>
      </w:r>
      <w:r w:rsidRPr="004D2F6C">
        <w:rPr>
          <w:rFonts w:cstheme="minorHAnsi"/>
          <w:i/>
          <w:iCs/>
          <w:sz w:val="24"/>
          <w:szCs w:val="24"/>
        </w:rPr>
        <w:t>Call for Justice.</w:t>
      </w:r>
      <w:r w:rsidR="008C1454">
        <w:rPr>
          <w:rStyle w:val="FootnoteReference"/>
          <w:rFonts w:cstheme="minorHAnsi"/>
          <w:i/>
          <w:iCs/>
          <w:sz w:val="24"/>
          <w:szCs w:val="24"/>
        </w:rPr>
        <w:footnoteReference w:id="4"/>
      </w:r>
      <w:r w:rsidRPr="004D2F6C">
        <w:rPr>
          <w:rFonts w:cstheme="minorHAnsi"/>
          <w:sz w:val="24"/>
          <w:szCs w:val="24"/>
        </w:rPr>
        <w:t xml:space="preserve">  Zeimantas exposed how various Lithuanian war criminals had settled in Australia. </w:t>
      </w:r>
    </w:p>
    <w:p w14:paraId="1F62DE0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Zeimantas claimed Pazusis was a member of the </w:t>
      </w:r>
      <w:r w:rsidRPr="004D2F6C">
        <w:rPr>
          <w:rFonts w:cstheme="minorHAnsi"/>
          <w:i/>
          <w:iCs/>
          <w:sz w:val="24"/>
          <w:szCs w:val="24"/>
        </w:rPr>
        <w:t>Special Squad</w:t>
      </w:r>
      <w:r w:rsidRPr="004D2F6C">
        <w:rPr>
          <w:rFonts w:cstheme="minorHAnsi"/>
          <w:sz w:val="24"/>
          <w:szCs w:val="24"/>
        </w:rPr>
        <w:t xml:space="preserve"> or </w:t>
      </w:r>
      <w:r w:rsidRPr="004D2F6C">
        <w:rPr>
          <w:rFonts w:cstheme="minorHAnsi"/>
          <w:i/>
          <w:iCs/>
          <w:sz w:val="24"/>
          <w:szCs w:val="24"/>
        </w:rPr>
        <w:t xml:space="preserve">Sonderkommando, </w:t>
      </w:r>
      <w:r w:rsidRPr="004D2F6C">
        <w:rPr>
          <w:rFonts w:cstheme="minorHAnsi"/>
          <w:sz w:val="24"/>
          <w:szCs w:val="24"/>
        </w:rPr>
        <w:t>or</w:t>
      </w:r>
      <w:r w:rsidRPr="004D2F6C">
        <w:rPr>
          <w:rFonts w:cstheme="minorHAnsi"/>
          <w:i/>
          <w:iCs/>
          <w:sz w:val="24"/>
          <w:szCs w:val="24"/>
        </w:rPr>
        <w:t xml:space="preserve"> Ypatingasis burys</w:t>
      </w:r>
      <w:r w:rsidRPr="004D2F6C">
        <w:rPr>
          <w:rFonts w:cstheme="minorHAnsi"/>
          <w:sz w:val="24"/>
          <w:szCs w:val="24"/>
        </w:rPr>
        <w:t xml:space="preserve"> as the Jewish community called it. Archival records also confirmed Pazusis’ membership in this squad.  </w:t>
      </w:r>
      <w:r w:rsidR="008C1454">
        <w:rPr>
          <w:rFonts w:cstheme="minorHAnsi"/>
          <w:sz w:val="24"/>
          <w:szCs w:val="24"/>
        </w:rPr>
        <w:t>SIU inquiries established h</w:t>
      </w:r>
      <w:r w:rsidRPr="004D2F6C">
        <w:rPr>
          <w:rFonts w:cstheme="minorHAnsi"/>
          <w:sz w:val="24"/>
          <w:szCs w:val="24"/>
        </w:rPr>
        <w:t xml:space="preserve">e lived in Brisbane. </w:t>
      </w:r>
    </w:p>
    <w:p w14:paraId="2EEB6D4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This squad assembled immediately on the German advance in 1941 and actively commenced executing Vilnius Jews before the arrival of the Germans.  Once the German administration settled, they used the squad to round up and moved Jews to either the Vilnius ghetto or Lukiskes Prison.  </w:t>
      </w:r>
      <w:r w:rsidR="007A28CB">
        <w:rPr>
          <w:rFonts w:cstheme="minorHAnsi"/>
          <w:sz w:val="24"/>
          <w:szCs w:val="24"/>
        </w:rPr>
        <w:t>Its</w:t>
      </w:r>
      <w:r w:rsidRPr="004D2F6C">
        <w:rPr>
          <w:rFonts w:cstheme="minorHAnsi"/>
          <w:sz w:val="24"/>
          <w:szCs w:val="24"/>
        </w:rPr>
        <w:t xml:space="preserve"> more iniquitous assignment was as an execution </w:t>
      </w:r>
      <w:r w:rsidR="007A28CB">
        <w:rPr>
          <w:rFonts w:cstheme="minorHAnsi"/>
          <w:sz w:val="24"/>
          <w:szCs w:val="24"/>
        </w:rPr>
        <w:t>detail</w:t>
      </w:r>
      <w:r w:rsidRPr="004D2F6C">
        <w:rPr>
          <w:rFonts w:cstheme="minorHAnsi"/>
          <w:sz w:val="24"/>
          <w:szCs w:val="24"/>
        </w:rPr>
        <w:t xml:space="preserve">.  It was subordinate to the German </w:t>
      </w:r>
      <w:r w:rsidRPr="006F1F53">
        <w:rPr>
          <w:rFonts w:cstheme="minorHAnsi"/>
          <w:i/>
          <w:sz w:val="24"/>
          <w:szCs w:val="24"/>
          <w:highlight w:val="yellow"/>
        </w:rPr>
        <w:t>Einsatz</w:t>
      </w:r>
      <w:r w:rsidR="006F1F53" w:rsidRPr="006F1F53">
        <w:rPr>
          <w:rFonts w:cstheme="minorHAnsi"/>
          <w:i/>
          <w:sz w:val="24"/>
          <w:szCs w:val="24"/>
          <w:highlight w:val="yellow"/>
        </w:rPr>
        <w:t xml:space="preserve"> gruppa A (EGa)</w:t>
      </w:r>
      <w:r w:rsidRPr="004D2F6C">
        <w:rPr>
          <w:rFonts w:cstheme="minorHAnsi"/>
          <w:sz w:val="24"/>
          <w:szCs w:val="24"/>
        </w:rPr>
        <w:t xml:space="preserve"> – a mobile paramilitary execution squad operated by the Nazi </w:t>
      </w:r>
      <w:r w:rsidRPr="008C1454">
        <w:rPr>
          <w:rFonts w:cstheme="minorHAnsi"/>
          <w:i/>
          <w:sz w:val="24"/>
          <w:szCs w:val="24"/>
        </w:rPr>
        <w:t>Schutzstaffel</w:t>
      </w:r>
      <w:r w:rsidRPr="004D2F6C">
        <w:rPr>
          <w:rFonts w:cstheme="minorHAnsi"/>
          <w:sz w:val="24"/>
          <w:szCs w:val="24"/>
        </w:rPr>
        <w:t xml:space="preserve"> (SS). </w:t>
      </w:r>
    </w:p>
    <w:p w14:paraId="18CB4CDA"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Executions took place at Panerai, a forest location outside of Vilnius where the </w:t>
      </w:r>
      <w:r>
        <w:rPr>
          <w:rFonts w:cstheme="minorHAnsi"/>
          <w:sz w:val="24"/>
          <w:szCs w:val="24"/>
        </w:rPr>
        <w:t>Soviets</w:t>
      </w:r>
      <w:r w:rsidRPr="004D2F6C">
        <w:rPr>
          <w:rFonts w:cstheme="minorHAnsi"/>
          <w:sz w:val="24"/>
          <w:szCs w:val="24"/>
        </w:rPr>
        <w:t xml:space="preserve"> had previously excavated large pits for an intended fuel depot. The squad shot an estimated 70,000 Jews, 20,000 Poles, and 8,000 Russian POWs and buried them in the pits. The </w:t>
      </w:r>
      <w:r w:rsidRPr="0094738E">
        <w:rPr>
          <w:rFonts w:cstheme="minorHAnsi"/>
          <w:i/>
          <w:sz w:val="24"/>
          <w:szCs w:val="24"/>
        </w:rPr>
        <w:t>Einsatzkommando</w:t>
      </w:r>
      <w:r w:rsidRPr="004D2F6C">
        <w:rPr>
          <w:rFonts w:cstheme="minorHAnsi"/>
          <w:sz w:val="24"/>
          <w:szCs w:val="24"/>
        </w:rPr>
        <w:t xml:space="preserve"> also used the squad for executions in regional towns.   A crude estimation suggests each member of the squad would have been responsible for </w:t>
      </w:r>
      <w:r>
        <w:rPr>
          <w:rFonts w:cstheme="minorHAnsi"/>
          <w:sz w:val="24"/>
          <w:szCs w:val="24"/>
        </w:rPr>
        <w:t xml:space="preserve">around </w:t>
      </w:r>
      <w:r w:rsidRPr="004D2F6C">
        <w:rPr>
          <w:rFonts w:cstheme="minorHAnsi"/>
          <w:sz w:val="24"/>
          <w:szCs w:val="24"/>
        </w:rPr>
        <w:t xml:space="preserve">1,000 executions.   </w:t>
      </w:r>
    </w:p>
    <w:p w14:paraId="4A5012C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Antanas Sabrinskas was a senior member of the 12th Lithuanian Police Battalion. The activities of this Battalion, which also acted as an execution unit, are more fully explained in the chapter by John Ralston.  In essence, they committed mass executions at the </w:t>
      </w:r>
      <w:r>
        <w:rPr>
          <w:rFonts w:cstheme="minorHAnsi"/>
          <w:sz w:val="24"/>
          <w:szCs w:val="24"/>
        </w:rPr>
        <w:t>4</w:t>
      </w:r>
      <w:r w:rsidRPr="0020298D">
        <w:rPr>
          <w:rFonts w:cstheme="minorHAnsi"/>
          <w:sz w:val="24"/>
          <w:szCs w:val="24"/>
          <w:vertAlign w:val="superscript"/>
        </w:rPr>
        <w:t>th</w:t>
      </w:r>
      <w:r>
        <w:rPr>
          <w:rFonts w:cstheme="minorHAnsi"/>
          <w:sz w:val="24"/>
          <w:szCs w:val="24"/>
        </w:rPr>
        <w:t>, 7</w:t>
      </w:r>
      <w:r w:rsidRPr="0020298D">
        <w:rPr>
          <w:rFonts w:cstheme="minorHAnsi"/>
          <w:sz w:val="24"/>
          <w:szCs w:val="24"/>
          <w:vertAlign w:val="superscript"/>
        </w:rPr>
        <w:t>th</w:t>
      </w:r>
      <w:r>
        <w:rPr>
          <w:rFonts w:cstheme="minorHAnsi"/>
          <w:sz w:val="24"/>
          <w:szCs w:val="24"/>
        </w:rPr>
        <w:t>,</w:t>
      </w:r>
      <w:r w:rsidRPr="004D2F6C">
        <w:rPr>
          <w:rFonts w:cstheme="minorHAnsi"/>
          <w:sz w:val="24"/>
          <w:szCs w:val="24"/>
        </w:rPr>
        <w:t xml:space="preserve"> and 9th Forts in Kaunas and operated as an execution battalion for the Nazis, rampaging through Belarus and Ukraine.  </w:t>
      </w:r>
    </w:p>
    <w:p w14:paraId="7CEE008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Following the German occupation, the self-appointed Lithuanian provisional government established thirty-five Lithuanian police battalions in the hope of recreating the Lithuanian army.  However, the German administration placed the battalions under the command of the SS.  Most were engaged in internal security and anti-partisan operations.  However, an </w:t>
      </w:r>
      <w:r w:rsidRPr="004D2F6C">
        <w:rPr>
          <w:rFonts w:cstheme="minorHAnsi"/>
          <w:sz w:val="24"/>
          <w:szCs w:val="24"/>
        </w:rPr>
        <w:lastRenderedPageBreak/>
        <w:t>estimated seven of these battalions took part in executions, in particular the 11</w:t>
      </w:r>
      <w:r w:rsidRPr="004D2F6C">
        <w:rPr>
          <w:rFonts w:cstheme="minorHAnsi"/>
          <w:sz w:val="24"/>
          <w:szCs w:val="24"/>
          <w:vertAlign w:val="superscript"/>
        </w:rPr>
        <w:t>th</w:t>
      </w:r>
      <w:r w:rsidRPr="004D2F6C">
        <w:rPr>
          <w:rFonts w:cstheme="minorHAnsi"/>
          <w:sz w:val="24"/>
          <w:szCs w:val="24"/>
        </w:rPr>
        <w:t xml:space="preserve"> and 12</w:t>
      </w:r>
      <w:r w:rsidRPr="004D2F6C">
        <w:rPr>
          <w:rFonts w:cstheme="minorHAnsi"/>
          <w:sz w:val="24"/>
          <w:szCs w:val="24"/>
          <w:vertAlign w:val="superscript"/>
        </w:rPr>
        <w:t>th</w:t>
      </w:r>
      <w:r w:rsidRPr="004D2F6C">
        <w:rPr>
          <w:rFonts w:cstheme="minorHAnsi"/>
          <w:sz w:val="24"/>
          <w:szCs w:val="24"/>
        </w:rPr>
        <w:t xml:space="preserve"> battalions.  The 12</w:t>
      </w:r>
      <w:r w:rsidRPr="004D2F6C">
        <w:rPr>
          <w:rFonts w:cstheme="minorHAnsi"/>
          <w:sz w:val="24"/>
          <w:szCs w:val="24"/>
          <w:vertAlign w:val="superscript"/>
        </w:rPr>
        <w:t>th</w:t>
      </w:r>
      <w:r w:rsidRPr="004D2F6C">
        <w:rPr>
          <w:rFonts w:cstheme="minorHAnsi"/>
          <w:sz w:val="24"/>
          <w:szCs w:val="24"/>
        </w:rPr>
        <w:t xml:space="preserve"> Battalion was arguably the most active and ruthless in this regard.  </w:t>
      </w:r>
    </w:p>
    <w:p w14:paraId="51968AB7"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Archival documents recorded Ignas Taunys as a collaborating official and ‘</w:t>
      </w:r>
      <w:r w:rsidRPr="0094738E">
        <w:rPr>
          <w:rFonts w:cstheme="minorHAnsi"/>
          <w:i/>
          <w:sz w:val="24"/>
          <w:szCs w:val="24"/>
        </w:rPr>
        <w:t>Schutzmann'</w:t>
      </w:r>
      <w:r w:rsidRPr="004D2F6C">
        <w:rPr>
          <w:rFonts w:cstheme="minorHAnsi"/>
          <w:sz w:val="24"/>
          <w:szCs w:val="24"/>
        </w:rPr>
        <w:t xml:space="preserve">, or ‘policeman', from Kaunas, Lithuania.  </w:t>
      </w:r>
      <w:r>
        <w:rPr>
          <w:rFonts w:cstheme="minorHAnsi"/>
          <w:sz w:val="24"/>
          <w:szCs w:val="24"/>
        </w:rPr>
        <w:t>(</w:t>
      </w:r>
      <w:r w:rsidRPr="004D2F6C">
        <w:rPr>
          <w:rFonts w:cstheme="minorHAnsi"/>
          <w:sz w:val="24"/>
          <w:szCs w:val="24"/>
        </w:rPr>
        <w:t xml:space="preserve">Kaunas was the pre-war capital of Lithuania.  </w:t>
      </w:r>
      <w:r>
        <w:rPr>
          <w:rFonts w:cstheme="minorHAnsi"/>
          <w:sz w:val="24"/>
          <w:szCs w:val="24"/>
        </w:rPr>
        <w:t xml:space="preserve">Vilnius was partitioned to Poland). </w:t>
      </w:r>
      <w:r w:rsidRPr="004D2F6C">
        <w:rPr>
          <w:rFonts w:cstheme="minorHAnsi"/>
          <w:sz w:val="24"/>
          <w:szCs w:val="24"/>
        </w:rPr>
        <w:t xml:space="preserve"> Taunys clearly had political aspirations as he was a leading member of the </w:t>
      </w:r>
      <w:r w:rsidRPr="004D2F6C">
        <w:rPr>
          <w:rFonts w:cstheme="minorHAnsi"/>
          <w:i/>
          <w:iCs/>
          <w:sz w:val="24"/>
          <w:szCs w:val="24"/>
        </w:rPr>
        <w:t>Lithuanian Nationalist Party</w:t>
      </w:r>
      <w:r w:rsidRPr="004D2F6C">
        <w:rPr>
          <w:rFonts w:cstheme="minorHAnsi"/>
          <w:sz w:val="24"/>
          <w:szCs w:val="24"/>
        </w:rPr>
        <w:t xml:space="preserve"> (LNP).  Pre-war it was an </w:t>
      </w:r>
      <w:r w:rsidR="0094738E" w:rsidRPr="004D2F6C">
        <w:rPr>
          <w:rFonts w:cstheme="minorHAnsi"/>
          <w:sz w:val="24"/>
          <w:szCs w:val="24"/>
        </w:rPr>
        <w:t>anti-Semitic</w:t>
      </w:r>
      <w:r w:rsidRPr="004D2F6C">
        <w:rPr>
          <w:rFonts w:cstheme="minorHAnsi"/>
          <w:sz w:val="24"/>
          <w:szCs w:val="24"/>
        </w:rPr>
        <w:t xml:space="preserve"> and clandestine organisation that encouraged its members to join the </w:t>
      </w:r>
      <w:r w:rsidRPr="004D2F6C">
        <w:rPr>
          <w:rFonts w:cstheme="minorHAnsi"/>
          <w:i/>
          <w:iCs/>
          <w:sz w:val="24"/>
          <w:szCs w:val="24"/>
        </w:rPr>
        <w:t>Lithuanian Rifleman’s Union</w:t>
      </w:r>
      <w:r w:rsidRPr="004D2F6C">
        <w:rPr>
          <w:rFonts w:cstheme="minorHAnsi"/>
          <w:sz w:val="24"/>
          <w:szCs w:val="24"/>
        </w:rPr>
        <w:t xml:space="preserve"> – the forerunner of the </w:t>
      </w:r>
      <w:r w:rsidRPr="004D2F6C">
        <w:rPr>
          <w:rFonts w:cstheme="minorHAnsi"/>
          <w:i/>
          <w:iCs/>
          <w:sz w:val="24"/>
          <w:szCs w:val="24"/>
        </w:rPr>
        <w:t>Ypatingasis burys</w:t>
      </w:r>
      <w:r w:rsidRPr="004D2F6C">
        <w:rPr>
          <w:rFonts w:cstheme="minorHAnsi"/>
          <w:sz w:val="24"/>
          <w:szCs w:val="24"/>
        </w:rPr>
        <w:t xml:space="preserve">. The LNP also had a paramilitary wing called the </w:t>
      </w:r>
      <w:r w:rsidRPr="004D2F6C">
        <w:rPr>
          <w:rFonts w:cstheme="minorHAnsi"/>
          <w:i/>
          <w:iCs/>
          <w:sz w:val="24"/>
          <w:szCs w:val="24"/>
        </w:rPr>
        <w:t>Iron Wolf</w:t>
      </w:r>
      <w:r w:rsidRPr="004D2F6C">
        <w:rPr>
          <w:rFonts w:cstheme="minorHAnsi"/>
          <w:sz w:val="24"/>
          <w:szCs w:val="24"/>
        </w:rPr>
        <w:t xml:space="preserve"> of which Taunys was then a known member.</w:t>
      </w:r>
    </w:p>
    <w:p w14:paraId="1754625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Shortly after the German occupation, </w:t>
      </w:r>
      <w:r>
        <w:rPr>
          <w:rFonts w:cstheme="minorHAnsi"/>
          <w:sz w:val="24"/>
          <w:szCs w:val="24"/>
        </w:rPr>
        <w:t xml:space="preserve">on 23 July 1941, </w:t>
      </w:r>
      <w:r w:rsidRPr="004D2F6C">
        <w:rPr>
          <w:rFonts w:cstheme="minorHAnsi"/>
          <w:sz w:val="24"/>
          <w:szCs w:val="24"/>
        </w:rPr>
        <w:t>with the backing of the Gestapo, the LNP seized the opportunity and ou</w:t>
      </w:r>
      <w:r w:rsidR="0094738E">
        <w:rPr>
          <w:rFonts w:cstheme="minorHAnsi"/>
          <w:sz w:val="24"/>
          <w:szCs w:val="24"/>
        </w:rPr>
        <w:t>s</w:t>
      </w:r>
      <w:r w:rsidRPr="004D2F6C">
        <w:rPr>
          <w:rFonts w:cstheme="minorHAnsi"/>
          <w:sz w:val="24"/>
          <w:szCs w:val="24"/>
        </w:rPr>
        <w:t xml:space="preserve">ted the provisional Lithuanian government.  While the German administration tolerated the LNP in the early days and favoured them over the original provisional government, once they had </w:t>
      </w:r>
      <w:r w:rsidR="0094738E" w:rsidRPr="004D2F6C">
        <w:rPr>
          <w:rFonts w:cstheme="minorHAnsi"/>
          <w:sz w:val="24"/>
          <w:szCs w:val="24"/>
        </w:rPr>
        <w:t>established</w:t>
      </w:r>
      <w:r w:rsidRPr="004D2F6C">
        <w:rPr>
          <w:rFonts w:cstheme="minorHAnsi"/>
          <w:sz w:val="24"/>
          <w:szCs w:val="24"/>
        </w:rPr>
        <w:t xml:space="preserve"> their own administration, they </w:t>
      </w:r>
      <w:r w:rsidR="003A14D9">
        <w:rPr>
          <w:rFonts w:cstheme="minorHAnsi"/>
          <w:sz w:val="24"/>
          <w:szCs w:val="24"/>
        </w:rPr>
        <w:t xml:space="preserve">quickly </w:t>
      </w:r>
      <w:r w:rsidRPr="004D2F6C">
        <w:rPr>
          <w:rFonts w:cstheme="minorHAnsi"/>
          <w:sz w:val="24"/>
          <w:szCs w:val="24"/>
        </w:rPr>
        <w:t xml:space="preserve">disbanded the Lithuanian administration on 5 August 1941.  </w:t>
      </w:r>
    </w:p>
    <w:p w14:paraId="1B4CEDC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Taunys’ prominence then appeared to wane, seemingly with unrequited opportunities after the German ou</w:t>
      </w:r>
      <w:r w:rsidR="0094738E">
        <w:rPr>
          <w:rFonts w:cstheme="minorHAnsi"/>
          <w:sz w:val="24"/>
          <w:szCs w:val="24"/>
        </w:rPr>
        <w:t>s</w:t>
      </w:r>
      <w:r w:rsidRPr="004D2F6C">
        <w:rPr>
          <w:rFonts w:cstheme="minorHAnsi"/>
          <w:sz w:val="24"/>
          <w:szCs w:val="24"/>
        </w:rPr>
        <w:t xml:space="preserve">ted the LNP. Taunys was obviously a willing collaborator with the Germans but there was no information forthcoming from early research </w:t>
      </w:r>
      <w:r>
        <w:rPr>
          <w:rFonts w:cstheme="minorHAnsi"/>
          <w:sz w:val="24"/>
          <w:szCs w:val="24"/>
        </w:rPr>
        <w:t>to</w:t>
      </w:r>
      <w:r w:rsidRPr="004D2F6C">
        <w:rPr>
          <w:rFonts w:cstheme="minorHAnsi"/>
          <w:sz w:val="24"/>
          <w:szCs w:val="24"/>
        </w:rPr>
        <w:t xml:space="preserve"> show he abetted or committed war crimes. Nevertheless, he always remained a</w:t>
      </w:r>
      <w:r w:rsidR="0094738E">
        <w:rPr>
          <w:rFonts w:cstheme="minorHAnsi"/>
          <w:sz w:val="24"/>
          <w:szCs w:val="24"/>
        </w:rPr>
        <w:t>n SIU</w:t>
      </w:r>
      <w:r w:rsidRPr="004D2F6C">
        <w:rPr>
          <w:rFonts w:cstheme="minorHAnsi"/>
          <w:sz w:val="24"/>
          <w:szCs w:val="24"/>
        </w:rPr>
        <w:t xml:space="preserve"> person of high interest in archival research or when interviewing witnesses.  </w:t>
      </w:r>
    </w:p>
    <w:p w14:paraId="714BE80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Bob Gray was </w:t>
      </w:r>
      <w:r w:rsidR="0094738E">
        <w:rPr>
          <w:rFonts w:cstheme="minorHAnsi"/>
          <w:sz w:val="24"/>
          <w:szCs w:val="24"/>
        </w:rPr>
        <w:t xml:space="preserve">planning </w:t>
      </w:r>
      <w:r w:rsidRPr="004D2F6C">
        <w:rPr>
          <w:rFonts w:cstheme="minorHAnsi"/>
          <w:sz w:val="24"/>
          <w:szCs w:val="24"/>
        </w:rPr>
        <w:t>to return to the Federal Police, so we set about to work out an investigation strategy.  In addition to Pazusis, Taunys, and Sabrinskas, there were around seventy additional Lithuanian suspects.  Close to forty of those were allegedly in the 12th Battalion but not many had yet been identified</w:t>
      </w:r>
      <w:r w:rsidR="0094738E">
        <w:rPr>
          <w:rFonts w:cstheme="minorHAnsi"/>
          <w:sz w:val="24"/>
          <w:szCs w:val="24"/>
        </w:rPr>
        <w:t xml:space="preserve"> by the SIU</w:t>
      </w:r>
      <w:r w:rsidRPr="004D2F6C">
        <w:rPr>
          <w:rFonts w:cstheme="minorHAnsi"/>
          <w:sz w:val="24"/>
          <w:szCs w:val="24"/>
        </w:rPr>
        <w:t xml:space="preserve"> as being </w:t>
      </w:r>
      <w:r w:rsidR="0094738E" w:rsidRPr="004D2F6C">
        <w:rPr>
          <w:rFonts w:cstheme="minorHAnsi"/>
          <w:sz w:val="24"/>
          <w:szCs w:val="24"/>
        </w:rPr>
        <w:t xml:space="preserve">alive and </w:t>
      </w:r>
      <w:r w:rsidRPr="004D2F6C">
        <w:rPr>
          <w:rFonts w:cstheme="minorHAnsi"/>
          <w:sz w:val="24"/>
          <w:szCs w:val="24"/>
        </w:rPr>
        <w:t>fit</w:t>
      </w:r>
      <w:r w:rsidR="0094738E">
        <w:rPr>
          <w:rFonts w:cstheme="minorHAnsi"/>
          <w:sz w:val="24"/>
          <w:szCs w:val="24"/>
        </w:rPr>
        <w:t xml:space="preserve"> to stand trial</w:t>
      </w:r>
      <w:r w:rsidRPr="004D2F6C">
        <w:rPr>
          <w:rFonts w:cstheme="minorHAnsi"/>
          <w:sz w:val="24"/>
          <w:szCs w:val="24"/>
        </w:rPr>
        <w:t>.  The</w:t>
      </w:r>
      <w:r w:rsidR="00461D13">
        <w:rPr>
          <w:rFonts w:cstheme="minorHAnsi"/>
          <w:sz w:val="24"/>
          <w:szCs w:val="24"/>
        </w:rPr>
        <w:t>re was</w:t>
      </w:r>
      <w:r w:rsidRPr="004D2F6C">
        <w:rPr>
          <w:rFonts w:cstheme="minorHAnsi"/>
          <w:sz w:val="24"/>
          <w:szCs w:val="24"/>
        </w:rPr>
        <w:t xml:space="preserve"> </w:t>
      </w:r>
      <w:r w:rsidR="00461D13" w:rsidRPr="004D2F6C">
        <w:rPr>
          <w:rFonts w:cstheme="minorHAnsi"/>
          <w:sz w:val="24"/>
          <w:szCs w:val="24"/>
        </w:rPr>
        <w:t xml:space="preserve">scant information </w:t>
      </w:r>
      <w:r w:rsidR="00461D13">
        <w:rPr>
          <w:rFonts w:cstheme="minorHAnsi"/>
          <w:sz w:val="24"/>
          <w:szCs w:val="24"/>
        </w:rPr>
        <w:t xml:space="preserve">on the </w:t>
      </w:r>
      <w:r w:rsidRPr="004D2F6C">
        <w:rPr>
          <w:rFonts w:cstheme="minorHAnsi"/>
          <w:sz w:val="24"/>
          <w:szCs w:val="24"/>
        </w:rPr>
        <w:t>remaining thirty or so</w:t>
      </w:r>
      <w:r w:rsidR="00461D13">
        <w:rPr>
          <w:rFonts w:cstheme="minorHAnsi"/>
          <w:sz w:val="24"/>
          <w:szCs w:val="24"/>
        </w:rPr>
        <w:t>, with the allegations being that they were</w:t>
      </w:r>
      <w:r w:rsidRPr="004D2F6C">
        <w:rPr>
          <w:rFonts w:cstheme="minorHAnsi"/>
          <w:sz w:val="24"/>
          <w:szCs w:val="24"/>
        </w:rPr>
        <w:t xml:space="preserve"> involved in pogroms in many of t</w:t>
      </w:r>
      <w:r w:rsidR="00461D13">
        <w:rPr>
          <w:rFonts w:cstheme="minorHAnsi"/>
          <w:sz w:val="24"/>
          <w:szCs w:val="24"/>
        </w:rPr>
        <w:t xml:space="preserve">he smaller towns of Lithuania. </w:t>
      </w:r>
    </w:p>
    <w:p w14:paraId="081044F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decided to make Pazusis, Taunys, and the 12th Battalion members </w:t>
      </w:r>
      <w:r w:rsidR="00461D13">
        <w:rPr>
          <w:rFonts w:cstheme="minorHAnsi"/>
          <w:sz w:val="24"/>
          <w:szCs w:val="24"/>
        </w:rPr>
        <w:t>the</w:t>
      </w:r>
      <w:r w:rsidRPr="004D2F6C">
        <w:rPr>
          <w:rFonts w:cstheme="minorHAnsi"/>
          <w:sz w:val="24"/>
          <w:szCs w:val="24"/>
        </w:rPr>
        <w:t xml:space="preserve"> primary focus</w:t>
      </w:r>
      <w:r w:rsidR="00461D13">
        <w:rPr>
          <w:rFonts w:cstheme="minorHAnsi"/>
          <w:sz w:val="24"/>
          <w:szCs w:val="24"/>
        </w:rPr>
        <w:t xml:space="preserve"> of our investigations</w:t>
      </w:r>
      <w:r w:rsidRPr="004D2F6C">
        <w:rPr>
          <w:rFonts w:cstheme="minorHAnsi"/>
          <w:sz w:val="24"/>
          <w:szCs w:val="24"/>
        </w:rPr>
        <w:t xml:space="preserve">, and take a broad-brush approach to the residual.  It was clear to us that </w:t>
      </w:r>
      <w:r w:rsidR="00461D13">
        <w:rPr>
          <w:rFonts w:cstheme="minorHAnsi"/>
          <w:sz w:val="24"/>
          <w:szCs w:val="24"/>
        </w:rPr>
        <w:t>historical</w:t>
      </w:r>
      <w:r w:rsidRPr="004D2F6C">
        <w:rPr>
          <w:rFonts w:cstheme="minorHAnsi"/>
          <w:sz w:val="24"/>
          <w:szCs w:val="24"/>
        </w:rPr>
        <w:t xml:space="preserve"> documents from </w:t>
      </w:r>
      <w:r w:rsidR="00461D13">
        <w:rPr>
          <w:rFonts w:cstheme="minorHAnsi"/>
          <w:sz w:val="24"/>
          <w:szCs w:val="24"/>
        </w:rPr>
        <w:t xml:space="preserve">WWII </w:t>
      </w:r>
      <w:r w:rsidRPr="004D2F6C">
        <w:rPr>
          <w:rFonts w:cstheme="minorHAnsi"/>
          <w:sz w:val="24"/>
          <w:szCs w:val="24"/>
        </w:rPr>
        <w:t xml:space="preserve">archives and the interviewing </w:t>
      </w:r>
      <w:r w:rsidRPr="00461D13">
        <w:rPr>
          <w:rFonts w:cstheme="minorHAnsi"/>
          <w:sz w:val="24"/>
          <w:szCs w:val="24"/>
        </w:rPr>
        <w:t>of</w:t>
      </w:r>
      <w:r w:rsidRPr="004D2F6C">
        <w:rPr>
          <w:rFonts w:cstheme="minorHAnsi"/>
          <w:sz w:val="24"/>
          <w:szCs w:val="24"/>
        </w:rPr>
        <w:t xml:space="preserve"> witnesses would exponentially increase our evidence </w:t>
      </w:r>
      <w:r w:rsidR="00461D13">
        <w:rPr>
          <w:rFonts w:cstheme="minorHAnsi"/>
          <w:sz w:val="24"/>
          <w:szCs w:val="24"/>
        </w:rPr>
        <w:t>base</w:t>
      </w:r>
      <w:r w:rsidRPr="004D2F6C">
        <w:rPr>
          <w:rFonts w:cstheme="minorHAnsi"/>
          <w:sz w:val="24"/>
          <w:szCs w:val="24"/>
        </w:rPr>
        <w:t>.  We had to devise a way to manage this information</w:t>
      </w:r>
      <w:r>
        <w:rPr>
          <w:rFonts w:cstheme="minorHAnsi"/>
          <w:sz w:val="24"/>
          <w:szCs w:val="24"/>
        </w:rPr>
        <w:t xml:space="preserve"> as well as assign </w:t>
      </w:r>
      <w:r w:rsidR="00461D13">
        <w:rPr>
          <w:rFonts w:cstheme="minorHAnsi"/>
          <w:sz w:val="24"/>
          <w:szCs w:val="24"/>
        </w:rPr>
        <w:t>the investigative</w:t>
      </w:r>
      <w:r>
        <w:rPr>
          <w:rFonts w:cstheme="minorHAnsi"/>
          <w:sz w:val="24"/>
          <w:szCs w:val="24"/>
        </w:rPr>
        <w:t xml:space="preserve"> tasks. </w:t>
      </w:r>
      <w:r w:rsidRPr="004D2F6C">
        <w:rPr>
          <w:rFonts w:cstheme="minorHAnsi"/>
          <w:sz w:val="24"/>
          <w:szCs w:val="24"/>
        </w:rPr>
        <w:t xml:space="preserve"> Filing and replicating collected data in the </w:t>
      </w:r>
      <w:r w:rsidR="00461D13">
        <w:rPr>
          <w:rFonts w:cstheme="minorHAnsi"/>
          <w:sz w:val="24"/>
          <w:szCs w:val="24"/>
        </w:rPr>
        <w:t>files</w:t>
      </w:r>
      <w:r w:rsidRPr="004D2F6C">
        <w:rPr>
          <w:rFonts w:cstheme="minorHAnsi"/>
          <w:sz w:val="24"/>
          <w:szCs w:val="24"/>
        </w:rPr>
        <w:t xml:space="preserve"> for each person of interest could result in missed connections, whereas it would be impractical to take copies of all files with us on overseas inquiries.  We discussed a computerised solution.  </w:t>
      </w:r>
    </w:p>
    <w:p w14:paraId="73332A1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Each investigation member of the Unit had a portable </w:t>
      </w:r>
      <w:r w:rsidRPr="004D2F6C">
        <w:rPr>
          <w:rFonts w:cstheme="minorHAnsi"/>
          <w:i/>
          <w:iCs/>
          <w:sz w:val="24"/>
          <w:szCs w:val="24"/>
        </w:rPr>
        <w:t>Compac</w:t>
      </w:r>
      <w:r w:rsidRPr="004D2F6C">
        <w:rPr>
          <w:rFonts w:cstheme="minorHAnsi"/>
          <w:sz w:val="24"/>
          <w:szCs w:val="24"/>
        </w:rPr>
        <w:t xml:space="preserve"> laptop computer with a black screen and green text – effective but rudimentary by today’s standards.  </w:t>
      </w:r>
      <w:r w:rsidR="00FB0B3F">
        <w:rPr>
          <w:rFonts w:cstheme="minorHAnsi"/>
          <w:sz w:val="24"/>
          <w:szCs w:val="24"/>
        </w:rPr>
        <w:t>I had a degree in Administration with a major in computing and, w</w:t>
      </w:r>
      <w:r w:rsidRPr="004D2F6C">
        <w:rPr>
          <w:rFonts w:cstheme="minorHAnsi"/>
          <w:sz w:val="24"/>
          <w:szCs w:val="24"/>
        </w:rPr>
        <w:t>hile in the AFP, I</w:t>
      </w:r>
      <w:r w:rsidR="00FB0B3F">
        <w:rPr>
          <w:rFonts w:cstheme="minorHAnsi"/>
          <w:sz w:val="24"/>
          <w:szCs w:val="24"/>
        </w:rPr>
        <w:t xml:space="preserve"> ha</w:t>
      </w:r>
      <w:r w:rsidRPr="004D2F6C">
        <w:rPr>
          <w:rFonts w:cstheme="minorHAnsi"/>
          <w:sz w:val="24"/>
          <w:szCs w:val="24"/>
        </w:rPr>
        <w:t xml:space="preserve">d taken an interest in applying computers to investigation management after the development of the British </w:t>
      </w:r>
      <w:r w:rsidRPr="004D2F6C">
        <w:rPr>
          <w:rFonts w:cstheme="minorHAnsi"/>
          <w:i/>
          <w:iCs/>
          <w:sz w:val="24"/>
          <w:szCs w:val="24"/>
        </w:rPr>
        <w:lastRenderedPageBreak/>
        <w:t>Holmes</w:t>
      </w:r>
      <w:r w:rsidRPr="004D2F6C">
        <w:rPr>
          <w:rFonts w:cstheme="minorHAnsi"/>
          <w:sz w:val="24"/>
          <w:szCs w:val="24"/>
        </w:rPr>
        <w:t xml:space="preserve"> </w:t>
      </w:r>
      <w:r>
        <w:rPr>
          <w:rFonts w:cstheme="minorHAnsi"/>
          <w:sz w:val="24"/>
          <w:szCs w:val="24"/>
        </w:rPr>
        <w:t xml:space="preserve">computerised </w:t>
      </w:r>
      <w:r w:rsidRPr="004D2F6C">
        <w:rPr>
          <w:rFonts w:cstheme="minorHAnsi"/>
          <w:sz w:val="24"/>
          <w:szCs w:val="24"/>
        </w:rPr>
        <w:t>system</w:t>
      </w:r>
      <w:r w:rsidR="00461D13">
        <w:rPr>
          <w:rFonts w:cstheme="minorHAnsi"/>
          <w:sz w:val="24"/>
          <w:szCs w:val="24"/>
        </w:rPr>
        <w:t>,</w:t>
      </w:r>
      <w:r w:rsidRPr="004D2F6C">
        <w:rPr>
          <w:rFonts w:cstheme="minorHAnsi"/>
          <w:sz w:val="24"/>
          <w:szCs w:val="24"/>
        </w:rPr>
        <w:t xml:space="preserve"> following missed connections in the Yorkshire Ripper inquiries </w:t>
      </w:r>
      <w:r w:rsidR="00461D13">
        <w:rPr>
          <w:rFonts w:cstheme="minorHAnsi"/>
          <w:sz w:val="24"/>
          <w:szCs w:val="24"/>
        </w:rPr>
        <w:t>due to</w:t>
      </w:r>
      <w:r w:rsidRPr="004D2F6C">
        <w:rPr>
          <w:rFonts w:cstheme="minorHAnsi"/>
          <w:sz w:val="24"/>
          <w:szCs w:val="24"/>
        </w:rPr>
        <w:t xml:space="preserve"> disparate manual investigation running sheets.  </w:t>
      </w:r>
    </w:p>
    <w:p w14:paraId="0CE3D86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purchased an off-the-shelf database management application and set up entry screens and tables for our primary entities - people, organisations, locations, archives, documents, and date-time events.  We added a tasking component to monitor our objectives.  A corresponding narrative entry field, index words, and an ability to cross-reference any entity with another, completed the package.  </w:t>
      </w:r>
    </w:p>
    <w:p w14:paraId="1BF1CC0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By today's standards, it was basic, but if we were, say, interviewing a witness who mentioned a person's name, we could readily check the entries to see if we had such a person listed, as well as what we had collated about that person.  Or if we wanted to know what a police Battalion was doing on a given date, the information was readily available.    </w:t>
      </w:r>
      <w:r w:rsidR="003A14D9">
        <w:rPr>
          <w:rFonts w:cstheme="minorHAnsi"/>
          <w:sz w:val="24"/>
          <w:szCs w:val="24"/>
        </w:rPr>
        <w:t xml:space="preserve">If we wanted a report on all entries relating to a town, person, date or other entity, it was available. </w:t>
      </w:r>
    </w:p>
    <w:p w14:paraId="262DC007" w14:textId="77777777" w:rsidR="00FF511C" w:rsidRDefault="00FF511C" w:rsidP="00EA3E9B">
      <w:pPr>
        <w:spacing w:line="276" w:lineRule="auto"/>
        <w:jc w:val="both"/>
        <w:rPr>
          <w:rFonts w:cstheme="minorHAnsi"/>
          <w:sz w:val="24"/>
          <w:szCs w:val="24"/>
        </w:rPr>
      </w:pPr>
      <w:r w:rsidRPr="004D2F6C">
        <w:rPr>
          <w:rFonts w:cstheme="minorHAnsi"/>
          <w:sz w:val="24"/>
          <w:szCs w:val="24"/>
        </w:rPr>
        <w:t>It was also important that, as investigators, we knew about the political climate in Lithuania at the time.  Bob Gray was able to brief me on much of this.  We were fortunate that we had two historians assigned to the Unit.  Professor Konrad Kwiet from Macquarie University and Ju</w:t>
      </w:r>
      <w:r w:rsidR="00461D13">
        <w:rPr>
          <w:rFonts w:cstheme="minorHAnsi"/>
          <w:sz w:val="24"/>
          <w:szCs w:val="24"/>
        </w:rPr>
        <w:t>e</w:t>
      </w:r>
      <w:r w:rsidRPr="004D2F6C">
        <w:rPr>
          <w:rFonts w:cstheme="minorHAnsi"/>
          <w:sz w:val="24"/>
          <w:szCs w:val="24"/>
        </w:rPr>
        <w:t xml:space="preserve">rgen Matthaus were always on hand for us to pose questions.   </w:t>
      </w:r>
    </w:p>
    <w:p w14:paraId="442C93F3" w14:textId="77777777" w:rsidR="009727D9" w:rsidRDefault="009727D9" w:rsidP="00EA3E9B">
      <w:pPr>
        <w:spacing w:line="276" w:lineRule="auto"/>
        <w:jc w:val="both"/>
        <w:rPr>
          <w:rFonts w:cstheme="minorHAnsi"/>
          <w:sz w:val="24"/>
          <w:szCs w:val="24"/>
        </w:rPr>
      </w:pPr>
      <w:r w:rsidRPr="002F54AF">
        <w:rPr>
          <w:rFonts w:cstheme="minorHAnsi"/>
          <w:sz w:val="24"/>
          <w:szCs w:val="24"/>
          <w:u w:val="single"/>
        </w:rPr>
        <w:t>Lithuania</w:t>
      </w:r>
      <w:r>
        <w:rPr>
          <w:rFonts w:cstheme="minorHAnsi"/>
          <w:sz w:val="24"/>
          <w:szCs w:val="24"/>
          <w:u w:val="single"/>
        </w:rPr>
        <w:t xml:space="preserve"> and the Holocaust</w:t>
      </w:r>
    </w:p>
    <w:p w14:paraId="7D34AF16" w14:textId="77777777" w:rsidR="00FF511C" w:rsidRPr="004D2F6C" w:rsidRDefault="00FF511C" w:rsidP="00EA3E9B">
      <w:pPr>
        <w:spacing w:line="276" w:lineRule="auto"/>
        <w:jc w:val="both"/>
        <w:rPr>
          <w:rFonts w:cstheme="minorHAnsi"/>
          <w:sz w:val="24"/>
          <w:szCs w:val="24"/>
        </w:rPr>
      </w:pPr>
      <w:r>
        <w:rPr>
          <w:rFonts w:cstheme="minorHAnsi"/>
          <w:sz w:val="24"/>
          <w:szCs w:val="24"/>
        </w:rPr>
        <w:t xml:space="preserve">I have laboured the Lithuanian political background below with seemingly unwarranted detail but it set the scene for our working environment, arguably with far greater influence than we </w:t>
      </w:r>
      <w:r w:rsidR="0023293E">
        <w:rPr>
          <w:rFonts w:cstheme="minorHAnsi"/>
          <w:sz w:val="24"/>
          <w:szCs w:val="24"/>
        </w:rPr>
        <w:t>realised when working back in the 1980s.</w:t>
      </w:r>
      <w:r>
        <w:rPr>
          <w:rFonts w:cstheme="minorHAnsi"/>
          <w:sz w:val="24"/>
          <w:szCs w:val="24"/>
        </w:rPr>
        <w:t xml:space="preserve">    </w:t>
      </w:r>
      <w:r w:rsidRPr="004D2F6C">
        <w:rPr>
          <w:rFonts w:cstheme="minorHAnsi"/>
          <w:sz w:val="24"/>
          <w:szCs w:val="24"/>
        </w:rPr>
        <w:t xml:space="preserve"> </w:t>
      </w:r>
    </w:p>
    <w:p w14:paraId="692DC8B7"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Lithuania had developed over the centuries as a </w:t>
      </w:r>
      <w:r w:rsidR="00864686">
        <w:rPr>
          <w:rFonts w:cstheme="minorHAnsi"/>
          <w:sz w:val="24"/>
          <w:szCs w:val="24"/>
        </w:rPr>
        <w:t>centre</w:t>
      </w:r>
      <w:r w:rsidRPr="004D2F6C">
        <w:rPr>
          <w:rFonts w:cstheme="minorHAnsi"/>
          <w:sz w:val="24"/>
          <w:szCs w:val="24"/>
        </w:rPr>
        <w:t xml:space="preserve"> for European Jewry. There is a deal of conjecture about the movement of Jewish communities to Lithuania but one that seemed to be favoured was that in the 1300s, during the reign of Grand Duke Gediminas, he realised Lithuania was isolated by language from trade and economic development.  He invited merchants and craftspeople from European countries with offers of economic opportunities.  Because many European Jews shared the common language of Yiddish, they were an ideal choice for establishing inter-country trading networks.  Lithuania was essentially a pagan country in those times, so religious prejudices were not an issue.  </w:t>
      </w:r>
    </w:p>
    <w:p w14:paraId="1C79F9B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In a charter of 1388, Grand Duke Vytautas further extended </w:t>
      </w:r>
      <w:r w:rsidR="00864686">
        <w:rPr>
          <w:rFonts w:cstheme="minorHAnsi"/>
          <w:sz w:val="24"/>
          <w:szCs w:val="24"/>
        </w:rPr>
        <w:t xml:space="preserve">the </w:t>
      </w:r>
      <w:r w:rsidRPr="004D2F6C">
        <w:rPr>
          <w:rFonts w:cstheme="minorHAnsi"/>
          <w:sz w:val="24"/>
          <w:szCs w:val="24"/>
        </w:rPr>
        <w:t xml:space="preserve">privileges of the Jewish communities.    He appointed Jewish Judges to deal with </w:t>
      </w:r>
      <w:r w:rsidR="00864686" w:rsidRPr="004D2F6C">
        <w:rPr>
          <w:rFonts w:cstheme="minorHAnsi"/>
          <w:sz w:val="24"/>
          <w:szCs w:val="24"/>
        </w:rPr>
        <w:t xml:space="preserve">Jewish </w:t>
      </w:r>
      <w:r w:rsidRPr="004D2F6C">
        <w:rPr>
          <w:rFonts w:cstheme="minorHAnsi"/>
          <w:sz w:val="24"/>
          <w:szCs w:val="24"/>
        </w:rPr>
        <w:t>matters as well as granting other privileges so that Jewish communities were all but short of complete independence.</w:t>
      </w:r>
    </w:p>
    <w:p w14:paraId="0E6D7DC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Incidents of persecution and </w:t>
      </w:r>
      <w:r w:rsidR="00864686" w:rsidRPr="004D2F6C">
        <w:rPr>
          <w:rFonts w:cstheme="minorHAnsi"/>
          <w:sz w:val="24"/>
          <w:szCs w:val="24"/>
        </w:rPr>
        <w:t>anti-Semitism</w:t>
      </w:r>
      <w:r w:rsidRPr="004D2F6C">
        <w:rPr>
          <w:rFonts w:cstheme="minorHAnsi"/>
          <w:sz w:val="24"/>
          <w:szCs w:val="24"/>
        </w:rPr>
        <w:t xml:space="preserve"> did follow when Poland annexed Lithuania.   Otherwise, Jewish communities thrived, and they referred to Vilnius as their “Jerusalem of the North</w:t>
      </w:r>
      <w:r w:rsidR="007A28CB">
        <w:rPr>
          <w:rFonts w:cstheme="minorHAnsi"/>
          <w:sz w:val="24"/>
          <w:szCs w:val="24"/>
        </w:rPr>
        <w:t>.</w:t>
      </w:r>
      <w:r w:rsidRPr="004D2F6C">
        <w:rPr>
          <w:rFonts w:cstheme="minorHAnsi"/>
          <w:sz w:val="24"/>
          <w:szCs w:val="24"/>
        </w:rPr>
        <w:t>”</w:t>
      </w:r>
    </w:p>
    <w:p w14:paraId="198014A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Lithuanians had a justified dislike for the Soviets.  Lithuania had gained independence in 1920 after Soviet occupation.  In the haste of the Soviet retreat, the Soviet People's </w:t>
      </w:r>
      <w:r w:rsidRPr="004D2F6C">
        <w:rPr>
          <w:rFonts w:cstheme="minorHAnsi"/>
          <w:sz w:val="24"/>
          <w:szCs w:val="24"/>
        </w:rPr>
        <w:lastRenderedPageBreak/>
        <w:t xml:space="preserve">Commissariat for Internal Affairs (NKVD and forerunner to the KGB) arbitrarily executed several hundred prisoners in Vilnius’ Lukiskes Prison. The legacy of this occupation set the mood for what was to follow. </w:t>
      </w:r>
    </w:p>
    <w:p w14:paraId="61A49205"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However, despite this prevailing dislike for the Soviets, in 1939 there was an unruly pro-Soviet demonstration in Kaunas.  There was a majority Jewish presence.  Lithuanians took note </w:t>
      </w:r>
      <w:r>
        <w:rPr>
          <w:rFonts w:cstheme="minorHAnsi"/>
          <w:sz w:val="24"/>
          <w:szCs w:val="24"/>
        </w:rPr>
        <w:t>and formed</w:t>
      </w:r>
      <w:r w:rsidRPr="004D2F6C">
        <w:rPr>
          <w:rFonts w:cstheme="minorHAnsi"/>
          <w:sz w:val="24"/>
          <w:szCs w:val="24"/>
        </w:rPr>
        <w:t xml:space="preserve"> a perception that many Jews chose to align with the Soviets.</w:t>
      </w:r>
      <w:r w:rsidR="004E1F39">
        <w:rPr>
          <w:rStyle w:val="FootnoteReference"/>
          <w:rFonts w:cstheme="minorHAnsi"/>
          <w:sz w:val="24"/>
          <w:szCs w:val="24"/>
        </w:rPr>
        <w:footnoteReference w:id="5"/>
      </w:r>
      <w:r w:rsidRPr="004D2F6C">
        <w:rPr>
          <w:rFonts w:cstheme="minorHAnsi"/>
          <w:sz w:val="24"/>
          <w:szCs w:val="24"/>
        </w:rPr>
        <w:t xml:space="preserve"> </w:t>
      </w:r>
    </w:p>
    <w:p w14:paraId="0182BDB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When Germany and Russia invaded Poland at the start of World War II, many </w:t>
      </w:r>
      <w:r>
        <w:rPr>
          <w:rFonts w:cstheme="minorHAnsi"/>
          <w:sz w:val="24"/>
          <w:szCs w:val="24"/>
        </w:rPr>
        <w:t xml:space="preserve">Poles and </w:t>
      </w:r>
      <w:r w:rsidRPr="004D2F6C">
        <w:rPr>
          <w:rFonts w:cstheme="minorHAnsi"/>
          <w:sz w:val="24"/>
          <w:szCs w:val="24"/>
        </w:rPr>
        <w:t xml:space="preserve">Jews fled the </w:t>
      </w:r>
      <w:r>
        <w:rPr>
          <w:rFonts w:cstheme="minorHAnsi"/>
          <w:sz w:val="24"/>
          <w:szCs w:val="24"/>
        </w:rPr>
        <w:t xml:space="preserve">carnage </w:t>
      </w:r>
      <w:r w:rsidRPr="004D2F6C">
        <w:rPr>
          <w:rFonts w:cstheme="minorHAnsi"/>
          <w:sz w:val="24"/>
          <w:szCs w:val="24"/>
        </w:rPr>
        <w:t xml:space="preserve">for sanctuary in Lithuania.  By 1941, the Jewish population of Lithuania swelled to about 250,000, or 10% of the population.    </w:t>
      </w:r>
    </w:p>
    <w:p w14:paraId="0FB588B3" w14:textId="77777777" w:rsidR="00FF511C" w:rsidRPr="004D2F6C" w:rsidRDefault="00FF511C" w:rsidP="00EA3E9B">
      <w:pPr>
        <w:pStyle w:val="NormalWeb"/>
        <w:shd w:val="clear" w:color="auto" w:fill="FFFFFF"/>
        <w:spacing w:before="120" w:beforeAutospacing="0" w:after="120" w:afterAutospacing="0" w:line="276" w:lineRule="auto"/>
        <w:jc w:val="both"/>
        <w:rPr>
          <w:rFonts w:asciiTheme="minorHAnsi" w:hAnsiTheme="minorHAnsi" w:cstheme="minorHAnsi"/>
        </w:rPr>
      </w:pPr>
      <w:r w:rsidRPr="004D2F6C">
        <w:rPr>
          <w:rFonts w:asciiTheme="minorHAnsi" w:hAnsiTheme="minorHAnsi" w:cstheme="minorHAnsi"/>
        </w:rPr>
        <w:t xml:space="preserve">Lithuania had enjoyed almost two decades of independence until the 1939 Molotov-Ribbentrop Pact between the Soviets and Germany.  Under the pact, Latvia and Estonia were assigned to </w:t>
      </w:r>
      <w:r>
        <w:rPr>
          <w:rFonts w:asciiTheme="minorHAnsi" w:hAnsiTheme="minorHAnsi" w:cstheme="minorHAnsi"/>
        </w:rPr>
        <w:t>Soviet control</w:t>
      </w:r>
      <w:r w:rsidRPr="004D2F6C">
        <w:rPr>
          <w:rFonts w:asciiTheme="minorHAnsi" w:hAnsiTheme="minorHAnsi" w:cstheme="minorHAnsi"/>
        </w:rPr>
        <w:t xml:space="preserve"> and Lithuania to Germany.  Later political </w:t>
      </w:r>
      <w:r w:rsidR="004E1F39">
        <w:rPr>
          <w:rFonts w:asciiTheme="minorHAnsi" w:hAnsiTheme="minorHAnsi" w:cstheme="minorHAnsi"/>
        </w:rPr>
        <w:t>exchanges</w:t>
      </w:r>
      <w:r w:rsidRPr="004D2F6C">
        <w:rPr>
          <w:rFonts w:asciiTheme="minorHAnsi" w:hAnsiTheme="minorHAnsi" w:cstheme="minorHAnsi"/>
        </w:rPr>
        <w:t xml:space="preserve"> resulted in the three Baltic States being allocated to the Soviets.   The Soviet Union annexed Lithuania on 6 August 1940.  They placed Soviet-friendly politicians at the top of the three Baltic States.   Many Lithuanians observed the friendly attitude of some Jews toward Soviet establishments.</w:t>
      </w:r>
      <w:r w:rsidR="004E1F39">
        <w:rPr>
          <w:rStyle w:val="FootnoteReference"/>
          <w:rFonts w:asciiTheme="minorHAnsi" w:hAnsiTheme="minorHAnsi" w:cstheme="minorHAnsi"/>
        </w:rPr>
        <w:footnoteReference w:id="6"/>
      </w:r>
      <w:r w:rsidRPr="004D2F6C">
        <w:rPr>
          <w:rFonts w:asciiTheme="minorHAnsi" w:hAnsiTheme="minorHAnsi" w:cstheme="minorHAnsi"/>
        </w:rPr>
        <w:t xml:space="preserve"> Perhaps this was stereotyping: the Jews were </w:t>
      </w:r>
      <w:r>
        <w:rPr>
          <w:rFonts w:asciiTheme="minorHAnsi" w:hAnsiTheme="minorHAnsi" w:cstheme="minorHAnsi"/>
        </w:rPr>
        <w:t>only marginally overrepresented</w:t>
      </w:r>
      <w:r w:rsidRPr="004D2F6C">
        <w:rPr>
          <w:rFonts w:asciiTheme="minorHAnsi" w:hAnsiTheme="minorHAnsi" w:cstheme="minorHAnsi"/>
        </w:rPr>
        <w:t xml:space="preserve"> in the pre-war communist party, with around 16% membership compared to 10% of the population</w:t>
      </w:r>
      <w:r>
        <w:rPr>
          <w:rFonts w:asciiTheme="minorHAnsi" w:hAnsiTheme="minorHAnsi" w:cstheme="minorHAnsi"/>
        </w:rPr>
        <w:t xml:space="preserve"> (20% in capital city, Kaunas)</w:t>
      </w:r>
      <w:r w:rsidRPr="004D2F6C">
        <w:rPr>
          <w:rFonts w:asciiTheme="minorHAnsi" w:hAnsiTheme="minorHAnsi" w:cstheme="minorHAnsi"/>
        </w:rPr>
        <w:t>.</w:t>
      </w:r>
      <w:r w:rsidR="00765EFF">
        <w:rPr>
          <w:rStyle w:val="FootnoteReference"/>
          <w:rFonts w:asciiTheme="minorHAnsi" w:hAnsiTheme="minorHAnsi" w:cstheme="minorHAnsi"/>
        </w:rPr>
        <w:footnoteReference w:id="7"/>
      </w:r>
      <w:r w:rsidRPr="004D2F6C">
        <w:rPr>
          <w:rFonts w:asciiTheme="minorHAnsi" w:hAnsiTheme="minorHAnsi" w:cstheme="minorHAnsi"/>
        </w:rPr>
        <w:t xml:space="preserve">                                                                                                                                                     </w:t>
      </w:r>
    </w:p>
    <w:p w14:paraId="424A05BB"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Beginning on the night of 13 June 1941, the Soviets carried out mass deportations of about 35,000 Lithuanian men, women, and children to remote regions of Russia. The Jews did not avoid the deportations as many were from the targeted intelligentsia and bourgeoisie. The deportations were still underway when German troops captured the capital, Kaunas, on 24 June 1941. </w:t>
      </w:r>
    </w:p>
    <w:p w14:paraId="2CCABFF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Soviet occupation was oppressive, and most Lithuanians welcomed the Germans after </w:t>
      </w:r>
      <w:r>
        <w:rPr>
          <w:rFonts w:cstheme="minorHAnsi"/>
          <w:sz w:val="24"/>
          <w:szCs w:val="24"/>
        </w:rPr>
        <w:t>Germany</w:t>
      </w:r>
      <w:r w:rsidRPr="004D2F6C">
        <w:rPr>
          <w:rFonts w:cstheme="minorHAnsi"/>
          <w:sz w:val="24"/>
          <w:szCs w:val="24"/>
        </w:rPr>
        <w:t xml:space="preserve"> reneged on the Molotov-Ribbentrop Pact and </w:t>
      </w:r>
      <w:r>
        <w:rPr>
          <w:rFonts w:cstheme="minorHAnsi"/>
          <w:sz w:val="24"/>
          <w:szCs w:val="24"/>
        </w:rPr>
        <w:t>drove</w:t>
      </w:r>
      <w:r w:rsidRPr="004D2F6C">
        <w:rPr>
          <w:rFonts w:cstheme="minorHAnsi"/>
          <w:sz w:val="24"/>
          <w:szCs w:val="24"/>
        </w:rPr>
        <w:t xml:space="preserve"> out the Soviets.</w:t>
      </w:r>
    </w:p>
    <w:p w14:paraId="7932835F" w14:textId="77777777" w:rsidR="00FF511C" w:rsidRPr="004D2F6C" w:rsidRDefault="00FF511C" w:rsidP="00EA3E9B">
      <w:pPr>
        <w:jc w:val="both"/>
        <w:rPr>
          <w:rFonts w:cstheme="minorHAnsi"/>
          <w:sz w:val="24"/>
          <w:szCs w:val="24"/>
        </w:rPr>
      </w:pPr>
      <w:r w:rsidRPr="004D2F6C">
        <w:rPr>
          <w:rFonts w:cstheme="minorHAnsi"/>
          <w:sz w:val="24"/>
          <w:szCs w:val="24"/>
        </w:rPr>
        <w:t xml:space="preserve">There is </w:t>
      </w:r>
      <w:r>
        <w:rPr>
          <w:rFonts w:cstheme="minorHAnsi"/>
          <w:sz w:val="24"/>
          <w:szCs w:val="24"/>
        </w:rPr>
        <w:t xml:space="preserve">arguably </w:t>
      </w:r>
      <w:r w:rsidRPr="004D2F6C">
        <w:rPr>
          <w:rFonts w:cstheme="minorHAnsi"/>
          <w:sz w:val="24"/>
          <w:szCs w:val="24"/>
        </w:rPr>
        <w:t>a strong case that the Nazis’ advance into Lithuania saw the birth of the Holocaust.  In the preceding 1939 invasion of Poland by the Germans and Soviets, while there were selected executions to terrorise the Poles, including the execution of 7,000 of Poland’s upper classes and the intelligentsia</w:t>
      </w:r>
      <w:r w:rsidR="00765EFF">
        <w:rPr>
          <w:rStyle w:val="FootnoteReference"/>
          <w:rFonts w:cstheme="minorHAnsi"/>
          <w:sz w:val="24"/>
          <w:szCs w:val="24"/>
        </w:rPr>
        <w:footnoteReference w:id="8"/>
      </w:r>
      <w:r w:rsidRPr="004D2F6C">
        <w:rPr>
          <w:rFonts w:cstheme="minorHAnsi"/>
          <w:sz w:val="24"/>
          <w:szCs w:val="24"/>
        </w:rPr>
        <w:t>,</w:t>
      </w:r>
      <w:r w:rsidR="00765EFF">
        <w:rPr>
          <w:rFonts w:cstheme="minorHAnsi"/>
          <w:sz w:val="24"/>
          <w:szCs w:val="24"/>
        </w:rPr>
        <w:t xml:space="preserve"> </w:t>
      </w:r>
      <w:r w:rsidRPr="004D2F6C">
        <w:rPr>
          <w:rFonts w:cstheme="minorHAnsi"/>
          <w:sz w:val="24"/>
          <w:szCs w:val="24"/>
        </w:rPr>
        <w:t>the initial policy was to expel Jews and force them to relocate, or to strip them of assets and drive them into ghettos and slave labour.</w:t>
      </w:r>
      <w:r w:rsidR="00765EFF">
        <w:rPr>
          <w:rFonts w:cstheme="minorHAnsi"/>
          <w:sz w:val="24"/>
          <w:szCs w:val="24"/>
        </w:rPr>
        <w:t xml:space="preserve"> </w:t>
      </w:r>
      <w:r w:rsidR="00765EFF">
        <w:rPr>
          <w:rStyle w:val="FootnoteReference"/>
          <w:rFonts w:cstheme="minorHAnsi"/>
          <w:sz w:val="24"/>
          <w:szCs w:val="24"/>
        </w:rPr>
        <w:footnoteReference w:id="9"/>
      </w:r>
    </w:p>
    <w:p w14:paraId="21E6D943" w14:textId="77777777" w:rsidR="00FF511C" w:rsidRPr="004D2F6C" w:rsidRDefault="00FF511C" w:rsidP="00EA3E9B">
      <w:pPr>
        <w:jc w:val="both"/>
        <w:rPr>
          <w:rFonts w:cstheme="minorHAnsi"/>
          <w:sz w:val="24"/>
          <w:szCs w:val="24"/>
        </w:rPr>
      </w:pPr>
      <w:r w:rsidRPr="004D2F6C">
        <w:rPr>
          <w:rFonts w:cstheme="minorHAnsi"/>
          <w:sz w:val="24"/>
          <w:szCs w:val="24"/>
        </w:rPr>
        <w:t>In th</w:t>
      </w:r>
      <w:r>
        <w:rPr>
          <w:rFonts w:cstheme="minorHAnsi"/>
          <w:sz w:val="24"/>
          <w:szCs w:val="24"/>
        </w:rPr>
        <w:t>e war’s</w:t>
      </w:r>
      <w:r w:rsidRPr="004D2F6C">
        <w:rPr>
          <w:rFonts w:cstheme="minorHAnsi"/>
          <w:sz w:val="24"/>
          <w:szCs w:val="24"/>
        </w:rPr>
        <w:t xml:space="preserve"> early </w:t>
      </w:r>
      <w:r w:rsidR="00765EFF">
        <w:rPr>
          <w:rFonts w:cstheme="minorHAnsi"/>
          <w:sz w:val="24"/>
          <w:szCs w:val="24"/>
        </w:rPr>
        <w:t>years</w:t>
      </w:r>
      <w:r w:rsidRPr="004D2F6C">
        <w:rPr>
          <w:rFonts w:cstheme="minorHAnsi"/>
          <w:sz w:val="24"/>
          <w:szCs w:val="24"/>
        </w:rPr>
        <w:t xml:space="preserve">, there were no ‘superior orders’ from Berlin and no ‘final solution’ policy.  The German advance into Lithuania, however, set a new strategy. </w:t>
      </w:r>
      <w:r>
        <w:rPr>
          <w:rFonts w:cstheme="minorHAnsi"/>
          <w:sz w:val="24"/>
          <w:szCs w:val="24"/>
        </w:rPr>
        <w:t xml:space="preserve"> In the early days,</w:t>
      </w:r>
      <w:r w:rsidRPr="004D2F6C">
        <w:rPr>
          <w:rFonts w:cstheme="minorHAnsi"/>
          <w:sz w:val="24"/>
          <w:szCs w:val="24"/>
        </w:rPr>
        <w:t xml:space="preserve"> Jewish men were selected for execution – generally on the pretext of being snipers or </w:t>
      </w:r>
      <w:r w:rsidRPr="004D2F6C">
        <w:rPr>
          <w:rFonts w:cstheme="minorHAnsi"/>
          <w:sz w:val="24"/>
          <w:szCs w:val="24"/>
        </w:rPr>
        <w:lastRenderedPageBreak/>
        <w:t>bandits.  (The Nazis deprived partisans of the dignity of calling them such, and referred to them as bandits</w:t>
      </w:r>
      <w:r w:rsidR="00765EFF">
        <w:rPr>
          <w:rFonts w:cstheme="minorHAnsi"/>
          <w:sz w:val="24"/>
          <w:szCs w:val="24"/>
        </w:rPr>
        <w:t>.</w:t>
      </w:r>
      <w:r w:rsidRPr="004D2F6C">
        <w:rPr>
          <w:rFonts w:cstheme="minorHAnsi"/>
          <w:sz w:val="24"/>
          <w:szCs w:val="24"/>
        </w:rPr>
        <w:t xml:space="preserve">)  </w:t>
      </w:r>
    </w:p>
    <w:p w14:paraId="30299BA9" w14:textId="77777777" w:rsidR="00FF511C" w:rsidRPr="004D2F6C" w:rsidRDefault="00FF511C" w:rsidP="00EA3E9B">
      <w:pPr>
        <w:jc w:val="both"/>
        <w:rPr>
          <w:rFonts w:cstheme="minorHAnsi"/>
          <w:sz w:val="24"/>
          <w:szCs w:val="24"/>
        </w:rPr>
      </w:pPr>
      <w:r w:rsidRPr="004D2F6C">
        <w:rPr>
          <w:rFonts w:cstheme="minorHAnsi"/>
          <w:sz w:val="24"/>
          <w:szCs w:val="24"/>
        </w:rPr>
        <w:t>Within a short time, the ensuing burden of feeding unwanted Jewish women and children resulted in their execution as well. Himmler</w:t>
      </w:r>
      <w:r>
        <w:rPr>
          <w:rFonts w:cstheme="minorHAnsi"/>
          <w:sz w:val="24"/>
          <w:szCs w:val="24"/>
        </w:rPr>
        <w:t xml:space="preserve">, </w:t>
      </w:r>
      <w:r w:rsidRPr="006F1F53">
        <w:rPr>
          <w:rFonts w:cstheme="minorHAnsi"/>
          <w:i/>
          <w:sz w:val="24"/>
          <w:szCs w:val="24"/>
          <w:highlight w:val="yellow"/>
        </w:rPr>
        <w:t>R</w:t>
      </w:r>
      <w:r w:rsidR="007B028B">
        <w:rPr>
          <w:rFonts w:cstheme="minorHAnsi"/>
          <w:i/>
          <w:sz w:val="24"/>
          <w:szCs w:val="24"/>
          <w:highlight w:val="yellow"/>
        </w:rPr>
        <w:t>ei</w:t>
      </w:r>
      <w:r w:rsidRPr="006F1F53">
        <w:rPr>
          <w:rFonts w:cstheme="minorHAnsi"/>
          <w:i/>
          <w:sz w:val="24"/>
          <w:szCs w:val="24"/>
          <w:highlight w:val="yellow"/>
        </w:rPr>
        <w:t>chsf</w:t>
      </w:r>
      <w:r w:rsidR="007B028B">
        <w:rPr>
          <w:rFonts w:cstheme="minorHAnsi"/>
          <w:i/>
          <w:sz w:val="24"/>
          <w:szCs w:val="24"/>
          <w:highlight w:val="yellow"/>
        </w:rPr>
        <w:t>ü</w:t>
      </w:r>
      <w:r w:rsidRPr="006F1F53">
        <w:rPr>
          <w:rFonts w:cstheme="minorHAnsi"/>
          <w:i/>
          <w:sz w:val="24"/>
          <w:szCs w:val="24"/>
          <w:highlight w:val="yellow"/>
        </w:rPr>
        <w:t>hrer</w:t>
      </w:r>
      <w:r>
        <w:rPr>
          <w:rFonts w:cstheme="minorHAnsi"/>
          <w:sz w:val="24"/>
          <w:szCs w:val="24"/>
        </w:rPr>
        <w:t xml:space="preserve"> of the SS,</w:t>
      </w:r>
      <w:r w:rsidRPr="004D2F6C">
        <w:rPr>
          <w:rFonts w:cstheme="minorHAnsi"/>
          <w:sz w:val="24"/>
          <w:szCs w:val="24"/>
        </w:rPr>
        <w:t xml:space="preserve"> came to observe</w:t>
      </w:r>
      <w:r w:rsidR="00765EFF">
        <w:rPr>
          <w:rFonts w:cstheme="minorHAnsi"/>
          <w:sz w:val="24"/>
          <w:szCs w:val="24"/>
        </w:rPr>
        <w:t xml:space="preserve"> these developments</w:t>
      </w:r>
      <w:r w:rsidRPr="004D2F6C">
        <w:rPr>
          <w:rFonts w:cstheme="minorHAnsi"/>
          <w:sz w:val="24"/>
          <w:szCs w:val="24"/>
        </w:rPr>
        <w:t xml:space="preserve">. </w:t>
      </w:r>
    </w:p>
    <w:p w14:paraId="47455E56" w14:textId="77777777" w:rsidR="00FF511C" w:rsidRPr="004D2F6C" w:rsidRDefault="00FF511C" w:rsidP="00EA3E9B">
      <w:pPr>
        <w:spacing w:line="276" w:lineRule="auto"/>
        <w:jc w:val="both"/>
        <w:rPr>
          <w:rFonts w:cstheme="minorHAnsi"/>
          <w:sz w:val="24"/>
          <w:szCs w:val="24"/>
        </w:rPr>
      </w:pPr>
      <w:r>
        <w:rPr>
          <w:rFonts w:cstheme="minorHAnsi"/>
          <w:sz w:val="24"/>
          <w:szCs w:val="24"/>
        </w:rPr>
        <w:t>I</w:t>
      </w:r>
      <w:r w:rsidRPr="004D2F6C">
        <w:rPr>
          <w:rFonts w:cstheme="minorHAnsi"/>
          <w:sz w:val="24"/>
          <w:szCs w:val="24"/>
        </w:rPr>
        <w:t xml:space="preserve">ndiscriminate pogroms </w:t>
      </w:r>
      <w:r>
        <w:rPr>
          <w:rFonts w:cstheme="minorHAnsi"/>
          <w:sz w:val="24"/>
          <w:szCs w:val="24"/>
        </w:rPr>
        <w:t>instigated</w:t>
      </w:r>
      <w:r w:rsidRPr="004D2F6C">
        <w:rPr>
          <w:rFonts w:cstheme="minorHAnsi"/>
          <w:sz w:val="24"/>
          <w:szCs w:val="24"/>
        </w:rPr>
        <w:t xml:space="preserve"> by local Lithuanians </w:t>
      </w:r>
      <w:r>
        <w:rPr>
          <w:rFonts w:cstheme="minorHAnsi"/>
          <w:sz w:val="24"/>
          <w:szCs w:val="24"/>
        </w:rPr>
        <w:t xml:space="preserve">took place </w:t>
      </w:r>
      <w:r w:rsidRPr="004D2F6C">
        <w:rPr>
          <w:rFonts w:cstheme="minorHAnsi"/>
          <w:sz w:val="24"/>
          <w:szCs w:val="24"/>
        </w:rPr>
        <w:t xml:space="preserve">in most of the regional towns until </w:t>
      </w:r>
      <w:r>
        <w:rPr>
          <w:rFonts w:cstheme="minorHAnsi"/>
          <w:sz w:val="24"/>
          <w:szCs w:val="24"/>
        </w:rPr>
        <w:t xml:space="preserve">an </w:t>
      </w:r>
      <w:r w:rsidRPr="006F1F53">
        <w:rPr>
          <w:rFonts w:cstheme="minorHAnsi"/>
          <w:i/>
          <w:sz w:val="24"/>
          <w:szCs w:val="24"/>
          <w:highlight w:val="yellow"/>
        </w:rPr>
        <w:t>Einsatzkommado</w:t>
      </w:r>
      <w:r w:rsidR="006F1F53" w:rsidRPr="006F1F53">
        <w:rPr>
          <w:rFonts w:cstheme="minorHAnsi"/>
          <w:i/>
          <w:sz w:val="24"/>
          <w:szCs w:val="24"/>
          <w:highlight w:val="yellow"/>
        </w:rPr>
        <w:t xml:space="preserve"> 3 (EGr A)</w:t>
      </w:r>
      <w:r w:rsidRPr="004D2F6C">
        <w:rPr>
          <w:rFonts w:cstheme="minorHAnsi"/>
          <w:sz w:val="24"/>
          <w:szCs w:val="24"/>
        </w:rPr>
        <w:t xml:space="preserve"> officer named Joachim Hamann </w:t>
      </w:r>
      <w:r>
        <w:rPr>
          <w:rFonts w:cstheme="minorHAnsi"/>
          <w:sz w:val="24"/>
          <w:szCs w:val="24"/>
        </w:rPr>
        <w:t>established</w:t>
      </w:r>
      <w:r w:rsidRPr="004D2F6C">
        <w:rPr>
          <w:rFonts w:cstheme="minorHAnsi"/>
          <w:sz w:val="24"/>
          <w:szCs w:val="24"/>
        </w:rPr>
        <w:t xml:space="preserve"> a travelling execution squad, called the </w:t>
      </w:r>
      <w:r w:rsidRPr="004D2F6C">
        <w:rPr>
          <w:rFonts w:cstheme="minorHAnsi"/>
          <w:i/>
          <w:iCs/>
          <w:sz w:val="24"/>
          <w:szCs w:val="24"/>
        </w:rPr>
        <w:t>Rollkommando Hamann</w:t>
      </w:r>
      <w:r w:rsidRPr="004D2F6C">
        <w:rPr>
          <w:rFonts w:cstheme="minorHAnsi"/>
          <w:sz w:val="24"/>
          <w:szCs w:val="24"/>
        </w:rPr>
        <w:t>.  Around ten Germans and several dozen Lithuanians made up the group that was responsible for the execution of 39,000 Jews in regional towns.  According to geographer Harry Jol from the University of Wisconsin-Eau Claire, “ ... every small and large town has a mass grave.”</w:t>
      </w:r>
      <w:r w:rsidR="00874E25">
        <w:rPr>
          <w:rStyle w:val="FootnoteReference"/>
          <w:rFonts w:cstheme="minorHAnsi"/>
          <w:sz w:val="24"/>
          <w:szCs w:val="24"/>
        </w:rPr>
        <w:footnoteReference w:id="10"/>
      </w:r>
      <w:r w:rsidRPr="004D2F6C">
        <w:rPr>
          <w:rFonts w:cstheme="minorHAnsi"/>
          <w:sz w:val="24"/>
          <w:szCs w:val="24"/>
        </w:rPr>
        <w:t xml:space="preserve"> </w:t>
      </w:r>
    </w:p>
    <w:p w14:paraId="4B40EF12" w14:textId="77777777" w:rsidR="00FF511C" w:rsidRPr="004D2F6C" w:rsidRDefault="00FF511C" w:rsidP="00EA3E9B">
      <w:pPr>
        <w:jc w:val="both"/>
        <w:rPr>
          <w:rFonts w:cstheme="minorHAnsi"/>
          <w:sz w:val="24"/>
          <w:szCs w:val="24"/>
        </w:rPr>
      </w:pPr>
      <w:r w:rsidRPr="004D2F6C">
        <w:rPr>
          <w:rFonts w:cstheme="minorHAnsi"/>
          <w:sz w:val="24"/>
          <w:szCs w:val="24"/>
        </w:rPr>
        <w:t>Once Lithuania was deemed Jew-free, several of the Lithuanian police battalions, including the 12</w:t>
      </w:r>
      <w:r w:rsidRPr="004D2F6C">
        <w:rPr>
          <w:rFonts w:cstheme="minorHAnsi"/>
          <w:sz w:val="24"/>
          <w:szCs w:val="24"/>
          <w:vertAlign w:val="superscript"/>
        </w:rPr>
        <w:t>th</w:t>
      </w:r>
      <w:r w:rsidR="00874E25">
        <w:rPr>
          <w:rFonts w:cstheme="minorHAnsi"/>
          <w:sz w:val="24"/>
          <w:szCs w:val="24"/>
          <w:vertAlign w:val="superscript"/>
        </w:rPr>
        <w:t xml:space="preserve"> </w:t>
      </w:r>
      <w:r w:rsidR="00874E25">
        <w:rPr>
          <w:rFonts w:cstheme="minorHAnsi"/>
          <w:sz w:val="24"/>
          <w:szCs w:val="24"/>
        </w:rPr>
        <w:t>Police Battalion</w:t>
      </w:r>
      <w:r w:rsidRPr="004D2F6C">
        <w:rPr>
          <w:rFonts w:cstheme="minorHAnsi"/>
          <w:sz w:val="24"/>
          <w:szCs w:val="24"/>
        </w:rPr>
        <w:t xml:space="preserve">, were used by the SS for executions in </w:t>
      </w:r>
      <w:r w:rsidR="0023293E">
        <w:rPr>
          <w:rFonts w:cstheme="minorHAnsi"/>
          <w:sz w:val="24"/>
          <w:szCs w:val="24"/>
        </w:rPr>
        <w:t xml:space="preserve">towns in </w:t>
      </w:r>
      <w:r w:rsidRPr="004D2F6C">
        <w:rPr>
          <w:rFonts w:cstheme="minorHAnsi"/>
          <w:sz w:val="24"/>
          <w:szCs w:val="24"/>
        </w:rPr>
        <w:t xml:space="preserve">Belarus and Ukraine, working as far as Kirovograd in the </w:t>
      </w:r>
      <w:r w:rsidR="001F78D3" w:rsidRPr="004D2F6C">
        <w:rPr>
          <w:rFonts w:cstheme="minorHAnsi"/>
          <w:sz w:val="24"/>
          <w:szCs w:val="24"/>
        </w:rPr>
        <w:t>Deep</w:t>
      </w:r>
      <w:r w:rsidRPr="004D2F6C">
        <w:rPr>
          <w:rFonts w:cstheme="minorHAnsi"/>
          <w:sz w:val="24"/>
          <w:szCs w:val="24"/>
        </w:rPr>
        <w:t xml:space="preserve"> </w:t>
      </w:r>
      <w:r w:rsidR="00874E25">
        <w:rPr>
          <w:rFonts w:cstheme="minorHAnsi"/>
          <w:sz w:val="24"/>
          <w:szCs w:val="24"/>
        </w:rPr>
        <w:t>S</w:t>
      </w:r>
      <w:r w:rsidRPr="004D2F6C">
        <w:rPr>
          <w:rFonts w:cstheme="minorHAnsi"/>
          <w:sz w:val="24"/>
          <w:szCs w:val="24"/>
        </w:rPr>
        <w:t xml:space="preserve">outh.   </w:t>
      </w:r>
    </w:p>
    <w:p w14:paraId="1520599D" w14:textId="77777777" w:rsidR="00FF511C" w:rsidRPr="004D2F6C" w:rsidRDefault="00FF511C" w:rsidP="00EA3E9B">
      <w:pPr>
        <w:jc w:val="both"/>
        <w:rPr>
          <w:rFonts w:cstheme="minorHAnsi"/>
          <w:sz w:val="24"/>
          <w:szCs w:val="24"/>
        </w:rPr>
      </w:pPr>
      <w:r w:rsidRPr="004D2F6C">
        <w:rPr>
          <w:rFonts w:cstheme="minorHAnsi"/>
          <w:sz w:val="24"/>
          <w:szCs w:val="24"/>
        </w:rPr>
        <w:t xml:space="preserve">The use of these battalions as executions squads instead of a resource of fighting combatants persisted to the </w:t>
      </w:r>
      <w:r>
        <w:rPr>
          <w:rFonts w:cstheme="minorHAnsi"/>
          <w:sz w:val="24"/>
          <w:szCs w:val="24"/>
        </w:rPr>
        <w:t>waning</w:t>
      </w:r>
      <w:r w:rsidRPr="004D2F6C">
        <w:rPr>
          <w:rFonts w:cstheme="minorHAnsi"/>
          <w:sz w:val="24"/>
          <w:szCs w:val="24"/>
        </w:rPr>
        <w:t xml:space="preserve"> end of the German campaign, indicating the importance of the genocide to the Nazi objectives.  In the closing stages of the war, when the outcome was looking grim for Germany, the Germans </w:t>
      </w:r>
      <w:r>
        <w:rPr>
          <w:rFonts w:cstheme="minorHAnsi"/>
          <w:sz w:val="24"/>
          <w:szCs w:val="24"/>
        </w:rPr>
        <w:t xml:space="preserve">eventually </w:t>
      </w:r>
      <w:r w:rsidRPr="004D2F6C">
        <w:rPr>
          <w:rFonts w:cstheme="minorHAnsi"/>
          <w:sz w:val="24"/>
          <w:szCs w:val="24"/>
        </w:rPr>
        <w:t>decide to send the 12</w:t>
      </w:r>
      <w:r w:rsidRPr="004D2F6C">
        <w:rPr>
          <w:rFonts w:cstheme="minorHAnsi"/>
          <w:sz w:val="24"/>
          <w:szCs w:val="24"/>
          <w:vertAlign w:val="superscript"/>
        </w:rPr>
        <w:t>th</w:t>
      </w:r>
      <w:r w:rsidRPr="004D2F6C">
        <w:rPr>
          <w:rFonts w:cstheme="minorHAnsi"/>
          <w:sz w:val="24"/>
          <w:szCs w:val="24"/>
        </w:rPr>
        <w:t xml:space="preserve"> Battalion to the Eastern Front.  It was around this time that these </w:t>
      </w:r>
      <w:r w:rsidR="00404739">
        <w:rPr>
          <w:rFonts w:cstheme="minorHAnsi"/>
          <w:sz w:val="24"/>
          <w:szCs w:val="24"/>
        </w:rPr>
        <w:t xml:space="preserve">brave </w:t>
      </w:r>
      <w:r w:rsidRPr="004D2F6C">
        <w:rPr>
          <w:rFonts w:cstheme="minorHAnsi"/>
          <w:sz w:val="24"/>
          <w:szCs w:val="24"/>
        </w:rPr>
        <w:t xml:space="preserve">warriors decided that their caps were ugly, and their uniforms made them itch, and decided life was better as civilians.  They deserted in droves. </w:t>
      </w:r>
    </w:p>
    <w:p w14:paraId="151A87D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end of the German occupation saw an estimated execution of 91-95% of Lithuanian Jews.  This was the highest </w:t>
      </w:r>
      <w:r w:rsidRPr="004D2F6C">
        <w:rPr>
          <w:rFonts w:cstheme="minorHAnsi"/>
          <w:i/>
          <w:iCs/>
          <w:sz w:val="24"/>
          <w:szCs w:val="24"/>
        </w:rPr>
        <w:t>pro-rata</w:t>
      </w:r>
      <w:r w:rsidRPr="004D2F6C">
        <w:rPr>
          <w:rFonts w:cstheme="minorHAnsi"/>
          <w:sz w:val="24"/>
          <w:szCs w:val="24"/>
        </w:rPr>
        <w:t xml:space="preserve"> casualty rate of Jews of any nation in the Holocaust.   Unlike the gas chambers introduced to Nazi extermination camps, the executioners </w:t>
      </w:r>
      <w:r w:rsidR="00874E25">
        <w:rPr>
          <w:rFonts w:cstheme="minorHAnsi"/>
          <w:sz w:val="24"/>
          <w:szCs w:val="24"/>
        </w:rPr>
        <w:t>formed</w:t>
      </w:r>
      <w:r w:rsidRPr="004D2F6C">
        <w:rPr>
          <w:rFonts w:cstheme="minorHAnsi"/>
          <w:sz w:val="24"/>
          <w:szCs w:val="24"/>
        </w:rPr>
        <w:t xml:space="preserve"> firing squads.  Most Westerners now would have little idea of what role Lithuania played in the war.   It was the forgotten Holocaust.  Much the same could be said for the </w:t>
      </w:r>
      <w:r>
        <w:rPr>
          <w:rFonts w:cstheme="minorHAnsi"/>
          <w:sz w:val="24"/>
          <w:szCs w:val="24"/>
        </w:rPr>
        <w:t xml:space="preserve">two </w:t>
      </w:r>
      <w:r w:rsidRPr="004D2F6C">
        <w:rPr>
          <w:rFonts w:cstheme="minorHAnsi"/>
          <w:sz w:val="24"/>
          <w:szCs w:val="24"/>
        </w:rPr>
        <w:t xml:space="preserve">other Baltic States, </w:t>
      </w:r>
      <w:r>
        <w:rPr>
          <w:rFonts w:cstheme="minorHAnsi"/>
          <w:sz w:val="24"/>
          <w:szCs w:val="24"/>
        </w:rPr>
        <w:t xml:space="preserve">as well as </w:t>
      </w:r>
      <w:r w:rsidRPr="004D2F6C">
        <w:rPr>
          <w:rFonts w:cstheme="minorHAnsi"/>
          <w:sz w:val="24"/>
          <w:szCs w:val="24"/>
        </w:rPr>
        <w:t>Croatia, Belarus, and Ukraine.</w:t>
      </w:r>
    </w:p>
    <w:p w14:paraId="35DB337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Following the flagging German war effort, Soviet troops again invaded Lithuania and captured Vilnius on 13 July 1944 and Kaunas on 1 August 1944. </w:t>
      </w:r>
    </w:p>
    <w:p w14:paraId="3551C0E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Soviet officials deported some 320,000 Lithuanians to the Soviet Union between 1945 and 1951.  Once again, Jews were </w:t>
      </w:r>
      <w:r>
        <w:rPr>
          <w:rFonts w:cstheme="minorHAnsi"/>
          <w:sz w:val="24"/>
          <w:szCs w:val="24"/>
        </w:rPr>
        <w:t>in</w:t>
      </w:r>
      <w:r w:rsidRPr="004D2F6C">
        <w:rPr>
          <w:rFonts w:cstheme="minorHAnsi"/>
          <w:sz w:val="24"/>
          <w:szCs w:val="24"/>
        </w:rPr>
        <w:t xml:space="preserve">cluded.  Lithuanian partisans established the Union of Lithuanian Freedom Fighters (ULFF) on 10 February 1949.  Many of the partisans were Nazi collaborators </w:t>
      </w:r>
      <w:r>
        <w:rPr>
          <w:rFonts w:cstheme="minorHAnsi"/>
          <w:sz w:val="24"/>
          <w:szCs w:val="24"/>
        </w:rPr>
        <w:t>who</w:t>
      </w:r>
      <w:r w:rsidRPr="004D2F6C">
        <w:rPr>
          <w:rFonts w:cstheme="minorHAnsi"/>
          <w:sz w:val="24"/>
          <w:szCs w:val="24"/>
        </w:rPr>
        <w:t xml:space="preserve"> would have been marked for deportation or execution by the Soviets. Soviet forces suppressed the partisan resistance by the end of May 1953.  Some 20,000 partisans, 13,000 Soviet soldiers, and 2,600 civilians were killed during the conflict.  </w:t>
      </w:r>
    </w:p>
    <w:p w14:paraId="1C616C7B" w14:textId="77777777" w:rsidR="00FF511C" w:rsidRDefault="00FF511C" w:rsidP="00EA3E9B">
      <w:pPr>
        <w:spacing w:line="276" w:lineRule="auto"/>
        <w:jc w:val="both"/>
        <w:rPr>
          <w:rFonts w:cstheme="minorHAnsi"/>
          <w:sz w:val="24"/>
          <w:szCs w:val="24"/>
        </w:rPr>
      </w:pPr>
      <w:r w:rsidRPr="004D2F6C">
        <w:rPr>
          <w:rFonts w:cstheme="minorHAnsi"/>
          <w:sz w:val="24"/>
          <w:szCs w:val="24"/>
        </w:rPr>
        <w:lastRenderedPageBreak/>
        <w:t xml:space="preserve">To summarise at this point, there was overt pre-war </w:t>
      </w:r>
      <w:r w:rsidR="00874E25" w:rsidRPr="004D2F6C">
        <w:rPr>
          <w:rFonts w:cstheme="minorHAnsi"/>
          <w:sz w:val="24"/>
          <w:szCs w:val="24"/>
        </w:rPr>
        <w:t>anti-Semitism</w:t>
      </w:r>
      <w:r w:rsidRPr="004D2F6C">
        <w:rPr>
          <w:rFonts w:cstheme="minorHAnsi"/>
          <w:sz w:val="24"/>
          <w:szCs w:val="24"/>
        </w:rPr>
        <w:t xml:space="preserve"> in Lithuania, particularly amongst members of the LNP.  There was deserved animosity towards the Soviet occupiers in the early period of the war, so the German expulsion of the Soviets was welcomed in the hope that Lithuania would gain independence.  Support for the German occupation diminished over time but, nevertheless, Lithuanians regarded the German occupation as less oppressive than the Soviet period.  The final Soviet occupation under the USSR was equally loathed by the Lithuanians. </w:t>
      </w:r>
      <w:r w:rsidR="00874E25" w:rsidRPr="004D2F6C">
        <w:rPr>
          <w:rFonts w:cstheme="minorHAnsi"/>
          <w:sz w:val="24"/>
          <w:szCs w:val="24"/>
        </w:rPr>
        <w:t>Anti-Semitism</w:t>
      </w:r>
      <w:r w:rsidRPr="004D2F6C">
        <w:rPr>
          <w:rFonts w:cstheme="minorHAnsi"/>
          <w:sz w:val="24"/>
          <w:szCs w:val="24"/>
        </w:rPr>
        <w:t xml:space="preserve"> was rife.  </w:t>
      </w:r>
    </w:p>
    <w:p w14:paraId="608B5E02" w14:textId="77777777" w:rsidR="009727D9" w:rsidRPr="009727D9" w:rsidRDefault="009727D9" w:rsidP="00EA3E9B">
      <w:pPr>
        <w:spacing w:line="276" w:lineRule="auto"/>
        <w:jc w:val="both"/>
        <w:rPr>
          <w:rFonts w:cstheme="minorHAnsi"/>
          <w:sz w:val="24"/>
          <w:szCs w:val="24"/>
          <w:u w:val="single"/>
        </w:rPr>
      </w:pPr>
      <w:r w:rsidRPr="009727D9">
        <w:rPr>
          <w:rFonts w:cstheme="minorHAnsi"/>
          <w:sz w:val="24"/>
          <w:szCs w:val="24"/>
          <w:u w:val="single"/>
        </w:rPr>
        <w:t>Investigative Obstacles</w:t>
      </w:r>
    </w:p>
    <w:p w14:paraId="5DA25CD3" w14:textId="77777777" w:rsidR="00FF511C" w:rsidRPr="004D2F6C" w:rsidRDefault="00FF511C" w:rsidP="00EA3E9B">
      <w:pPr>
        <w:spacing w:line="276" w:lineRule="auto"/>
        <w:jc w:val="both"/>
        <w:rPr>
          <w:rFonts w:cstheme="minorHAnsi"/>
          <w:sz w:val="24"/>
          <w:szCs w:val="24"/>
        </w:rPr>
      </w:pPr>
      <w:r>
        <w:rPr>
          <w:rFonts w:cstheme="minorHAnsi"/>
          <w:sz w:val="24"/>
          <w:szCs w:val="24"/>
        </w:rPr>
        <w:t>Those a</w:t>
      </w:r>
      <w:r w:rsidRPr="004D2F6C">
        <w:rPr>
          <w:rFonts w:cstheme="minorHAnsi"/>
          <w:sz w:val="24"/>
          <w:szCs w:val="24"/>
        </w:rPr>
        <w:t xml:space="preserve">ttitudes had changed little among the older generations </w:t>
      </w:r>
      <w:r>
        <w:rPr>
          <w:rFonts w:cstheme="minorHAnsi"/>
          <w:sz w:val="24"/>
          <w:szCs w:val="24"/>
        </w:rPr>
        <w:t>when</w:t>
      </w:r>
      <w:r w:rsidRPr="004D2F6C">
        <w:rPr>
          <w:rFonts w:cstheme="minorHAnsi"/>
          <w:sz w:val="24"/>
          <w:szCs w:val="24"/>
        </w:rPr>
        <w:t xml:space="preserve"> we made our two visits to Lithuania. </w:t>
      </w:r>
      <w:r w:rsidR="00874E25">
        <w:rPr>
          <w:rFonts w:cstheme="minorHAnsi"/>
          <w:sz w:val="24"/>
          <w:szCs w:val="24"/>
        </w:rPr>
        <w:t xml:space="preserve"> We were </w:t>
      </w:r>
      <w:r w:rsidR="00874E25" w:rsidRPr="004D2F6C">
        <w:rPr>
          <w:rFonts w:cstheme="minorHAnsi"/>
          <w:sz w:val="24"/>
          <w:szCs w:val="24"/>
        </w:rPr>
        <w:t>mindful</w:t>
      </w:r>
      <w:r w:rsidR="00874E25" w:rsidRPr="00874E25">
        <w:rPr>
          <w:rFonts w:cstheme="minorHAnsi"/>
          <w:sz w:val="24"/>
          <w:szCs w:val="24"/>
        </w:rPr>
        <w:t xml:space="preserve"> </w:t>
      </w:r>
      <w:r w:rsidR="00874E25">
        <w:rPr>
          <w:rFonts w:cstheme="minorHAnsi"/>
          <w:sz w:val="24"/>
          <w:szCs w:val="24"/>
        </w:rPr>
        <w:t>of two other</w:t>
      </w:r>
      <w:r w:rsidR="00874E25" w:rsidRPr="004D2F6C">
        <w:rPr>
          <w:rFonts w:cstheme="minorHAnsi"/>
          <w:sz w:val="24"/>
          <w:szCs w:val="24"/>
        </w:rPr>
        <w:t xml:space="preserve"> </w:t>
      </w:r>
      <w:r w:rsidR="00874E25">
        <w:rPr>
          <w:rFonts w:cstheme="minorHAnsi"/>
          <w:sz w:val="24"/>
          <w:szCs w:val="24"/>
        </w:rPr>
        <w:t>considerations.</w:t>
      </w:r>
    </w:p>
    <w:p w14:paraId="38CFEC49" w14:textId="77777777" w:rsidR="00FF511C" w:rsidRDefault="00FF511C" w:rsidP="00EA3E9B">
      <w:pPr>
        <w:spacing w:line="276" w:lineRule="auto"/>
        <w:jc w:val="both"/>
        <w:rPr>
          <w:rFonts w:cstheme="minorHAnsi"/>
          <w:sz w:val="24"/>
          <w:szCs w:val="24"/>
        </w:rPr>
      </w:pPr>
      <w:r>
        <w:rPr>
          <w:rFonts w:cstheme="minorHAnsi"/>
          <w:sz w:val="24"/>
          <w:szCs w:val="24"/>
        </w:rPr>
        <w:t>First, the words of the then Liberal Attorney-General Sir Garfield Barwick in 1961, putting an end to war crimes investigations, are mentioned elsewhere.  Many shared his views. Labor Prime Minister Bob Hawke had a different view.  He said, “Time should be a healing agent but not an obliterator of evil.”</w:t>
      </w:r>
      <w:r w:rsidR="00874E25">
        <w:rPr>
          <w:rStyle w:val="FootnoteReference"/>
          <w:rFonts w:cstheme="minorHAnsi"/>
          <w:sz w:val="24"/>
          <w:szCs w:val="24"/>
        </w:rPr>
        <w:footnoteReference w:id="11"/>
      </w:r>
      <w:r>
        <w:rPr>
          <w:rFonts w:cstheme="minorHAnsi"/>
          <w:sz w:val="24"/>
          <w:szCs w:val="24"/>
        </w:rPr>
        <w:t xml:space="preserve">  We had to anticipate demurral from some quarters </w:t>
      </w:r>
      <w:r w:rsidR="00874E25">
        <w:rPr>
          <w:rFonts w:cstheme="minorHAnsi"/>
          <w:sz w:val="24"/>
          <w:szCs w:val="24"/>
        </w:rPr>
        <w:t>of</w:t>
      </w:r>
      <w:r>
        <w:rPr>
          <w:rFonts w:cstheme="minorHAnsi"/>
          <w:sz w:val="24"/>
          <w:szCs w:val="24"/>
        </w:rPr>
        <w:t xml:space="preserve"> our investigati</w:t>
      </w:r>
      <w:r w:rsidR="00874E25">
        <w:rPr>
          <w:rFonts w:cstheme="minorHAnsi"/>
          <w:sz w:val="24"/>
          <w:szCs w:val="24"/>
        </w:rPr>
        <w:t>ve</w:t>
      </w:r>
      <w:r>
        <w:rPr>
          <w:rFonts w:cstheme="minorHAnsi"/>
          <w:sz w:val="24"/>
          <w:szCs w:val="24"/>
        </w:rPr>
        <w:t xml:space="preserve"> </w:t>
      </w:r>
      <w:r w:rsidR="00874E25">
        <w:rPr>
          <w:rFonts w:cstheme="minorHAnsi"/>
          <w:sz w:val="24"/>
          <w:szCs w:val="24"/>
        </w:rPr>
        <w:t>endeavours</w:t>
      </w:r>
      <w:r>
        <w:rPr>
          <w:rFonts w:cstheme="minorHAnsi"/>
          <w:sz w:val="24"/>
          <w:szCs w:val="24"/>
        </w:rPr>
        <w:t>.</w:t>
      </w:r>
    </w:p>
    <w:p w14:paraId="1BA879FF" w14:textId="77777777" w:rsidR="00FF511C" w:rsidRPr="004D2F6C" w:rsidRDefault="00FF511C" w:rsidP="00EA3E9B">
      <w:pPr>
        <w:spacing w:line="276" w:lineRule="auto"/>
        <w:jc w:val="both"/>
        <w:rPr>
          <w:rFonts w:cstheme="minorHAnsi"/>
          <w:sz w:val="24"/>
          <w:szCs w:val="24"/>
        </w:rPr>
      </w:pPr>
      <w:r>
        <w:rPr>
          <w:rFonts w:cstheme="minorHAnsi"/>
          <w:sz w:val="24"/>
          <w:szCs w:val="24"/>
        </w:rPr>
        <w:t xml:space="preserve">Our team had one such encounter in Australia.  </w:t>
      </w:r>
      <w:r w:rsidRPr="004D2F6C">
        <w:rPr>
          <w:rFonts w:cstheme="minorHAnsi"/>
          <w:sz w:val="24"/>
          <w:szCs w:val="24"/>
        </w:rPr>
        <w:t xml:space="preserve">We had received information that one of our suspects had anglicised his name and had married a Lithuanian </w:t>
      </w:r>
      <w:r>
        <w:rPr>
          <w:rFonts w:cstheme="minorHAnsi"/>
          <w:sz w:val="24"/>
          <w:szCs w:val="24"/>
        </w:rPr>
        <w:t>woman</w:t>
      </w:r>
      <w:r w:rsidRPr="004D2F6C">
        <w:rPr>
          <w:rFonts w:cstheme="minorHAnsi"/>
          <w:sz w:val="24"/>
          <w:szCs w:val="24"/>
        </w:rPr>
        <w:t xml:space="preserve"> after arrival in Australia.  The Lithuanian community in Sydney favoured St Benedict’s Catholic Church on </w:t>
      </w:r>
      <w:r>
        <w:rPr>
          <w:rFonts w:cstheme="minorHAnsi"/>
          <w:sz w:val="24"/>
          <w:szCs w:val="24"/>
        </w:rPr>
        <w:t xml:space="preserve">Sydney’s </w:t>
      </w:r>
      <w:r w:rsidRPr="004D2F6C">
        <w:rPr>
          <w:rFonts w:cstheme="minorHAnsi"/>
          <w:sz w:val="24"/>
          <w:szCs w:val="24"/>
        </w:rPr>
        <w:t xml:space="preserve">Broadway.  John Ralston and I went to the church and asked to search the church’s wedding registers which were arguably public records.  The priest refused.  The </w:t>
      </w:r>
      <w:r w:rsidR="009727D9">
        <w:rPr>
          <w:rFonts w:cstheme="minorHAnsi"/>
          <w:sz w:val="24"/>
          <w:szCs w:val="24"/>
        </w:rPr>
        <w:t>resistance</w:t>
      </w:r>
      <w:r w:rsidRPr="004D2F6C">
        <w:rPr>
          <w:rFonts w:cstheme="minorHAnsi"/>
          <w:sz w:val="24"/>
          <w:szCs w:val="24"/>
        </w:rPr>
        <w:t xml:space="preserve"> went to the top of Church’s legal echelons, to the legal priest, Fr Brian Lucas.  I was </w:t>
      </w:r>
      <w:r>
        <w:rPr>
          <w:rFonts w:cstheme="minorHAnsi"/>
          <w:sz w:val="24"/>
          <w:szCs w:val="24"/>
        </w:rPr>
        <w:t>dissatisfied</w:t>
      </w:r>
      <w:r w:rsidRPr="004D2F6C">
        <w:rPr>
          <w:rFonts w:cstheme="minorHAnsi"/>
          <w:sz w:val="24"/>
          <w:szCs w:val="24"/>
        </w:rPr>
        <w:t xml:space="preserve"> that the Church, through Fr Lucas, opposed an investigation into a law of the land to protect the identification of a possible war criminal.  It was not as if our search of the register would be made public and subject</w:t>
      </w:r>
      <w:r>
        <w:rPr>
          <w:rFonts w:cstheme="minorHAnsi"/>
          <w:sz w:val="24"/>
          <w:szCs w:val="24"/>
        </w:rPr>
        <w:t>ed</w:t>
      </w:r>
      <w:r w:rsidRPr="004D2F6C">
        <w:rPr>
          <w:rFonts w:cstheme="minorHAnsi"/>
          <w:sz w:val="24"/>
          <w:szCs w:val="24"/>
        </w:rPr>
        <w:t xml:space="preserve"> the Church to criticism. </w:t>
      </w:r>
    </w:p>
    <w:p w14:paraId="295CFE6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In any serious investigation, it is </w:t>
      </w:r>
      <w:r>
        <w:rPr>
          <w:rFonts w:cstheme="minorHAnsi"/>
          <w:sz w:val="24"/>
          <w:szCs w:val="24"/>
        </w:rPr>
        <w:t xml:space="preserve">poor practice </w:t>
      </w:r>
      <w:r w:rsidRPr="004D2F6C">
        <w:rPr>
          <w:rFonts w:cstheme="minorHAnsi"/>
          <w:sz w:val="24"/>
          <w:szCs w:val="24"/>
        </w:rPr>
        <w:t>to leave any stone unturned.  John Ralston and I discussed options with Bob Greenwood.  Records in the Births, Deaths and Marriages office did not categorise their records by wedding venues.   There was barely enough information to justify a warrant to search the church.  If we had gained access to the registers, and if we identified the subject, we would have merely confirmed the change of identity of a suspect.  From there, it would have been the first step in a lengthy investigation, while changing identity would have been of little evidentiary value.  Nevertheless, it was a stone that should have been turned.  But there was another consideration.</w:t>
      </w:r>
    </w:p>
    <w:p w14:paraId="6F99B725"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Bob Greenwood was interested in mounting a submission to </w:t>
      </w:r>
      <w:r>
        <w:rPr>
          <w:rFonts w:cstheme="minorHAnsi"/>
          <w:sz w:val="24"/>
          <w:szCs w:val="24"/>
        </w:rPr>
        <w:t xml:space="preserve">the Vatican to </w:t>
      </w:r>
      <w:r w:rsidRPr="004D2F6C">
        <w:rPr>
          <w:rFonts w:cstheme="minorHAnsi"/>
          <w:sz w:val="24"/>
          <w:szCs w:val="24"/>
        </w:rPr>
        <w:t>access the</w:t>
      </w:r>
      <w:r>
        <w:rPr>
          <w:rFonts w:cstheme="minorHAnsi"/>
          <w:sz w:val="24"/>
          <w:szCs w:val="24"/>
        </w:rPr>
        <w:t>ir</w:t>
      </w:r>
      <w:r w:rsidRPr="004D2F6C">
        <w:rPr>
          <w:rFonts w:cstheme="minorHAnsi"/>
          <w:sz w:val="24"/>
          <w:szCs w:val="24"/>
        </w:rPr>
        <w:t xml:space="preserve"> archives in hope of exploring the Church’s holdings regarding the Nazi </w:t>
      </w:r>
      <w:r w:rsidRPr="004D2F6C">
        <w:rPr>
          <w:rFonts w:cstheme="minorHAnsi"/>
          <w:i/>
          <w:iCs/>
          <w:sz w:val="24"/>
          <w:szCs w:val="24"/>
        </w:rPr>
        <w:t xml:space="preserve">Ratline - </w:t>
      </w:r>
      <w:r w:rsidRPr="004D2F6C">
        <w:rPr>
          <w:rFonts w:cstheme="minorHAnsi"/>
          <w:sz w:val="24"/>
          <w:szCs w:val="24"/>
        </w:rPr>
        <w:t xml:space="preserve">an underground escape route for Nazi and other fascists who were fleeing Europe in the </w:t>
      </w:r>
      <w:r w:rsidRPr="004D2F6C">
        <w:rPr>
          <w:rFonts w:cstheme="minorHAnsi"/>
          <w:sz w:val="24"/>
          <w:szCs w:val="24"/>
        </w:rPr>
        <w:lastRenderedPageBreak/>
        <w:t>aftermath of the war.</w:t>
      </w:r>
      <w:r w:rsidR="00CC0C43">
        <w:rPr>
          <w:rStyle w:val="FootnoteReference"/>
          <w:rFonts w:cstheme="minorHAnsi"/>
          <w:sz w:val="24"/>
          <w:szCs w:val="24"/>
        </w:rPr>
        <w:footnoteReference w:id="12"/>
      </w:r>
      <w:r w:rsidRPr="004D2F6C">
        <w:rPr>
          <w:rFonts w:cstheme="minorHAnsi"/>
          <w:sz w:val="24"/>
          <w:szCs w:val="24"/>
        </w:rPr>
        <w:t xml:space="preserve">  </w:t>
      </w:r>
      <w:r w:rsidR="00CC0C43" w:rsidRPr="00735CC9">
        <w:rPr>
          <w:rFonts w:cstheme="minorHAnsi"/>
          <w:sz w:val="24"/>
          <w:szCs w:val="24"/>
        </w:rPr>
        <w:t>Greenwood’s</w:t>
      </w:r>
      <w:r w:rsidRPr="00735CC9">
        <w:rPr>
          <w:rFonts w:cstheme="minorHAnsi"/>
          <w:sz w:val="24"/>
          <w:szCs w:val="24"/>
        </w:rPr>
        <w:t xml:space="preserve"> objective was a </w:t>
      </w:r>
      <w:r w:rsidR="00CC0C43" w:rsidRPr="00735CC9">
        <w:rPr>
          <w:rFonts w:cstheme="minorHAnsi"/>
          <w:sz w:val="24"/>
          <w:szCs w:val="24"/>
        </w:rPr>
        <w:t>super ordinate</w:t>
      </w:r>
      <w:r w:rsidRPr="00735CC9">
        <w:rPr>
          <w:rFonts w:cstheme="minorHAnsi"/>
          <w:sz w:val="24"/>
          <w:szCs w:val="24"/>
        </w:rPr>
        <w:t xml:space="preserve"> </w:t>
      </w:r>
      <w:r w:rsidR="00735CC9" w:rsidRPr="00735CC9">
        <w:rPr>
          <w:rFonts w:cstheme="minorHAnsi"/>
          <w:sz w:val="24"/>
          <w:szCs w:val="24"/>
        </w:rPr>
        <w:t xml:space="preserve">goal </w:t>
      </w:r>
      <w:r w:rsidRPr="00735CC9">
        <w:rPr>
          <w:rFonts w:cstheme="minorHAnsi"/>
          <w:sz w:val="24"/>
          <w:szCs w:val="24"/>
        </w:rPr>
        <w:t>that trumped our line of inquiry.</w:t>
      </w:r>
      <w:r w:rsidRPr="004D2F6C">
        <w:rPr>
          <w:rFonts w:cstheme="minorHAnsi"/>
          <w:sz w:val="24"/>
          <w:szCs w:val="24"/>
        </w:rPr>
        <w:t xml:space="preserve"> </w:t>
      </w:r>
      <w:r w:rsidR="00404739">
        <w:rPr>
          <w:rFonts w:cstheme="minorHAnsi"/>
          <w:sz w:val="24"/>
          <w:szCs w:val="24"/>
        </w:rPr>
        <w:t xml:space="preserve"> </w:t>
      </w:r>
      <w:r>
        <w:rPr>
          <w:rFonts w:cstheme="minorHAnsi"/>
          <w:sz w:val="24"/>
          <w:szCs w:val="24"/>
        </w:rPr>
        <w:t>It</w:t>
      </w:r>
      <w:r w:rsidRPr="004D2F6C">
        <w:rPr>
          <w:rFonts w:cstheme="minorHAnsi"/>
          <w:sz w:val="24"/>
          <w:szCs w:val="24"/>
        </w:rPr>
        <w:t xml:space="preserve"> would not have helped </w:t>
      </w:r>
      <w:r w:rsidR="00404739">
        <w:rPr>
          <w:rFonts w:cstheme="minorHAnsi"/>
          <w:sz w:val="24"/>
          <w:szCs w:val="24"/>
        </w:rPr>
        <w:t>the approach to the Vatican if</w:t>
      </w:r>
      <w:r w:rsidRPr="004D2F6C">
        <w:rPr>
          <w:rFonts w:cstheme="minorHAnsi"/>
          <w:sz w:val="24"/>
          <w:szCs w:val="24"/>
        </w:rPr>
        <w:t xml:space="preserve"> we got the Catholic Church</w:t>
      </w:r>
      <w:r>
        <w:rPr>
          <w:rFonts w:cstheme="minorHAnsi"/>
          <w:sz w:val="24"/>
          <w:szCs w:val="24"/>
        </w:rPr>
        <w:t xml:space="preserve"> offside</w:t>
      </w:r>
      <w:r w:rsidRPr="004D2F6C">
        <w:rPr>
          <w:rFonts w:cstheme="minorHAnsi"/>
          <w:sz w:val="24"/>
          <w:szCs w:val="24"/>
        </w:rPr>
        <w:t xml:space="preserve">. </w:t>
      </w:r>
    </w:p>
    <w:p w14:paraId="771409F0" w14:textId="77777777" w:rsidR="00FF511C" w:rsidRPr="004D2F6C" w:rsidRDefault="00FF511C" w:rsidP="00EA3E9B">
      <w:pPr>
        <w:spacing w:line="276" w:lineRule="auto"/>
        <w:jc w:val="both"/>
        <w:rPr>
          <w:rFonts w:cstheme="minorHAnsi"/>
          <w:sz w:val="24"/>
          <w:szCs w:val="24"/>
        </w:rPr>
      </w:pPr>
      <w:r>
        <w:rPr>
          <w:rFonts w:cstheme="minorHAnsi"/>
          <w:sz w:val="24"/>
          <w:szCs w:val="24"/>
        </w:rPr>
        <w:t xml:space="preserve">The second consideration was a concern about the legitimacy of evidence we may uncover. </w:t>
      </w:r>
      <w:r w:rsidRPr="004D2F6C">
        <w:rPr>
          <w:rFonts w:cstheme="minorHAnsi"/>
          <w:sz w:val="24"/>
          <w:szCs w:val="24"/>
        </w:rPr>
        <w:t xml:space="preserve">At the time of the </w:t>
      </w:r>
      <w:r w:rsidR="00CC0C43">
        <w:rPr>
          <w:rFonts w:cstheme="minorHAnsi"/>
          <w:sz w:val="24"/>
          <w:szCs w:val="24"/>
        </w:rPr>
        <w:t>establishment</w:t>
      </w:r>
      <w:r w:rsidRPr="004D2F6C">
        <w:rPr>
          <w:rFonts w:cstheme="minorHAnsi"/>
          <w:sz w:val="24"/>
          <w:szCs w:val="24"/>
        </w:rPr>
        <w:t xml:space="preserve"> of the SIU, the </w:t>
      </w:r>
      <w:r w:rsidRPr="004D2F6C">
        <w:rPr>
          <w:rFonts w:cstheme="minorHAnsi"/>
          <w:i/>
          <w:iCs/>
          <w:sz w:val="24"/>
          <w:szCs w:val="24"/>
        </w:rPr>
        <w:t>glasnost</w:t>
      </w:r>
      <w:r w:rsidRPr="004D2F6C">
        <w:rPr>
          <w:rFonts w:cstheme="minorHAnsi"/>
          <w:sz w:val="24"/>
          <w:szCs w:val="24"/>
        </w:rPr>
        <w:t xml:space="preserve"> drawing of the iron curtain from around Russia opened previously unavailable opportunities to make inquiries and archival searches in the USSR.  In the public debate leading up to the formulation of the SIU, interested parties expressed concerns that evidence obtained from the Soviets may be falsified or contrived.</w:t>
      </w:r>
    </w:p>
    <w:p w14:paraId="56CE33F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A case in point was the infamous Katyn massacre where the Soviet NKVD executed 22,000 Polish military officers and intelligentsia and claimed the Nazis were responsible - a position the Soviets maintained till 1990.</w:t>
      </w:r>
      <w:r w:rsidR="00CC0C43">
        <w:rPr>
          <w:rStyle w:val="FootnoteReference"/>
          <w:rFonts w:cstheme="minorHAnsi"/>
          <w:sz w:val="24"/>
          <w:szCs w:val="24"/>
        </w:rPr>
        <w:footnoteReference w:id="13"/>
      </w:r>
      <w:r w:rsidRPr="004D2F6C">
        <w:rPr>
          <w:rFonts w:cstheme="minorHAnsi"/>
          <w:sz w:val="24"/>
          <w:szCs w:val="24"/>
        </w:rPr>
        <w:t xml:space="preserve"> </w:t>
      </w:r>
    </w:p>
    <w:p w14:paraId="3FADA88F" w14:textId="77777777" w:rsidR="00FF511C" w:rsidRDefault="007362BC" w:rsidP="00EA3E9B">
      <w:pPr>
        <w:spacing w:line="276" w:lineRule="auto"/>
        <w:jc w:val="both"/>
        <w:rPr>
          <w:rFonts w:cstheme="minorHAnsi"/>
          <w:sz w:val="24"/>
          <w:szCs w:val="24"/>
        </w:rPr>
      </w:pPr>
      <w:r>
        <w:rPr>
          <w:rFonts w:cstheme="minorHAnsi"/>
          <w:sz w:val="24"/>
          <w:szCs w:val="24"/>
        </w:rPr>
        <w:t>While i</w:t>
      </w:r>
      <w:r w:rsidR="00FF511C" w:rsidRPr="004D2F6C">
        <w:rPr>
          <w:rFonts w:cstheme="minorHAnsi"/>
          <w:sz w:val="24"/>
          <w:szCs w:val="24"/>
        </w:rPr>
        <w:t xml:space="preserve">t </w:t>
      </w:r>
      <w:r>
        <w:rPr>
          <w:rFonts w:cstheme="minorHAnsi"/>
          <w:sz w:val="24"/>
          <w:szCs w:val="24"/>
        </w:rPr>
        <w:t>was</w:t>
      </w:r>
      <w:r w:rsidR="00FF511C" w:rsidRPr="004D2F6C">
        <w:rPr>
          <w:rFonts w:cstheme="minorHAnsi"/>
          <w:sz w:val="24"/>
          <w:szCs w:val="24"/>
        </w:rPr>
        <w:t xml:space="preserve"> unlikely we could expect contrivance of this magnitude</w:t>
      </w:r>
      <w:r>
        <w:rPr>
          <w:rFonts w:cstheme="minorHAnsi"/>
          <w:sz w:val="24"/>
          <w:szCs w:val="24"/>
        </w:rPr>
        <w:t xml:space="preserve">, </w:t>
      </w:r>
      <w:r w:rsidR="00176B5A">
        <w:rPr>
          <w:rFonts w:cstheme="minorHAnsi"/>
          <w:sz w:val="24"/>
          <w:szCs w:val="24"/>
        </w:rPr>
        <w:t xml:space="preserve">we knew </w:t>
      </w:r>
      <w:r>
        <w:rPr>
          <w:rFonts w:cstheme="minorHAnsi"/>
          <w:sz w:val="24"/>
          <w:szCs w:val="24"/>
        </w:rPr>
        <w:t>however,</w:t>
      </w:r>
      <w:r w:rsidR="00FF511C" w:rsidRPr="004D2F6C">
        <w:rPr>
          <w:rFonts w:cstheme="minorHAnsi"/>
          <w:sz w:val="24"/>
          <w:szCs w:val="24"/>
        </w:rPr>
        <w:t xml:space="preserve"> in any jurisdiction, confessions are regularly contested.  So, the </w:t>
      </w:r>
      <w:r>
        <w:rPr>
          <w:rFonts w:cstheme="minorHAnsi"/>
          <w:sz w:val="24"/>
          <w:szCs w:val="24"/>
        </w:rPr>
        <w:t>most</w:t>
      </w:r>
      <w:r w:rsidR="00FF511C" w:rsidRPr="004D2F6C">
        <w:rPr>
          <w:rFonts w:cstheme="minorHAnsi"/>
          <w:sz w:val="24"/>
          <w:szCs w:val="24"/>
        </w:rPr>
        <w:t xml:space="preserve"> likely source of fallacy we </w:t>
      </w:r>
      <w:r>
        <w:rPr>
          <w:rFonts w:cstheme="minorHAnsi"/>
          <w:sz w:val="24"/>
          <w:szCs w:val="24"/>
        </w:rPr>
        <w:t>might</w:t>
      </w:r>
      <w:r w:rsidR="00FF511C" w:rsidRPr="004D2F6C">
        <w:rPr>
          <w:rFonts w:cstheme="minorHAnsi"/>
          <w:sz w:val="24"/>
          <w:szCs w:val="24"/>
        </w:rPr>
        <w:t xml:space="preserve"> encounter would be confessional statements made by those tried by the Soviets</w:t>
      </w:r>
      <w:r>
        <w:rPr>
          <w:rFonts w:cstheme="minorHAnsi"/>
          <w:sz w:val="24"/>
          <w:szCs w:val="24"/>
        </w:rPr>
        <w:t xml:space="preserve">, including confessions uncovered </w:t>
      </w:r>
      <w:r w:rsidR="00FF511C" w:rsidRPr="004D2F6C">
        <w:rPr>
          <w:rFonts w:cstheme="minorHAnsi"/>
          <w:sz w:val="24"/>
          <w:szCs w:val="24"/>
        </w:rPr>
        <w:t xml:space="preserve">when conducting archival searches. </w:t>
      </w:r>
    </w:p>
    <w:p w14:paraId="04285783" w14:textId="77777777" w:rsidR="009727D9" w:rsidRPr="009727D9" w:rsidRDefault="009727D9" w:rsidP="00EA3E9B">
      <w:pPr>
        <w:spacing w:line="276" w:lineRule="auto"/>
        <w:jc w:val="both"/>
        <w:rPr>
          <w:rFonts w:cstheme="minorHAnsi"/>
          <w:sz w:val="24"/>
          <w:szCs w:val="24"/>
          <w:u w:val="single"/>
        </w:rPr>
      </w:pPr>
      <w:r>
        <w:rPr>
          <w:rFonts w:cstheme="minorHAnsi"/>
          <w:sz w:val="24"/>
          <w:szCs w:val="24"/>
          <w:u w:val="single"/>
        </w:rPr>
        <w:t>Gathering the Evidence</w:t>
      </w:r>
    </w:p>
    <w:p w14:paraId="1AB1DCBD" w14:textId="77777777" w:rsidR="00FF511C" w:rsidRPr="004D2F6C" w:rsidRDefault="007362BC" w:rsidP="00EA3E9B">
      <w:pPr>
        <w:spacing w:line="276" w:lineRule="auto"/>
        <w:jc w:val="both"/>
        <w:rPr>
          <w:rFonts w:cstheme="minorHAnsi"/>
          <w:sz w:val="24"/>
          <w:szCs w:val="24"/>
        </w:rPr>
      </w:pPr>
      <w:r>
        <w:rPr>
          <w:rFonts w:cstheme="minorHAnsi"/>
          <w:sz w:val="24"/>
          <w:szCs w:val="24"/>
        </w:rPr>
        <w:t>Such</w:t>
      </w:r>
      <w:r w:rsidR="00FF511C" w:rsidRPr="004D2F6C">
        <w:rPr>
          <w:rFonts w:cstheme="minorHAnsi"/>
          <w:sz w:val="24"/>
          <w:szCs w:val="24"/>
        </w:rPr>
        <w:t xml:space="preserve"> searches were to be a major focus </w:t>
      </w:r>
      <w:r>
        <w:rPr>
          <w:rFonts w:cstheme="minorHAnsi"/>
          <w:sz w:val="24"/>
          <w:szCs w:val="24"/>
        </w:rPr>
        <w:t>when we were</w:t>
      </w:r>
      <w:r w:rsidR="00FF511C" w:rsidRPr="004D2F6C">
        <w:rPr>
          <w:rFonts w:cstheme="minorHAnsi"/>
          <w:sz w:val="24"/>
          <w:szCs w:val="24"/>
        </w:rPr>
        <w:t xml:space="preserve"> gather</w:t>
      </w:r>
      <w:r>
        <w:rPr>
          <w:rFonts w:cstheme="minorHAnsi"/>
          <w:sz w:val="24"/>
          <w:szCs w:val="24"/>
        </w:rPr>
        <w:t>ing</w:t>
      </w:r>
      <w:r w:rsidR="00FF511C" w:rsidRPr="004D2F6C">
        <w:rPr>
          <w:rFonts w:cstheme="minorHAnsi"/>
          <w:sz w:val="24"/>
          <w:szCs w:val="24"/>
        </w:rPr>
        <w:t xml:space="preserve"> evidence from </w:t>
      </w:r>
      <w:r w:rsidR="00176B5A">
        <w:rPr>
          <w:rFonts w:cstheme="minorHAnsi"/>
          <w:sz w:val="24"/>
          <w:szCs w:val="24"/>
        </w:rPr>
        <w:t>wartime</w:t>
      </w:r>
      <w:r>
        <w:rPr>
          <w:rFonts w:cstheme="minorHAnsi"/>
          <w:sz w:val="24"/>
          <w:szCs w:val="24"/>
        </w:rPr>
        <w:t xml:space="preserve"> </w:t>
      </w:r>
      <w:r w:rsidR="00FF511C" w:rsidRPr="004D2F6C">
        <w:rPr>
          <w:rFonts w:cstheme="minorHAnsi"/>
          <w:sz w:val="24"/>
          <w:szCs w:val="24"/>
        </w:rPr>
        <w:t xml:space="preserve">records. In many archival visits, in addition to SIU historians Konrad Kwiet and </w:t>
      </w:r>
      <w:r w:rsidR="00FF511C" w:rsidRPr="006F1F53">
        <w:rPr>
          <w:rFonts w:cstheme="minorHAnsi"/>
          <w:sz w:val="24"/>
          <w:szCs w:val="24"/>
          <w:highlight w:val="yellow"/>
        </w:rPr>
        <w:t>J</w:t>
      </w:r>
      <w:r w:rsidR="007B028B">
        <w:rPr>
          <w:rFonts w:cstheme="minorHAnsi"/>
          <w:sz w:val="24"/>
          <w:szCs w:val="24"/>
          <w:highlight w:val="yellow"/>
        </w:rPr>
        <w:t>ü</w:t>
      </w:r>
      <w:r w:rsidR="00FF511C" w:rsidRPr="006F1F53">
        <w:rPr>
          <w:rFonts w:cstheme="minorHAnsi"/>
          <w:sz w:val="24"/>
          <w:szCs w:val="24"/>
          <w:highlight w:val="yellow"/>
        </w:rPr>
        <w:t>rgen</w:t>
      </w:r>
      <w:r w:rsidR="00FF511C" w:rsidRPr="004D2F6C">
        <w:rPr>
          <w:rFonts w:cstheme="minorHAnsi"/>
          <w:sz w:val="24"/>
          <w:szCs w:val="24"/>
        </w:rPr>
        <w:t xml:space="preserve"> </w:t>
      </w:r>
      <w:r w:rsidR="00FF511C" w:rsidRPr="006F1F53">
        <w:rPr>
          <w:rFonts w:cstheme="minorHAnsi"/>
          <w:sz w:val="24"/>
          <w:szCs w:val="24"/>
          <w:highlight w:val="yellow"/>
        </w:rPr>
        <w:t>Matth</w:t>
      </w:r>
      <w:r w:rsidR="007B028B">
        <w:rPr>
          <w:rFonts w:cstheme="minorHAnsi"/>
          <w:sz w:val="24"/>
          <w:szCs w:val="24"/>
          <w:highlight w:val="yellow"/>
        </w:rPr>
        <w:t>ä</w:t>
      </w:r>
      <w:r w:rsidR="00FF511C" w:rsidRPr="006F1F53">
        <w:rPr>
          <w:rFonts w:cstheme="minorHAnsi"/>
          <w:sz w:val="24"/>
          <w:szCs w:val="24"/>
          <w:highlight w:val="yellow"/>
        </w:rPr>
        <w:t>us</w:t>
      </w:r>
      <w:r w:rsidR="00FF511C" w:rsidRPr="004D2F6C">
        <w:rPr>
          <w:rFonts w:cstheme="minorHAnsi"/>
          <w:sz w:val="24"/>
          <w:szCs w:val="24"/>
        </w:rPr>
        <w:t xml:space="preserve"> and our teams’ analysts, we had welcomed assistance from renowned historians, such as </w:t>
      </w:r>
      <w:r w:rsidR="00FF511C" w:rsidRPr="007B028B">
        <w:rPr>
          <w:rFonts w:cstheme="minorHAnsi"/>
          <w:sz w:val="24"/>
          <w:szCs w:val="24"/>
          <w:highlight w:val="yellow"/>
        </w:rPr>
        <w:t>D</w:t>
      </w:r>
      <w:r w:rsidR="006F1F53" w:rsidRPr="007B028B">
        <w:rPr>
          <w:rFonts w:cstheme="minorHAnsi"/>
          <w:sz w:val="24"/>
          <w:szCs w:val="24"/>
          <w:highlight w:val="yellow"/>
        </w:rPr>
        <w:t>r</w:t>
      </w:r>
      <w:r w:rsidR="00FF511C" w:rsidRPr="007B028B">
        <w:rPr>
          <w:rFonts w:cstheme="minorHAnsi"/>
          <w:sz w:val="24"/>
          <w:szCs w:val="24"/>
          <w:highlight w:val="yellow"/>
        </w:rPr>
        <w:t xml:space="preserve"> Martin Dean from Cambridge and </w:t>
      </w:r>
      <w:r w:rsidR="006F1F53" w:rsidRPr="007B028B">
        <w:rPr>
          <w:rFonts w:cstheme="minorHAnsi"/>
          <w:sz w:val="24"/>
          <w:szCs w:val="24"/>
          <w:highlight w:val="yellow"/>
        </w:rPr>
        <w:t xml:space="preserve">Dr </w:t>
      </w:r>
      <w:r w:rsidR="00FF511C" w:rsidRPr="007B028B">
        <w:rPr>
          <w:rFonts w:cstheme="minorHAnsi"/>
          <w:sz w:val="24"/>
          <w:szCs w:val="24"/>
          <w:highlight w:val="yellow"/>
        </w:rPr>
        <w:t>Ruth Birn</w:t>
      </w:r>
      <w:r w:rsidR="00FF511C" w:rsidRPr="004D2F6C">
        <w:rPr>
          <w:rFonts w:cstheme="minorHAnsi"/>
          <w:sz w:val="24"/>
          <w:szCs w:val="24"/>
        </w:rPr>
        <w:t xml:space="preserve">.  </w:t>
      </w:r>
    </w:p>
    <w:p w14:paraId="346DEF37"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 occasions, </w:t>
      </w:r>
      <w:r w:rsidR="007362BC">
        <w:rPr>
          <w:rFonts w:cstheme="minorHAnsi"/>
          <w:sz w:val="24"/>
          <w:szCs w:val="24"/>
        </w:rPr>
        <w:t>SIU</w:t>
      </w:r>
      <w:r w:rsidRPr="004D2F6C">
        <w:rPr>
          <w:rFonts w:cstheme="minorHAnsi"/>
          <w:sz w:val="24"/>
          <w:szCs w:val="24"/>
        </w:rPr>
        <w:t xml:space="preserve"> investigators would also assist in assessing archival documents.  We could not read the language of the various records so the best we could do was to look with gimlet eyes for cue words - our suspects’ names, place names, unit names, or dates.  Anything in the Yiddish or Cyrillic alphabet was</w:t>
      </w:r>
      <w:r>
        <w:rPr>
          <w:rFonts w:cstheme="minorHAnsi"/>
          <w:sz w:val="24"/>
          <w:szCs w:val="24"/>
        </w:rPr>
        <w:t xml:space="preserve"> as readable to us as </w:t>
      </w:r>
      <w:r w:rsidR="007362BC">
        <w:rPr>
          <w:rFonts w:cstheme="minorHAnsi"/>
          <w:sz w:val="24"/>
          <w:szCs w:val="24"/>
        </w:rPr>
        <w:t>interpreting</w:t>
      </w:r>
      <w:r>
        <w:rPr>
          <w:rFonts w:cstheme="minorHAnsi"/>
          <w:sz w:val="24"/>
          <w:szCs w:val="24"/>
        </w:rPr>
        <w:t xml:space="preserve"> Jackson Pollock’s </w:t>
      </w:r>
      <w:r w:rsidRPr="00E70F2C">
        <w:rPr>
          <w:rFonts w:cstheme="minorHAnsi"/>
          <w:i/>
          <w:iCs/>
          <w:sz w:val="24"/>
          <w:szCs w:val="24"/>
        </w:rPr>
        <w:t>Blue Poles</w:t>
      </w:r>
      <w:r>
        <w:rPr>
          <w:rFonts w:cstheme="minorHAnsi"/>
          <w:sz w:val="24"/>
          <w:szCs w:val="24"/>
        </w:rPr>
        <w:t xml:space="preserve"> and would be set</w:t>
      </w:r>
      <w:r w:rsidRPr="004D2F6C">
        <w:rPr>
          <w:rFonts w:cstheme="minorHAnsi"/>
          <w:sz w:val="24"/>
          <w:szCs w:val="24"/>
        </w:rPr>
        <w:t xml:space="preserve"> aside for a</w:t>
      </w:r>
      <w:r w:rsidR="007362BC">
        <w:rPr>
          <w:rFonts w:cstheme="minorHAnsi"/>
          <w:sz w:val="24"/>
          <w:szCs w:val="24"/>
        </w:rPr>
        <w:t xml:space="preserve"> tra</w:t>
      </w:r>
      <w:r w:rsidRPr="004D2F6C">
        <w:rPr>
          <w:rFonts w:cstheme="minorHAnsi"/>
          <w:sz w:val="24"/>
          <w:szCs w:val="24"/>
        </w:rPr>
        <w:t>n</w:t>
      </w:r>
      <w:r w:rsidR="007362BC">
        <w:rPr>
          <w:rFonts w:cstheme="minorHAnsi"/>
          <w:sz w:val="24"/>
          <w:szCs w:val="24"/>
        </w:rPr>
        <w:t>slator</w:t>
      </w:r>
      <w:r w:rsidRPr="004D2F6C">
        <w:rPr>
          <w:rFonts w:cstheme="minorHAnsi"/>
          <w:sz w:val="24"/>
          <w:szCs w:val="24"/>
        </w:rPr>
        <w:t xml:space="preserve">.  Place names varied with language between Lithuanian, Yiddish, Polish, and German.  We would photocopy any record that had a hint of interest for later translation back at the SIU. </w:t>
      </w:r>
    </w:p>
    <w:p w14:paraId="787EDF6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Several </w:t>
      </w:r>
      <w:r w:rsidR="007362BC">
        <w:rPr>
          <w:rFonts w:cstheme="minorHAnsi"/>
          <w:sz w:val="24"/>
          <w:szCs w:val="24"/>
        </w:rPr>
        <w:t>SIU staff</w:t>
      </w:r>
      <w:r w:rsidRPr="004D2F6C">
        <w:rPr>
          <w:rFonts w:cstheme="minorHAnsi"/>
          <w:sz w:val="24"/>
          <w:szCs w:val="24"/>
        </w:rPr>
        <w:t xml:space="preserve"> undertook a short course in German with the Goethe Institute, and that </w:t>
      </w:r>
      <w:r>
        <w:rPr>
          <w:rFonts w:cstheme="minorHAnsi"/>
          <w:sz w:val="24"/>
          <w:szCs w:val="24"/>
        </w:rPr>
        <w:t xml:space="preserve">proved </w:t>
      </w:r>
      <w:r w:rsidRPr="004D2F6C">
        <w:rPr>
          <w:rFonts w:cstheme="minorHAnsi"/>
          <w:sz w:val="24"/>
          <w:szCs w:val="24"/>
        </w:rPr>
        <w:t>help</w:t>
      </w:r>
      <w:r>
        <w:rPr>
          <w:rFonts w:cstheme="minorHAnsi"/>
          <w:sz w:val="24"/>
          <w:szCs w:val="24"/>
        </w:rPr>
        <w:t>ful</w:t>
      </w:r>
      <w:r w:rsidRPr="004D2F6C">
        <w:rPr>
          <w:rFonts w:cstheme="minorHAnsi"/>
          <w:sz w:val="24"/>
          <w:szCs w:val="24"/>
        </w:rPr>
        <w:t xml:space="preserve">. </w:t>
      </w:r>
      <w:r>
        <w:rPr>
          <w:rFonts w:cstheme="minorHAnsi"/>
          <w:sz w:val="24"/>
          <w:szCs w:val="24"/>
        </w:rPr>
        <w:t xml:space="preserve"> </w:t>
      </w:r>
      <w:r w:rsidRPr="004D2F6C">
        <w:rPr>
          <w:rFonts w:cstheme="minorHAnsi"/>
          <w:sz w:val="24"/>
          <w:szCs w:val="24"/>
        </w:rPr>
        <w:t>But life is too short to delve deeply into the German language</w:t>
      </w:r>
      <w:r>
        <w:rPr>
          <w:rFonts w:cstheme="minorHAnsi"/>
          <w:sz w:val="24"/>
          <w:szCs w:val="24"/>
        </w:rPr>
        <w:t xml:space="preserve">. </w:t>
      </w:r>
      <w:r w:rsidRPr="004D2F6C">
        <w:rPr>
          <w:rFonts w:cstheme="minorHAnsi"/>
          <w:sz w:val="24"/>
          <w:szCs w:val="24"/>
        </w:rPr>
        <w:t xml:space="preserve">I would rather decline a couple of drinks than a German adjective.  </w:t>
      </w:r>
      <w:r>
        <w:rPr>
          <w:rFonts w:cstheme="minorHAnsi"/>
          <w:sz w:val="24"/>
          <w:szCs w:val="24"/>
        </w:rPr>
        <w:t>All we</w:t>
      </w:r>
      <w:r w:rsidRPr="004D2F6C">
        <w:rPr>
          <w:rFonts w:cstheme="minorHAnsi"/>
          <w:sz w:val="24"/>
          <w:szCs w:val="24"/>
        </w:rPr>
        <w:t xml:space="preserve"> </w:t>
      </w:r>
      <w:r>
        <w:rPr>
          <w:rFonts w:cstheme="minorHAnsi"/>
          <w:sz w:val="24"/>
          <w:szCs w:val="24"/>
        </w:rPr>
        <w:t xml:space="preserve">needed were </w:t>
      </w:r>
      <w:r w:rsidRPr="004D2F6C">
        <w:rPr>
          <w:rFonts w:cstheme="minorHAnsi"/>
          <w:sz w:val="24"/>
          <w:szCs w:val="24"/>
        </w:rPr>
        <w:t xml:space="preserve">some useful </w:t>
      </w:r>
      <w:r>
        <w:rPr>
          <w:rFonts w:cstheme="minorHAnsi"/>
          <w:sz w:val="24"/>
          <w:szCs w:val="24"/>
        </w:rPr>
        <w:t xml:space="preserve">common </w:t>
      </w:r>
      <w:r w:rsidRPr="004D2F6C">
        <w:rPr>
          <w:rFonts w:cstheme="minorHAnsi"/>
          <w:sz w:val="24"/>
          <w:szCs w:val="24"/>
        </w:rPr>
        <w:t xml:space="preserve">words and phrases.   </w:t>
      </w:r>
    </w:p>
    <w:bookmarkEnd w:id="2"/>
    <w:p w14:paraId="364E5F9F" w14:textId="77777777" w:rsidR="00FF511C" w:rsidRDefault="00176B5A" w:rsidP="00EA3E9B">
      <w:pPr>
        <w:spacing w:line="276" w:lineRule="auto"/>
        <w:jc w:val="both"/>
        <w:rPr>
          <w:rFonts w:cstheme="minorHAnsi"/>
          <w:sz w:val="24"/>
          <w:szCs w:val="24"/>
        </w:rPr>
      </w:pPr>
      <w:r>
        <w:rPr>
          <w:rFonts w:cstheme="minorHAnsi"/>
          <w:sz w:val="24"/>
          <w:szCs w:val="24"/>
        </w:rPr>
        <w:t xml:space="preserve">Early in the life of the SIU </w:t>
      </w:r>
      <w:r w:rsidR="00FF511C" w:rsidRPr="004D2F6C">
        <w:rPr>
          <w:rFonts w:cstheme="minorHAnsi"/>
          <w:sz w:val="24"/>
          <w:szCs w:val="24"/>
        </w:rPr>
        <w:t xml:space="preserve">Bob Greenwood had travelled to Moscow and had set up a </w:t>
      </w:r>
      <w:r w:rsidR="00FF511C" w:rsidRPr="004D2F6C">
        <w:rPr>
          <w:rFonts w:cstheme="minorHAnsi"/>
          <w:i/>
          <w:iCs/>
          <w:sz w:val="24"/>
          <w:szCs w:val="24"/>
        </w:rPr>
        <w:t>Memorandum of Understanding</w:t>
      </w:r>
      <w:r w:rsidR="00FF511C" w:rsidRPr="004D2F6C">
        <w:rPr>
          <w:rFonts w:cstheme="minorHAnsi"/>
          <w:sz w:val="24"/>
          <w:szCs w:val="24"/>
        </w:rPr>
        <w:t xml:space="preserve"> to conduct enquires in Russia.  Approval for our visit to </w:t>
      </w:r>
      <w:r w:rsidR="00FF511C" w:rsidRPr="004D2F6C">
        <w:rPr>
          <w:rFonts w:cstheme="minorHAnsi"/>
          <w:sz w:val="24"/>
          <w:szCs w:val="24"/>
        </w:rPr>
        <w:lastRenderedPageBreak/>
        <w:t xml:space="preserve">Lithuania was slow coming and, in the intervening period, I had my first interview with a Holocaust survivor.  </w:t>
      </w:r>
    </w:p>
    <w:p w14:paraId="77B71686" w14:textId="77777777" w:rsidR="009727D9" w:rsidRPr="009727D9" w:rsidRDefault="009727D9" w:rsidP="00EA3E9B">
      <w:pPr>
        <w:spacing w:line="276" w:lineRule="auto"/>
        <w:jc w:val="both"/>
        <w:rPr>
          <w:rFonts w:cstheme="minorHAnsi"/>
          <w:sz w:val="24"/>
          <w:szCs w:val="24"/>
          <w:u w:val="single"/>
        </w:rPr>
      </w:pPr>
      <w:r w:rsidRPr="009727D9">
        <w:rPr>
          <w:rFonts w:cstheme="minorHAnsi"/>
          <w:sz w:val="24"/>
          <w:szCs w:val="24"/>
          <w:u w:val="single"/>
        </w:rPr>
        <w:t>My First Witness Interview</w:t>
      </w:r>
    </w:p>
    <w:p w14:paraId="45E8029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He was an elderly and frail gentleman, with a number tattooed on his forearm, whose name I regret escapes me.  He called into the </w:t>
      </w:r>
      <w:r w:rsidR="002F54AF">
        <w:rPr>
          <w:rFonts w:cstheme="minorHAnsi"/>
          <w:sz w:val="24"/>
          <w:szCs w:val="24"/>
        </w:rPr>
        <w:t xml:space="preserve">SIU </w:t>
      </w:r>
      <w:r w:rsidRPr="004D2F6C">
        <w:rPr>
          <w:rFonts w:cstheme="minorHAnsi"/>
          <w:sz w:val="24"/>
          <w:szCs w:val="24"/>
        </w:rPr>
        <w:t xml:space="preserve">office to see if we </w:t>
      </w:r>
      <w:r w:rsidR="002F54AF">
        <w:rPr>
          <w:rFonts w:cstheme="minorHAnsi"/>
          <w:sz w:val="24"/>
          <w:szCs w:val="24"/>
        </w:rPr>
        <w:t>were conducting</w:t>
      </w:r>
      <w:r w:rsidRPr="004D2F6C">
        <w:rPr>
          <w:rFonts w:cstheme="minorHAnsi"/>
          <w:sz w:val="24"/>
          <w:szCs w:val="24"/>
        </w:rPr>
        <w:t xml:space="preserve"> inquiries regarding Auschwitz.  We hadn’t, but I felt incumbent to record his story.  It would have been contemptuous not to do so and, one never knows, his account could have proved relevant in the future if a suspect was later identified.  His account may have also proved useful to an overseas war crimes unit.</w:t>
      </w:r>
    </w:p>
    <w:p w14:paraId="70B975F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He told how he and his wife had been interned in Auschwitz and, after a period, his wife was taken to the gas chamber.  He sat in the yard, devastated.  Once victims were gassed, their bodies were burnt in a furnace.  He watched the smoke billow from the chimney.  A large flake of soot settled on his arm.   He sat and stared at it before making it a keepsake.  </w:t>
      </w:r>
    </w:p>
    <w:p w14:paraId="15F037CA"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He would call by the office every now and then, and one or two of us would wander down to a café below and share a coffee.  Quality time. He displayed no malice. He was a true gentleman. I felt privileged to be in his company but, at the same time, disappointed we could not assist him.  That said, I’m sure he got some comfort in talking about his ordeal. </w:t>
      </w:r>
    </w:p>
    <w:p w14:paraId="3B9901F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As a police officer, one learns to inure oneself from emotional involvement in matters dealt with.  In an account such as the one given by this gentleman, it was hard not to imagine yourself in his situation, and wonder how you would cope.  It was a warning to step back in future interviews and avoid emotional involvement - if that was possible.  His would not be the last interview that tugged on one’s emotions.  We were about to conduct survivor interviews in Israel. </w:t>
      </w:r>
    </w:p>
    <w:p w14:paraId="77EC7847" w14:textId="77777777" w:rsidR="00FF511C" w:rsidRPr="004D2F6C" w:rsidRDefault="00FF511C" w:rsidP="00EA3E9B">
      <w:pPr>
        <w:spacing w:line="276" w:lineRule="auto"/>
        <w:jc w:val="both"/>
        <w:rPr>
          <w:rFonts w:cstheme="minorHAnsi"/>
          <w:sz w:val="24"/>
          <w:szCs w:val="24"/>
        </w:rPr>
      </w:pPr>
      <w:bookmarkStart w:id="3" w:name="_Hlk87383317"/>
      <w:r w:rsidRPr="004D2F6C">
        <w:rPr>
          <w:rFonts w:cstheme="minorHAnsi"/>
          <w:sz w:val="24"/>
          <w:szCs w:val="24"/>
        </w:rPr>
        <w:t xml:space="preserve">After Bob Gray left the Unit, I teamed up with Dick Letchford, a seconded News South Wales detective and an original member of the </w:t>
      </w:r>
      <w:r w:rsidR="002F54AF">
        <w:rPr>
          <w:rFonts w:cstheme="minorHAnsi"/>
          <w:sz w:val="24"/>
          <w:szCs w:val="24"/>
        </w:rPr>
        <w:t>SIU</w:t>
      </w:r>
      <w:r w:rsidRPr="004D2F6C">
        <w:rPr>
          <w:rFonts w:cstheme="minorHAnsi"/>
          <w:sz w:val="24"/>
          <w:szCs w:val="24"/>
        </w:rPr>
        <w:t xml:space="preserve">.   Dick was a highly regarded officer who, in 1968, as a probationary constable, but with the aplomb of a seasoned officer, apprehended two armed men who had shot and murdered his sergeant and a caretaker during a break and enter in progress at Halvorsen’s boatshed at </w:t>
      </w:r>
      <w:r>
        <w:rPr>
          <w:rFonts w:cstheme="minorHAnsi"/>
          <w:sz w:val="24"/>
          <w:szCs w:val="24"/>
        </w:rPr>
        <w:t xml:space="preserve">Sydney’s </w:t>
      </w:r>
      <w:r w:rsidRPr="004D2F6C">
        <w:rPr>
          <w:rFonts w:cstheme="minorHAnsi"/>
          <w:sz w:val="24"/>
          <w:szCs w:val="24"/>
        </w:rPr>
        <w:t>Bobbin Head.</w:t>
      </w:r>
    </w:p>
    <w:p w14:paraId="45CF340E" w14:textId="77777777" w:rsidR="009727D9" w:rsidRDefault="009727D9" w:rsidP="00EA3E9B">
      <w:pPr>
        <w:spacing w:line="276" w:lineRule="auto"/>
        <w:jc w:val="both"/>
        <w:rPr>
          <w:rFonts w:cstheme="minorHAnsi"/>
          <w:sz w:val="24"/>
          <w:szCs w:val="24"/>
          <w:u w:val="single"/>
        </w:rPr>
      </w:pPr>
      <w:r>
        <w:rPr>
          <w:rFonts w:cstheme="minorHAnsi"/>
          <w:sz w:val="24"/>
          <w:szCs w:val="24"/>
          <w:u w:val="single"/>
        </w:rPr>
        <w:t>Investigations in Israel</w:t>
      </w:r>
    </w:p>
    <w:p w14:paraId="390CC51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While waiting for access to Lithuania, we compiled a list of around thirty potential witnesses from Holocaust survivors living in Israel.  We arranged with the Israeli police to interview them.  Many related to pogroms in the smaller towns of Lithuania and others to the Vilnius and Kaunas ghettos. All those nominated agreed to talk to us.  </w:t>
      </w:r>
    </w:p>
    <w:p w14:paraId="39F1F28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 arrival in Israel, we first sought advice from police officers Menachem Russak and Gadi Waterman who had responsibility for war crime investigations.  Menachem was a survivor from Auschwitz and was about to retire.  He was enlightening to talk to, not only about his experiences in Auschwitz, but his efforts thereafter tracking down Nazis.    </w:t>
      </w:r>
    </w:p>
    <w:p w14:paraId="11F2D3FB" w14:textId="77777777" w:rsidR="00FF511C" w:rsidRPr="004D2F6C" w:rsidRDefault="002F54AF" w:rsidP="00EA3E9B">
      <w:pPr>
        <w:spacing w:line="276" w:lineRule="auto"/>
        <w:jc w:val="both"/>
        <w:rPr>
          <w:rFonts w:cstheme="minorHAnsi"/>
          <w:sz w:val="24"/>
          <w:szCs w:val="24"/>
        </w:rPr>
      </w:pPr>
      <w:r w:rsidRPr="004D2F6C">
        <w:rPr>
          <w:rFonts w:cstheme="minorHAnsi"/>
          <w:sz w:val="24"/>
          <w:szCs w:val="24"/>
        </w:rPr>
        <w:lastRenderedPageBreak/>
        <w:t xml:space="preserve">Waterman </w:t>
      </w:r>
      <w:r w:rsidR="00FF511C" w:rsidRPr="004D2F6C">
        <w:rPr>
          <w:rFonts w:cstheme="minorHAnsi"/>
          <w:sz w:val="24"/>
          <w:szCs w:val="24"/>
        </w:rPr>
        <w:t xml:space="preserve">had arranged for one of two </w:t>
      </w:r>
      <w:r>
        <w:rPr>
          <w:rFonts w:cstheme="minorHAnsi"/>
          <w:sz w:val="24"/>
          <w:szCs w:val="24"/>
        </w:rPr>
        <w:t xml:space="preserve">Israeli </w:t>
      </w:r>
      <w:r w:rsidR="00FF511C" w:rsidRPr="004D2F6C">
        <w:rPr>
          <w:rFonts w:cstheme="minorHAnsi"/>
          <w:sz w:val="24"/>
          <w:szCs w:val="24"/>
        </w:rPr>
        <w:t xml:space="preserve">policewomen, Miri Drucker (now Hoffman) or Zlila Ebner-Helman, to accompany us and act as interpreter.  Both could speak multiple languages, including Hebrew, Yiddish, and English.  Both had experience in war </w:t>
      </w:r>
      <w:r w:rsidRPr="004D2F6C">
        <w:rPr>
          <w:rFonts w:cstheme="minorHAnsi"/>
          <w:sz w:val="24"/>
          <w:szCs w:val="24"/>
        </w:rPr>
        <w:t>crimes enquire</w:t>
      </w:r>
      <w:r w:rsidR="00FF511C" w:rsidRPr="004D2F6C">
        <w:rPr>
          <w:rFonts w:cstheme="minorHAnsi"/>
          <w:sz w:val="24"/>
          <w:szCs w:val="24"/>
        </w:rPr>
        <w:t xml:space="preserve">.   They had scheduled two interviews a day, all to take place in the subjects’ homes. </w:t>
      </w:r>
    </w:p>
    <w:p w14:paraId="2BBB05F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For most of these potential witnesses, from an evidentiary perspective, we may have only been interested in one event on one day of the entire war – perhaps, say, the circumstances of a pogrom in their home village.  Yet these survivors had endured years of unimaginable hardship, despair, and terror.  With one exception, all wanted to tell their whole story. We quickly realised it would have been grossly insincere and dismissive if we ignored what they wanted to tell us. So, we tape-recorded their entire wartime account and then focused on the event relevant to our investigation. </w:t>
      </w:r>
    </w:p>
    <w:p w14:paraId="40E0E75E"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upshot </w:t>
      </w:r>
      <w:r>
        <w:rPr>
          <w:rFonts w:cstheme="minorHAnsi"/>
          <w:sz w:val="24"/>
          <w:szCs w:val="24"/>
        </w:rPr>
        <w:t>wa</w:t>
      </w:r>
      <w:r w:rsidRPr="004D2F6C">
        <w:rPr>
          <w:rFonts w:cstheme="minorHAnsi"/>
          <w:sz w:val="24"/>
          <w:szCs w:val="24"/>
        </w:rPr>
        <w:t>s that we collected a great deal of Jewish wartime history, including accounts of the most terrible of ordeals, of dignity trumping persecution, as well as narratives of inspirational courage and ingenuity as these people struggled to survive.</w:t>
      </w:r>
    </w:p>
    <w:p w14:paraId="0F18C6A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One man decided against talking to us, although he had previously agreed to be interviewed. He found recounting his ordeals all too difficult.  He was inconsolable.  Dick and I thought it best to leave his apartment as gracefully as we could and leave him in the immediate care of his wife and Miri.  Miri kindly checked on him in the following days.  </w:t>
      </w:r>
    </w:p>
    <w:p w14:paraId="448AF0A1"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We had chosen many of these survivors because they had nominated the names of men who were on our list as being involved in village pogroms.  Regrettably, while we gathered some circumstantial evidence and a lot of useful information, invariably, their knowledge of </w:t>
      </w:r>
      <w:r w:rsidR="009727D9">
        <w:rPr>
          <w:rFonts w:cstheme="minorHAnsi"/>
          <w:sz w:val="24"/>
          <w:szCs w:val="24"/>
        </w:rPr>
        <w:t xml:space="preserve">perpetrator’s </w:t>
      </w:r>
      <w:r w:rsidRPr="004D2F6C">
        <w:rPr>
          <w:rFonts w:cstheme="minorHAnsi"/>
          <w:sz w:val="24"/>
          <w:szCs w:val="24"/>
        </w:rPr>
        <w:t xml:space="preserve">names proved to be </w:t>
      </w:r>
      <w:r w:rsidR="009727D9">
        <w:rPr>
          <w:rFonts w:cstheme="minorHAnsi"/>
          <w:sz w:val="24"/>
          <w:szCs w:val="24"/>
        </w:rPr>
        <w:t>“</w:t>
      </w:r>
      <w:r w:rsidRPr="009727D9">
        <w:rPr>
          <w:rFonts w:cstheme="minorHAnsi"/>
          <w:iCs/>
          <w:sz w:val="24"/>
          <w:szCs w:val="24"/>
        </w:rPr>
        <w:t>hearsay</w:t>
      </w:r>
      <w:r w:rsidR="009727D9">
        <w:rPr>
          <w:rFonts w:cstheme="minorHAnsi"/>
          <w:iCs/>
          <w:sz w:val="24"/>
          <w:szCs w:val="24"/>
        </w:rPr>
        <w:t>”</w:t>
      </w:r>
      <w:r w:rsidRPr="004D2F6C">
        <w:rPr>
          <w:rFonts w:cstheme="minorHAnsi"/>
          <w:i/>
          <w:iCs/>
          <w:sz w:val="24"/>
          <w:szCs w:val="24"/>
        </w:rPr>
        <w:t xml:space="preserve">. </w:t>
      </w:r>
      <w:r w:rsidRPr="004D2F6C">
        <w:rPr>
          <w:rFonts w:cstheme="minorHAnsi"/>
          <w:sz w:val="24"/>
          <w:szCs w:val="24"/>
        </w:rPr>
        <w:t xml:space="preserve"> That was understandable.  If the </w:t>
      </w:r>
      <w:r w:rsidR="009727D9">
        <w:rPr>
          <w:rFonts w:cstheme="minorHAnsi"/>
          <w:sz w:val="24"/>
          <w:szCs w:val="24"/>
        </w:rPr>
        <w:t>incident</w:t>
      </w:r>
      <w:r w:rsidRPr="004D2F6C">
        <w:rPr>
          <w:rFonts w:cstheme="minorHAnsi"/>
          <w:sz w:val="24"/>
          <w:szCs w:val="24"/>
        </w:rPr>
        <w:t xml:space="preserve"> had been a village pogrom, to have survived, the person was usually elsewhere but would later learn from others what had transpired.</w:t>
      </w:r>
    </w:p>
    <w:p w14:paraId="213E2E27"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In these accounts, there were </w:t>
      </w:r>
      <w:r>
        <w:rPr>
          <w:rFonts w:cstheme="minorHAnsi"/>
          <w:sz w:val="24"/>
          <w:szCs w:val="24"/>
        </w:rPr>
        <w:t xml:space="preserve">also </w:t>
      </w:r>
      <w:r w:rsidRPr="004D2F6C">
        <w:rPr>
          <w:rFonts w:cstheme="minorHAnsi"/>
          <w:sz w:val="24"/>
          <w:szCs w:val="24"/>
        </w:rPr>
        <w:t xml:space="preserve">instances where survivors had fainted or fallen into the pit on the execution salvo of bullets and, after dark, escaped into the forests.  But none were able to identify the executioners.  </w:t>
      </w:r>
    </w:p>
    <w:p w14:paraId="697D4397" w14:textId="77777777" w:rsidR="00FF511C" w:rsidRDefault="00FF511C" w:rsidP="00EA3E9B">
      <w:pPr>
        <w:spacing w:line="276" w:lineRule="auto"/>
        <w:jc w:val="both"/>
        <w:rPr>
          <w:rFonts w:cstheme="minorHAnsi"/>
          <w:sz w:val="24"/>
          <w:szCs w:val="24"/>
        </w:rPr>
      </w:pPr>
      <w:r>
        <w:rPr>
          <w:rFonts w:cstheme="minorHAnsi"/>
          <w:sz w:val="24"/>
          <w:szCs w:val="24"/>
        </w:rPr>
        <w:t xml:space="preserve">We would always ask if they knew of other survivors who could help.  We’d add them to our list and, because of the cooperative attitude of the Israeli police, interview them without a need to seek formal approval. </w:t>
      </w:r>
    </w:p>
    <w:p w14:paraId="0596E54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One account of survival was quite different.  It was of no evidentiary value, but it illustrated how, in the struggle for survival, a simple predicament could result in death.  </w:t>
      </w:r>
    </w:p>
    <w:p w14:paraId="08E5A996" w14:textId="77777777" w:rsidR="00FF511C" w:rsidRPr="004D2F6C" w:rsidRDefault="00FF511C" w:rsidP="00EA3E9B">
      <w:pPr>
        <w:spacing w:line="276" w:lineRule="auto"/>
        <w:jc w:val="both"/>
        <w:rPr>
          <w:rFonts w:cstheme="minorHAnsi"/>
          <w:sz w:val="24"/>
          <w:szCs w:val="24"/>
        </w:rPr>
      </w:pPr>
      <w:r>
        <w:rPr>
          <w:rFonts w:cstheme="minorHAnsi"/>
          <w:sz w:val="24"/>
          <w:szCs w:val="24"/>
        </w:rPr>
        <w:t>T</w:t>
      </w:r>
      <w:r w:rsidRPr="004D2F6C">
        <w:rPr>
          <w:rFonts w:cstheme="minorHAnsi"/>
          <w:sz w:val="24"/>
          <w:szCs w:val="24"/>
        </w:rPr>
        <w:t xml:space="preserve">his survivor had paid his Lithuanian friend to hide him on his farm.  One evening, two police officers called at the farm, so the farmer got him to hide in the attic.  The farmhouse was basic, and the ceiling was nothing more than a layer of sapling stringers laid across joists.  The two police officers decided to stay and play cards with the farmer.  They were seated at a table directly below where our witness was hiding, and he could look down from </w:t>
      </w:r>
      <w:r w:rsidRPr="004D2F6C">
        <w:rPr>
          <w:rFonts w:cstheme="minorHAnsi"/>
          <w:sz w:val="24"/>
          <w:szCs w:val="24"/>
        </w:rPr>
        <w:lastRenderedPageBreak/>
        <w:t xml:space="preserve">the dark and see their every move through the gaps in the stringers.  They played cards well into the night and he developed an urgent need to urinate. He became desperate because any deliberate move would have given him away.  He eventually managed to quietly remove his boot, into which he urinated.  In doing so, he saved his life and the life of the farmer who would have been shot for harbouring a Jew. </w:t>
      </w:r>
    </w:p>
    <w:p w14:paraId="6DA7911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While our efforts were largely fruitless, we appreciated the assistance and latitude afforded us by the Israeli police.  Miri and Zlila were also wonderful hosts going beyond their official duty.  They gave up their weekends to show us Lake Tiberias, Jerusalem, the Dead Sea, and Masada.  </w:t>
      </w:r>
    </w:p>
    <w:p w14:paraId="5076290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From Israel, Dick</w:t>
      </w:r>
      <w:r w:rsidR="00B27E28">
        <w:rPr>
          <w:rFonts w:cstheme="minorHAnsi"/>
          <w:sz w:val="24"/>
          <w:szCs w:val="24"/>
        </w:rPr>
        <w:t xml:space="preserve"> Letchford</w:t>
      </w:r>
      <w:r w:rsidRPr="004D2F6C">
        <w:rPr>
          <w:rFonts w:cstheme="minorHAnsi"/>
          <w:sz w:val="24"/>
          <w:szCs w:val="24"/>
        </w:rPr>
        <w:t xml:space="preserve"> and I went to the UK to interview more Jewish survivors. </w:t>
      </w:r>
    </w:p>
    <w:p w14:paraId="600FB26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Bob Greenwood was strong on developing liaison with our overseas contacts.  He invited Miri to Australia to assist with a backlog of document translations. In a small way, I was able to repay some of Miri’s hospitality. </w:t>
      </w:r>
    </w:p>
    <w:p w14:paraId="553BE53F" w14:textId="77777777" w:rsidR="00FF511C" w:rsidRDefault="00FF511C" w:rsidP="00EA3E9B">
      <w:pPr>
        <w:spacing w:line="276" w:lineRule="auto"/>
        <w:jc w:val="both"/>
        <w:rPr>
          <w:rFonts w:cstheme="minorHAnsi"/>
          <w:sz w:val="24"/>
          <w:szCs w:val="24"/>
        </w:rPr>
      </w:pPr>
      <w:r w:rsidRPr="004D2F6C">
        <w:rPr>
          <w:rFonts w:cstheme="minorHAnsi"/>
          <w:sz w:val="24"/>
          <w:szCs w:val="24"/>
        </w:rPr>
        <w:t>My wife and I took her to Canberra for a weekend.  I was pleased to show her around our Capital, of which I was proud.  I got permission to visit the non-public areas of the new Parliament House.  From my previous employment there, I was intimately familiar with the House.  I showed her everything from the fossils in the Italian marble in the foyer to every nook and cranny.  After I’d shown her the last broom closet, Miri’s eyes were glaz</w:t>
      </w:r>
      <w:r>
        <w:rPr>
          <w:rFonts w:cstheme="minorHAnsi"/>
          <w:sz w:val="24"/>
          <w:szCs w:val="24"/>
        </w:rPr>
        <w:t>ing</w:t>
      </w:r>
      <w:r w:rsidRPr="004D2F6C">
        <w:rPr>
          <w:rFonts w:cstheme="minorHAnsi"/>
          <w:sz w:val="24"/>
          <w:szCs w:val="24"/>
        </w:rPr>
        <w:t xml:space="preserve"> over.  So, I </w:t>
      </w:r>
      <w:r>
        <w:rPr>
          <w:rFonts w:cstheme="minorHAnsi"/>
          <w:sz w:val="24"/>
          <w:szCs w:val="24"/>
        </w:rPr>
        <w:t>decided against showing her the loading dock</w:t>
      </w:r>
      <w:r w:rsidRPr="004D2F6C">
        <w:rPr>
          <w:rFonts w:cstheme="minorHAnsi"/>
          <w:sz w:val="24"/>
          <w:szCs w:val="24"/>
        </w:rPr>
        <w:t xml:space="preserve">. </w:t>
      </w:r>
    </w:p>
    <w:p w14:paraId="75D674D4" w14:textId="77777777" w:rsidR="00B27E28" w:rsidRPr="00B27E28" w:rsidRDefault="00B27E28" w:rsidP="00EA3E9B">
      <w:pPr>
        <w:spacing w:line="276" w:lineRule="auto"/>
        <w:jc w:val="both"/>
        <w:rPr>
          <w:rFonts w:cstheme="minorHAnsi"/>
          <w:sz w:val="24"/>
          <w:szCs w:val="24"/>
          <w:u w:val="single"/>
        </w:rPr>
      </w:pPr>
      <w:r w:rsidRPr="00B27E28">
        <w:rPr>
          <w:rFonts w:cstheme="minorHAnsi"/>
          <w:sz w:val="24"/>
          <w:szCs w:val="24"/>
          <w:u w:val="single"/>
        </w:rPr>
        <w:t>The Charge of the Light Brigade</w:t>
      </w:r>
    </w:p>
    <w:p w14:paraId="3F4CEC2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Dick Letchford’s secondment from the NSW Police finished shortly after our return from the first visit to Israel.  I was joined by John Ralston, a former experienced homicide detective from the NSW Police, and Keith Inness, a former military and AFP intelligence officer. </w:t>
      </w:r>
    </w:p>
    <w:bookmarkEnd w:id="3"/>
    <w:p w14:paraId="050BF62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Keith’s sense of humour and his murdering of the English language with military terminology was a blessing to the team, especially on arduous overseas trips.  </w:t>
      </w:r>
    </w:p>
    <w:p w14:paraId="36EDE352"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To Keith, our luggage was </w:t>
      </w:r>
      <w:r w:rsidRPr="004D2F6C">
        <w:rPr>
          <w:rFonts w:cstheme="minorHAnsi"/>
          <w:i/>
          <w:iCs/>
          <w:sz w:val="24"/>
          <w:szCs w:val="24"/>
        </w:rPr>
        <w:t>beans, bullets, and band-aids</w:t>
      </w:r>
      <w:r w:rsidRPr="004D2F6C">
        <w:rPr>
          <w:rFonts w:cstheme="minorHAnsi"/>
          <w:sz w:val="24"/>
          <w:szCs w:val="24"/>
        </w:rPr>
        <w:t xml:space="preserve">.   A </w:t>
      </w:r>
      <w:r w:rsidRPr="004D2F6C">
        <w:rPr>
          <w:rFonts w:cstheme="minorHAnsi"/>
          <w:i/>
          <w:iCs/>
          <w:sz w:val="24"/>
          <w:szCs w:val="24"/>
        </w:rPr>
        <w:t>Baitlayer</w:t>
      </w:r>
      <w:r w:rsidRPr="004D2F6C">
        <w:rPr>
          <w:rFonts w:cstheme="minorHAnsi"/>
          <w:sz w:val="24"/>
          <w:szCs w:val="24"/>
        </w:rPr>
        <w:t xml:space="preserve"> was a name he gave the cook in our Vilnius hotel. A </w:t>
      </w:r>
      <w:r w:rsidRPr="004D2F6C">
        <w:rPr>
          <w:rFonts w:cstheme="minorHAnsi"/>
          <w:i/>
          <w:iCs/>
          <w:sz w:val="24"/>
          <w:szCs w:val="24"/>
        </w:rPr>
        <w:t>Tubbin</w:t>
      </w:r>
      <w:r w:rsidRPr="004D2F6C">
        <w:rPr>
          <w:rFonts w:cstheme="minorHAnsi"/>
          <w:sz w:val="24"/>
          <w:szCs w:val="24"/>
        </w:rPr>
        <w:t xml:space="preserve"> was an acronym for someone who had their thumb up their bum and their brain in neutral.  A battlefield was a </w:t>
      </w:r>
      <w:r w:rsidRPr="004D2F6C">
        <w:rPr>
          <w:rFonts w:cstheme="minorHAnsi"/>
          <w:i/>
          <w:iCs/>
          <w:sz w:val="24"/>
          <w:szCs w:val="24"/>
        </w:rPr>
        <w:t>two-way rifle range</w:t>
      </w:r>
      <w:r w:rsidRPr="004D2F6C">
        <w:rPr>
          <w:rFonts w:cstheme="minorHAnsi"/>
          <w:sz w:val="24"/>
          <w:szCs w:val="24"/>
        </w:rPr>
        <w:t xml:space="preserve">.  If something went unexpectedly wrong, it was a </w:t>
      </w:r>
      <w:r w:rsidRPr="004D2F6C">
        <w:rPr>
          <w:rFonts w:cstheme="minorHAnsi"/>
          <w:i/>
          <w:iCs/>
          <w:sz w:val="24"/>
          <w:szCs w:val="24"/>
        </w:rPr>
        <w:t>Bang F**k</w:t>
      </w:r>
      <w:r w:rsidRPr="004D2F6C">
        <w:rPr>
          <w:rFonts w:cstheme="minorHAnsi"/>
          <w:sz w:val="24"/>
          <w:szCs w:val="24"/>
        </w:rPr>
        <w:t xml:space="preserve"> which, he explained, were the two noises made when there was an unintentional weapons discharge.  We didn’t encounter many </w:t>
      </w:r>
      <w:r w:rsidRPr="004D2F6C">
        <w:rPr>
          <w:rFonts w:cstheme="minorHAnsi"/>
          <w:i/>
          <w:iCs/>
          <w:sz w:val="24"/>
          <w:szCs w:val="24"/>
        </w:rPr>
        <w:t>Tubbins</w:t>
      </w:r>
      <w:r w:rsidRPr="004D2F6C">
        <w:rPr>
          <w:rFonts w:cstheme="minorHAnsi"/>
          <w:sz w:val="24"/>
          <w:szCs w:val="24"/>
        </w:rPr>
        <w:t xml:space="preserve"> but we had a few </w:t>
      </w:r>
      <w:r w:rsidRPr="004D2F6C">
        <w:rPr>
          <w:rFonts w:cstheme="minorHAnsi"/>
          <w:i/>
          <w:iCs/>
          <w:sz w:val="24"/>
          <w:szCs w:val="24"/>
        </w:rPr>
        <w:t>Bang F**k</w:t>
      </w:r>
      <w:r w:rsidRPr="004D2F6C">
        <w:rPr>
          <w:rFonts w:cstheme="minorHAnsi"/>
          <w:sz w:val="24"/>
          <w:szCs w:val="24"/>
        </w:rPr>
        <w:t xml:space="preserve"> moments</w:t>
      </w:r>
      <w:r>
        <w:rPr>
          <w:rFonts w:cstheme="minorHAnsi"/>
          <w:sz w:val="24"/>
          <w:szCs w:val="24"/>
        </w:rPr>
        <w:t xml:space="preserve"> when things went wrong.</w:t>
      </w:r>
    </w:p>
    <w:p w14:paraId="5F369562" w14:textId="77777777" w:rsidR="009F617B" w:rsidRPr="004D2F6C" w:rsidRDefault="009F617B" w:rsidP="00EA3E9B">
      <w:pPr>
        <w:spacing w:line="276" w:lineRule="auto"/>
        <w:jc w:val="both"/>
        <w:rPr>
          <w:rFonts w:cstheme="minorHAnsi"/>
          <w:sz w:val="24"/>
          <w:szCs w:val="24"/>
        </w:rPr>
      </w:pPr>
      <w:r>
        <w:rPr>
          <w:rFonts w:cstheme="minorHAnsi"/>
          <w:sz w:val="24"/>
          <w:szCs w:val="24"/>
        </w:rPr>
        <w:t xml:space="preserve">Sadly, Keith has since passed away.  He was one of the most endearing persons I’ve ever met. I fondly reflect on his contribution to our team’s morale and his sense of humour. </w:t>
      </w:r>
    </w:p>
    <w:p w14:paraId="4C0DAD3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 had three visits to Israel and interviewed an estimated sixty or more survivors with the help of Miri and Zlila.  We also conducted research at Yad Vashem Holocaust Museum and Remembrance Centre.  The Museum held many survivor testimonies. </w:t>
      </w:r>
    </w:p>
    <w:p w14:paraId="43BADDF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lastRenderedPageBreak/>
        <w:t xml:space="preserve">The last interview on the last trip was with a survivor who lived in Beersheba in the south of Israel in the Negev Desert.  Miri was to interpret. </w:t>
      </w:r>
    </w:p>
    <w:p w14:paraId="72E11A8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Digressing, Beersheba is an historical location to Australians because of the famous Light Horse Brigade cavalry charge against the Turks in the First World War.  Keith Innes was in Israel with us and, because he was a former army officer, he came along.  Zlila Ebner-Helman also joined us. </w:t>
      </w:r>
    </w:p>
    <w:p w14:paraId="40C46F4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After the interview, we visited the war cemetery and then headed back to Tel Aviv. </w:t>
      </w:r>
    </w:p>
    <w:p w14:paraId="4AEF0CAE"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Our journey took us through a Palestinian town.  As we approached the town, there were several Israeli fighter jets screaming low overhead. On driving into the town, we encountered burning tyres scattered everywhere on the road.  There had been some sort of an uprising.  The </w:t>
      </w:r>
      <w:r>
        <w:rPr>
          <w:rFonts w:cstheme="minorHAnsi"/>
          <w:sz w:val="24"/>
          <w:szCs w:val="24"/>
        </w:rPr>
        <w:t xml:space="preserve">normally bustling </w:t>
      </w:r>
      <w:r w:rsidRPr="004D2F6C">
        <w:rPr>
          <w:rFonts w:cstheme="minorHAnsi"/>
          <w:sz w:val="24"/>
          <w:szCs w:val="24"/>
        </w:rPr>
        <w:t>street was deserted</w:t>
      </w:r>
      <w:r>
        <w:rPr>
          <w:rFonts w:cstheme="minorHAnsi"/>
          <w:sz w:val="24"/>
          <w:szCs w:val="24"/>
        </w:rPr>
        <w:t xml:space="preserve"> as a waiting tomb</w:t>
      </w:r>
      <w:r w:rsidRPr="004D2F6C">
        <w:rPr>
          <w:rFonts w:cstheme="minorHAnsi"/>
          <w:sz w:val="24"/>
          <w:szCs w:val="24"/>
        </w:rPr>
        <w:t>.  No-one was to be seen, so we continued</w:t>
      </w:r>
      <w:r>
        <w:rPr>
          <w:rFonts w:cstheme="minorHAnsi"/>
          <w:sz w:val="24"/>
          <w:szCs w:val="24"/>
        </w:rPr>
        <w:t xml:space="preserve"> on</w:t>
      </w:r>
      <w:r w:rsidRPr="004D2F6C">
        <w:rPr>
          <w:rFonts w:cstheme="minorHAnsi"/>
          <w:sz w:val="24"/>
          <w:szCs w:val="24"/>
        </w:rPr>
        <w:t xml:space="preserve">, wending our way through the burning tyres. </w:t>
      </w:r>
    </w:p>
    <w:p w14:paraId="4FC64707"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There are two different coloured car number plates in Israel.  One for Palestinians, one for Israelis.  Our hire car had Israeli plates. </w:t>
      </w:r>
      <w:r>
        <w:rPr>
          <w:rFonts w:cstheme="minorHAnsi"/>
          <w:sz w:val="24"/>
          <w:szCs w:val="24"/>
        </w:rPr>
        <w:t xml:space="preserve"> </w:t>
      </w:r>
      <w:r w:rsidRPr="004D2F6C">
        <w:rPr>
          <w:rFonts w:cstheme="minorHAnsi"/>
          <w:sz w:val="24"/>
          <w:szCs w:val="24"/>
        </w:rPr>
        <w:t>As we navigated through the town</w:t>
      </w:r>
      <w:r w:rsidR="00D77DA3">
        <w:rPr>
          <w:rFonts w:cstheme="minorHAnsi"/>
          <w:sz w:val="24"/>
          <w:szCs w:val="24"/>
        </w:rPr>
        <w:t xml:space="preserve"> the number plates made us a target</w:t>
      </w:r>
      <w:r w:rsidRPr="004D2F6C">
        <w:rPr>
          <w:rFonts w:cstheme="minorHAnsi"/>
          <w:sz w:val="24"/>
          <w:szCs w:val="24"/>
        </w:rPr>
        <w:t xml:space="preserve">, </w:t>
      </w:r>
      <w:r w:rsidR="00D77DA3">
        <w:rPr>
          <w:rFonts w:cstheme="minorHAnsi"/>
          <w:sz w:val="24"/>
          <w:szCs w:val="24"/>
        </w:rPr>
        <w:t xml:space="preserve">and </w:t>
      </w:r>
      <w:r w:rsidRPr="004D2F6C">
        <w:rPr>
          <w:rFonts w:cstheme="minorHAnsi"/>
          <w:sz w:val="24"/>
          <w:szCs w:val="24"/>
        </w:rPr>
        <w:t>large rocks bounced around the car</w:t>
      </w:r>
      <w:r w:rsidR="00D77DA3">
        <w:rPr>
          <w:rFonts w:cstheme="minorHAnsi"/>
          <w:sz w:val="24"/>
          <w:szCs w:val="24"/>
        </w:rPr>
        <w:t>.  B</w:t>
      </w:r>
      <w:r>
        <w:rPr>
          <w:rFonts w:cstheme="minorHAnsi"/>
          <w:sz w:val="24"/>
          <w:szCs w:val="24"/>
        </w:rPr>
        <w:t>ut s</w:t>
      </w:r>
      <w:r w:rsidRPr="004D2F6C">
        <w:rPr>
          <w:rFonts w:cstheme="minorHAnsi"/>
          <w:sz w:val="24"/>
          <w:szCs w:val="24"/>
        </w:rPr>
        <w:t xml:space="preserve">till no-one was to be seen.  It was both troubling and eerie.  We made it unscathed to an Israeli military checkpoint at the other end of the town.  </w:t>
      </w:r>
    </w:p>
    <w:p w14:paraId="049FACE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There is a long record of kidnappings in Israel, essentially to garner the release of Palestinian prisoners.  While Keith and I may have stood some chance, I was loath to think what could have become of two female Israeli police officers if we were stopped by the Palestinian town folk.  </w:t>
      </w:r>
    </w:p>
    <w:p w14:paraId="7CB8560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This was one of Keith’s </w:t>
      </w:r>
      <w:r w:rsidRPr="004D2F6C">
        <w:rPr>
          <w:rFonts w:cstheme="minorHAnsi"/>
          <w:i/>
          <w:iCs/>
          <w:sz w:val="24"/>
          <w:szCs w:val="24"/>
        </w:rPr>
        <w:t>Bang F**k</w:t>
      </w:r>
      <w:r w:rsidRPr="004D2F6C">
        <w:rPr>
          <w:rFonts w:cstheme="minorHAnsi"/>
          <w:sz w:val="24"/>
          <w:szCs w:val="24"/>
        </w:rPr>
        <w:t xml:space="preserve"> moments.</w:t>
      </w:r>
    </w:p>
    <w:p w14:paraId="46C95B6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To summarise our inquiries in Israel, while we gathered circumstantial evidence, there were no smoking guns, which we desperately needed.   We did appreciate the freedom extended by the Israeli Police to follow up on emerging avenues of inquiry and to operate with little formality under the guidance of Miri and Zlila.  </w:t>
      </w:r>
    </w:p>
    <w:p w14:paraId="35C3766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Dick Letchford and I </w:t>
      </w:r>
      <w:r>
        <w:rPr>
          <w:rFonts w:cstheme="minorHAnsi"/>
          <w:sz w:val="24"/>
          <w:szCs w:val="24"/>
        </w:rPr>
        <w:t xml:space="preserve">still </w:t>
      </w:r>
      <w:r w:rsidRPr="004D2F6C">
        <w:rPr>
          <w:rFonts w:cstheme="minorHAnsi"/>
          <w:sz w:val="24"/>
          <w:szCs w:val="24"/>
        </w:rPr>
        <w:t xml:space="preserve">keep in contact with Miri via emails and social media.  She has now retired.  I tracked Zlila down in recent times after Hamas rocket attacks caused several fatalities.  She had a career change to become a journalist and award-winning documentary filmmaker. </w:t>
      </w:r>
    </w:p>
    <w:p w14:paraId="26A2F370" w14:textId="77777777" w:rsidR="00B27E28" w:rsidRPr="00B27E28" w:rsidRDefault="00B27E28" w:rsidP="00EA3E9B">
      <w:pPr>
        <w:spacing w:line="276" w:lineRule="auto"/>
        <w:jc w:val="both"/>
        <w:rPr>
          <w:rFonts w:cstheme="minorHAnsi"/>
          <w:sz w:val="24"/>
          <w:szCs w:val="24"/>
          <w:u w:val="single"/>
        </w:rPr>
      </w:pPr>
      <w:r>
        <w:rPr>
          <w:rFonts w:cstheme="minorHAnsi"/>
          <w:sz w:val="24"/>
          <w:szCs w:val="24"/>
          <w:u w:val="single"/>
        </w:rPr>
        <w:t>Lithuanian Investigative Missions</w:t>
      </w:r>
    </w:p>
    <w:bookmarkEnd w:id="1"/>
    <w:p w14:paraId="5461E03C"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Eventually we gained approval to conduct inquiries in Lithuania. </w:t>
      </w:r>
      <w:r>
        <w:rPr>
          <w:rFonts w:cstheme="minorHAnsi"/>
          <w:sz w:val="24"/>
          <w:szCs w:val="24"/>
        </w:rPr>
        <w:t xml:space="preserve"> On the first visit</w:t>
      </w:r>
      <w:r w:rsidR="00DC20F1">
        <w:rPr>
          <w:rFonts w:cstheme="minorHAnsi"/>
          <w:sz w:val="24"/>
          <w:szCs w:val="24"/>
        </w:rPr>
        <w:t xml:space="preserve"> in December 1989</w:t>
      </w:r>
      <w:r>
        <w:rPr>
          <w:rFonts w:cstheme="minorHAnsi"/>
          <w:sz w:val="24"/>
          <w:szCs w:val="24"/>
        </w:rPr>
        <w:t xml:space="preserve">, because we had no prior access to the Soviet archives, we were relying to a large extent on the hosts to assist us with prospective witnesses.  We had to expect that they would not have full commitment.  Catering to our expectations was a task beyond the pressures of their normal duties, nor was the SIU the only agency seeking a visit.  The USA’s </w:t>
      </w:r>
      <w:r>
        <w:rPr>
          <w:rFonts w:cstheme="minorHAnsi"/>
          <w:sz w:val="24"/>
          <w:szCs w:val="24"/>
        </w:rPr>
        <w:lastRenderedPageBreak/>
        <w:t>Office of Special Investigations (OSI) and the Canadians had also sought assistance.  Hence the delay in getting access</w:t>
      </w:r>
      <w:r w:rsidR="00DC20F1">
        <w:rPr>
          <w:rFonts w:cstheme="minorHAnsi"/>
          <w:sz w:val="24"/>
          <w:szCs w:val="24"/>
        </w:rPr>
        <w:t xml:space="preserve"> to Lithuanian based evidence</w:t>
      </w:r>
      <w:r>
        <w:rPr>
          <w:rFonts w:cstheme="minorHAnsi"/>
          <w:sz w:val="24"/>
          <w:szCs w:val="24"/>
        </w:rPr>
        <w:t xml:space="preserve">. </w:t>
      </w:r>
      <w:r w:rsidRPr="004D2F6C">
        <w:rPr>
          <w:rFonts w:cstheme="minorHAnsi"/>
          <w:sz w:val="24"/>
          <w:szCs w:val="24"/>
        </w:rPr>
        <w:t xml:space="preserve"> </w:t>
      </w:r>
    </w:p>
    <w:p w14:paraId="49E441C0" w14:textId="77777777" w:rsidR="00FF511C" w:rsidRPr="004D2F6C" w:rsidRDefault="00D77DA3" w:rsidP="00EA3E9B">
      <w:pPr>
        <w:spacing w:line="276" w:lineRule="auto"/>
        <w:jc w:val="both"/>
        <w:rPr>
          <w:rFonts w:cstheme="minorHAnsi"/>
          <w:sz w:val="24"/>
          <w:szCs w:val="24"/>
        </w:rPr>
      </w:pPr>
      <w:r>
        <w:rPr>
          <w:rFonts w:cstheme="minorHAnsi"/>
          <w:sz w:val="24"/>
          <w:szCs w:val="24"/>
        </w:rPr>
        <w:t>Prior to our first mission to Lithuania w</w:t>
      </w:r>
      <w:r w:rsidR="00FF511C" w:rsidRPr="004D2F6C">
        <w:rPr>
          <w:rFonts w:cstheme="minorHAnsi"/>
          <w:sz w:val="24"/>
          <w:szCs w:val="24"/>
        </w:rPr>
        <w:t xml:space="preserve">e added an interpreter to our team, Victor Sliterus.  Victor owned a successful sheet-metal fabricating plant in an inner-Sydney suburb.  </w:t>
      </w:r>
      <w:r w:rsidR="00341CE3">
        <w:rPr>
          <w:rFonts w:cstheme="minorHAnsi"/>
          <w:sz w:val="24"/>
          <w:szCs w:val="24"/>
        </w:rPr>
        <w:t xml:space="preserve">He had migrated as a teenager with his family after the war. </w:t>
      </w:r>
      <w:r w:rsidR="00FF511C" w:rsidRPr="004D2F6C">
        <w:rPr>
          <w:rFonts w:cstheme="minorHAnsi"/>
          <w:sz w:val="24"/>
          <w:szCs w:val="24"/>
        </w:rPr>
        <w:t xml:space="preserve">He was not a trained interpreter, and we had to explain what was expected.  He had a lot of friends and relations in Lithuania, whom we gathered he had helped financially over the preceding years.  As things panned out, he was invaluable to our team, effectively adopting the added role of a tour guide.  More than that, he helped us through a cultural shock.  </w:t>
      </w:r>
    </w:p>
    <w:p w14:paraId="54BB486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After a brief stopover in Moscow, we flew to Vilnius </w:t>
      </w:r>
      <w:r w:rsidR="00DC20F1">
        <w:rPr>
          <w:rFonts w:cstheme="minorHAnsi"/>
          <w:sz w:val="24"/>
          <w:szCs w:val="24"/>
        </w:rPr>
        <w:t>on an</w:t>
      </w:r>
      <w:r w:rsidRPr="004D2F6C">
        <w:rPr>
          <w:rFonts w:cstheme="minorHAnsi"/>
          <w:sz w:val="24"/>
          <w:szCs w:val="24"/>
        </w:rPr>
        <w:t xml:space="preserve"> Aeroflot</w:t>
      </w:r>
      <w:r w:rsidR="00DC20F1">
        <w:rPr>
          <w:rFonts w:cstheme="minorHAnsi"/>
          <w:sz w:val="24"/>
          <w:szCs w:val="24"/>
        </w:rPr>
        <w:t xml:space="preserve"> aircraft</w:t>
      </w:r>
      <w:r w:rsidRPr="004D2F6C">
        <w:rPr>
          <w:rFonts w:cstheme="minorHAnsi"/>
          <w:sz w:val="24"/>
          <w:szCs w:val="24"/>
        </w:rPr>
        <w:t>.  The weather and the flight were rough and eventually the plane circled over a rash of red roo</w:t>
      </w:r>
      <w:r>
        <w:rPr>
          <w:rFonts w:cstheme="minorHAnsi"/>
          <w:sz w:val="24"/>
          <w:szCs w:val="24"/>
        </w:rPr>
        <w:t>f</w:t>
      </w:r>
      <w:r w:rsidRPr="004D2F6C">
        <w:rPr>
          <w:rFonts w:cstheme="minorHAnsi"/>
          <w:sz w:val="24"/>
          <w:szCs w:val="24"/>
        </w:rPr>
        <w:t xml:space="preserve">s and landed. </w:t>
      </w:r>
      <w:r w:rsidR="00DC20F1">
        <w:rPr>
          <w:rFonts w:cstheme="minorHAnsi"/>
          <w:sz w:val="24"/>
          <w:szCs w:val="24"/>
        </w:rPr>
        <w:t>We found ourselves in</w:t>
      </w:r>
      <w:r w:rsidRPr="004D2F6C">
        <w:rPr>
          <w:rFonts w:cstheme="minorHAnsi"/>
          <w:sz w:val="24"/>
          <w:szCs w:val="24"/>
        </w:rPr>
        <w:t xml:space="preserve"> Kaunas not Vilnius.  Close.   </w:t>
      </w:r>
      <w:r>
        <w:rPr>
          <w:rFonts w:cstheme="minorHAnsi"/>
          <w:sz w:val="24"/>
          <w:szCs w:val="24"/>
        </w:rPr>
        <w:t xml:space="preserve">Flying Aeroflot was bad for your mental health. </w:t>
      </w:r>
    </w:p>
    <w:p w14:paraId="2FD66A1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Lithuania was my first experience in a communist country.  It was like stepping back fifty years.  Anything technical rarely worked.  Electric typewriters were rare and usually inoperable and pushed into corners.  Shop check-outs used abacuses.  Our hotel, which was a hotel in name only, had the ambiance of a Greyhound bus waiting room at 3 in the morning.  The first task of the morning was to order your evening meal so the ingredients – if available - could be ordered in.  If there was a collective name for </w:t>
      </w:r>
      <w:r w:rsidR="00DC20F1" w:rsidRPr="004D2F6C">
        <w:rPr>
          <w:rFonts w:cstheme="minorHAnsi"/>
          <w:sz w:val="24"/>
          <w:szCs w:val="24"/>
        </w:rPr>
        <w:t>wait staff</w:t>
      </w:r>
      <w:r w:rsidRPr="004D2F6C">
        <w:rPr>
          <w:rFonts w:cstheme="minorHAnsi"/>
          <w:sz w:val="24"/>
          <w:szCs w:val="24"/>
        </w:rPr>
        <w:t xml:space="preserve"> in the Lithuanian language, it would translate to an ‘absence of waiters’.  Bedbugs ensured you did not sleep in and be late for work.   Fuel was rationed. </w:t>
      </w:r>
      <w:r>
        <w:rPr>
          <w:rFonts w:cstheme="minorHAnsi"/>
          <w:sz w:val="24"/>
          <w:szCs w:val="24"/>
        </w:rPr>
        <w:t>Government-employed</w:t>
      </w:r>
      <w:r w:rsidRPr="004D2F6C">
        <w:rPr>
          <w:rFonts w:cstheme="minorHAnsi"/>
          <w:sz w:val="24"/>
          <w:szCs w:val="24"/>
        </w:rPr>
        <w:t xml:space="preserve"> taxi drivers were not interested in soliciting fares – the best way to get around town was to stand on the kerb and hold out $5 in hard currency and a local would eagerly give you a lift in their Moskvitch 407 – if they had fuel. The smell of sewage wafted from city drains.  Queues abounded – especially the perennial </w:t>
      </w:r>
      <w:r w:rsidR="00C91745">
        <w:rPr>
          <w:rFonts w:cstheme="minorHAnsi"/>
          <w:sz w:val="24"/>
          <w:szCs w:val="24"/>
        </w:rPr>
        <w:t>v</w:t>
      </w:r>
      <w:r w:rsidRPr="004D2F6C">
        <w:rPr>
          <w:rFonts w:cstheme="minorHAnsi"/>
          <w:sz w:val="24"/>
          <w:szCs w:val="24"/>
        </w:rPr>
        <w:t xml:space="preserve">odka queue which had its own shifting bus-stop.  Time in the </w:t>
      </w:r>
      <w:r w:rsidR="00C91745">
        <w:rPr>
          <w:rFonts w:cstheme="minorHAnsi"/>
          <w:sz w:val="24"/>
          <w:szCs w:val="24"/>
        </w:rPr>
        <w:t>v</w:t>
      </w:r>
      <w:r w:rsidRPr="004D2F6C">
        <w:rPr>
          <w:rFonts w:cstheme="minorHAnsi"/>
          <w:sz w:val="24"/>
          <w:szCs w:val="24"/>
        </w:rPr>
        <w:t xml:space="preserve">odka queue was time well spent for the locals, although a slug of the cheaper stuff was enough to stop your watch.  There was no advertising, which was a positive, yet everyone seemed to smoke – with nostrils spewing smoke like spectral tusks into confined and overheated rooms.  Washrooms were a challenge: if you could manage to tear the toilet paper, it </w:t>
      </w:r>
      <w:r>
        <w:rPr>
          <w:rFonts w:cstheme="minorHAnsi"/>
          <w:sz w:val="24"/>
          <w:szCs w:val="24"/>
        </w:rPr>
        <w:t xml:space="preserve">was </w:t>
      </w:r>
      <w:r w:rsidRPr="004D2F6C">
        <w:rPr>
          <w:rFonts w:cstheme="minorHAnsi"/>
          <w:sz w:val="24"/>
          <w:szCs w:val="24"/>
        </w:rPr>
        <w:t xml:space="preserve">not </w:t>
      </w:r>
      <w:r>
        <w:rPr>
          <w:rFonts w:cstheme="minorHAnsi"/>
          <w:sz w:val="24"/>
          <w:szCs w:val="24"/>
        </w:rPr>
        <w:t xml:space="preserve">to </w:t>
      </w:r>
      <w:r w:rsidRPr="004D2F6C">
        <w:rPr>
          <w:rFonts w:cstheme="minorHAnsi"/>
          <w:sz w:val="24"/>
          <w:szCs w:val="24"/>
        </w:rPr>
        <w:t xml:space="preserve">be flushed and had to be disposed of in a wastepaper basket.  Many toilets, especially those rich in experience, resembled the fourth week of a garbage strike.  </w:t>
      </w:r>
    </w:p>
    <w:p w14:paraId="4FB0F52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 a positive note, Victor took us into the homes of his friends and relatives, and arranged sightseeing excursions on weekends.  Of an evening, he would regularly surprise us by having organised seats at a basketball game, a concert, or a night at a restaurant.  Without local knowledge or contacts, such arrangements were beyond us.  </w:t>
      </w:r>
      <w:r w:rsidR="005F3A4E">
        <w:rPr>
          <w:rFonts w:cstheme="minorHAnsi"/>
          <w:sz w:val="24"/>
          <w:szCs w:val="24"/>
        </w:rPr>
        <w:t>Unlike John and Keith, I</w:t>
      </w:r>
      <w:r w:rsidRPr="004D2F6C">
        <w:rPr>
          <w:rFonts w:cstheme="minorHAnsi"/>
          <w:sz w:val="24"/>
          <w:szCs w:val="24"/>
        </w:rPr>
        <w:t xml:space="preserve"> </w:t>
      </w:r>
      <w:r w:rsidR="005F3A4E">
        <w:rPr>
          <w:rFonts w:cstheme="minorHAnsi"/>
          <w:sz w:val="24"/>
          <w:szCs w:val="24"/>
        </w:rPr>
        <w:t>drew</w:t>
      </w:r>
      <w:r w:rsidRPr="004D2F6C">
        <w:rPr>
          <w:rFonts w:cstheme="minorHAnsi"/>
          <w:sz w:val="24"/>
          <w:szCs w:val="24"/>
        </w:rPr>
        <w:t xml:space="preserve"> the line at going to the opera - a sin that carried its own punishment. </w:t>
      </w:r>
    </w:p>
    <w:p w14:paraId="52B9E29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These excursions were a welcomed break because our only option was to retire to our hotel room, which was as boring as watching AstroTurf grow.  There was a 17” TV but nothing we could follow.  Turning on the 40-watt globe seemed to make the room darker.  I had a </w:t>
      </w:r>
      <w:r w:rsidRPr="004D2F6C">
        <w:rPr>
          <w:rFonts w:cstheme="minorHAnsi"/>
          <w:sz w:val="24"/>
          <w:szCs w:val="24"/>
        </w:rPr>
        <w:lastRenderedPageBreak/>
        <w:t xml:space="preserve">compact CD player and few CDs.  Even now, if I hear Cher’s </w:t>
      </w:r>
      <w:r w:rsidRPr="004D2F6C">
        <w:rPr>
          <w:rFonts w:cstheme="minorHAnsi"/>
          <w:i/>
          <w:iCs/>
          <w:sz w:val="24"/>
          <w:szCs w:val="24"/>
        </w:rPr>
        <w:t>Turn Back Time</w:t>
      </w:r>
      <w:r w:rsidRPr="004D2F6C">
        <w:rPr>
          <w:rFonts w:cstheme="minorHAnsi"/>
          <w:sz w:val="24"/>
          <w:szCs w:val="24"/>
        </w:rPr>
        <w:t xml:space="preserve">, or any track from </w:t>
      </w:r>
      <w:r w:rsidRPr="004D2F6C">
        <w:rPr>
          <w:rFonts w:cstheme="minorHAnsi"/>
          <w:i/>
          <w:iCs/>
          <w:sz w:val="24"/>
          <w:szCs w:val="24"/>
        </w:rPr>
        <w:t>Genesis</w:t>
      </w:r>
      <w:r w:rsidRPr="004D2F6C">
        <w:rPr>
          <w:rFonts w:cstheme="minorHAnsi"/>
          <w:sz w:val="24"/>
          <w:szCs w:val="24"/>
        </w:rPr>
        <w:t xml:space="preserve"> by Phil Collins, I regress to a state that Keith Innes would call </w:t>
      </w:r>
      <w:r w:rsidRPr="004D2F6C">
        <w:rPr>
          <w:rFonts w:cstheme="minorHAnsi"/>
          <w:i/>
          <w:iCs/>
          <w:sz w:val="24"/>
          <w:szCs w:val="24"/>
        </w:rPr>
        <w:t>Cracking the Sads</w:t>
      </w:r>
      <w:r w:rsidRPr="004D2F6C">
        <w:rPr>
          <w:rFonts w:cstheme="minorHAnsi"/>
          <w:sz w:val="24"/>
          <w:szCs w:val="24"/>
        </w:rPr>
        <w:t>.</w:t>
      </w:r>
    </w:p>
    <w:p w14:paraId="40367347"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Victor’s friends and relatives were friendly.  The odd one would pull us aside and explain the Lithuanian situation before and during the war.  The</w:t>
      </w:r>
      <w:r>
        <w:rPr>
          <w:rFonts w:cstheme="minorHAnsi"/>
          <w:sz w:val="24"/>
          <w:szCs w:val="24"/>
        </w:rPr>
        <w:t>ir</w:t>
      </w:r>
      <w:r w:rsidRPr="004D2F6C">
        <w:rPr>
          <w:rFonts w:cstheme="minorHAnsi"/>
          <w:sz w:val="24"/>
          <w:szCs w:val="24"/>
        </w:rPr>
        <w:t xml:space="preserve"> general theme was that the Jews did not assimilate, they had their own language and schools, they had their own names for Lithuanian towns, and many were </w:t>
      </w:r>
      <w:r w:rsidR="00C91745">
        <w:rPr>
          <w:rFonts w:cstheme="minorHAnsi"/>
          <w:sz w:val="24"/>
          <w:szCs w:val="24"/>
        </w:rPr>
        <w:t>C</w:t>
      </w:r>
      <w:r w:rsidRPr="004D2F6C">
        <w:rPr>
          <w:rFonts w:cstheme="minorHAnsi"/>
          <w:sz w:val="24"/>
          <w:szCs w:val="24"/>
        </w:rPr>
        <w:t xml:space="preserve">ommunists and aligned to the Russian occupiers.  And the occupation by the Germans was less oppressive than the occupation by the Soviets.  </w:t>
      </w:r>
    </w:p>
    <w:p w14:paraId="03F13C05"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While these folk were a small sample of the wider Lithuanian population, there was arguably an element of truth to their perceptions.  It suggested the prevailing attitude was that the actions by Lithuanians could be blamed in part on the Jews, although it was </w:t>
      </w:r>
      <w:r w:rsidR="005F3A4E">
        <w:rPr>
          <w:rFonts w:cstheme="minorHAnsi"/>
          <w:sz w:val="24"/>
          <w:szCs w:val="24"/>
        </w:rPr>
        <w:t xml:space="preserve">certainly </w:t>
      </w:r>
      <w:r>
        <w:rPr>
          <w:rFonts w:cstheme="minorHAnsi"/>
          <w:sz w:val="24"/>
          <w:szCs w:val="24"/>
        </w:rPr>
        <w:t>no</w:t>
      </w:r>
      <w:r w:rsidRPr="004D2F6C">
        <w:rPr>
          <w:rFonts w:cstheme="minorHAnsi"/>
          <w:sz w:val="24"/>
          <w:szCs w:val="24"/>
        </w:rPr>
        <w:t xml:space="preserve"> excuse for genocide. It was clear the Holocaust was a blight on Lithuania’s past and was not normally spoken about.  It set the scene in which we would be operating</w:t>
      </w:r>
      <w:r>
        <w:rPr>
          <w:rFonts w:cstheme="minorHAnsi"/>
          <w:sz w:val="24"/>
          <w:szCs w:val="24"/>
        </w:rPr>
        <w:t>.</w:t>
      </w:r>
    </w:p>
    <w:p w14:paraId="58983B65"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Shortly after the war, Swiss psychologist Carl Jung proffered how the German people felt what he called a collective guilt for the atrocities of their fellow countrymen.</w:t>
      </w:r>
      <w:r w:rsidR="00DC20F1">
        <w:rPr>
          <w:rStyle w:val="FootnoteReference"/>
          <w:rFonts w:cstheme="minorHAnsi"/>
          <w:sz w:val="24"/>
          <w:szCs w:val="24"/>
        </w:rPr>
        <w:footnoteReference w:id="14"/>
      </w:r>
      <w:r w:rsidRPr="004D2F6C">
        <w:rPr>
          <w:rFonts w:cstheme="minorHAnsi"/>
          <w:sz w:val="24"/>
          <w:szCs w:val="24"/>
        </w:rPr>
        <w:t xml:space="preserve">  Lithuanians no doubt felt the same.</w:t>
      </w:r>
    </w:p>
    <w:p w14:paraId="632B78A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Several of Victor’s friends also claimed that the older of the Lithuanian procurators</w:t>
      </w:r>
      <w:r w:rsidR="00A2366F">
        <w:rPr>
          <w:rFonts w:cstheme="minorHAnsi"/>
          <w:sz w:val="24"/>
          <w:szCs w:val="24"/>
        </w:rPr>
        <w:t xml:space="preserve"> assigned to assist us</w:t>
      </w:r>
      <w:r w:rsidRPr="004D2F6C">
        <w:rPr>
          <w:rFonts w:cstheme="minorHAnsi"/>
          <w:sz w:val="24"/>
          <w:szCs w:val="24"/>
        </w:rPr>
        <w:t>, Jurgis Bakucionis, was not trusted by Lithuanians because he was too close to the Russian administration.  If one searche</w:t>
      </w:r>
      <w:r>
        <w:rPr>
          <w:rFonts w:cstheme="minorHAnsi"/>
          <w:sz w:val="24"/>
          <w:szCs w:val="24"/>
        </w:rPr>
        <w:t>d</w:t>
      </w:r>
      <w:r w:rsidRPr="004D2F6C">
        <w:rPr>
          <w:rFonts w:cstheme="minorHAnsi"/>
          <w:sz w:val="24"/>
          <w:szCs w:val="24"/>
        </w:rPr>
        <w:t xml:space="preserve"> his name on the internet in these times, </w:t>
      </w:r>
      <w:r>
        <w:rPr>
          <w:rFonts w:cstheme="minorHAnsi"/>
          <w:sz w:val="24"/>
          <w:szCs w:val="24"/>
        </w:rPr>
        <w:t>one</w:t>
      </w:r>
      <w:r w:rsidRPr="004D2F6C">
        <w:rPr>
          <w:rFonts w:cstheme="minorHAnsi"/>
          <w:sz w:val="24"/>
          <w:szCs w:val="24"/>
        </w:rPr>
        <w:t xml:space="preserve"> would have to agree. There are several cases where he prosecuted for the KGB, one case being against the Catholic Church and relat</w:t>
      </w:r>
      <w:r>
        <w:rPr>
          <w:rFonts w:cstheme="minorHAnsi"/>
          <w:sz w:val="24"/>
          <w:szCs w:val="24"/>
        </w:rPr>
        <w:t>ed</w:t>
      </w:r>
      <w:r w:rsidRPr="004D2F6C">
        <w:rPr>
          <w:rFonts w:cstheme="minorHAnsi"/>
          <w:sz w:val="24"/>
          <w:szCs w:val="24"/>
        </w:rPr>
        <w:t xml:space="preserve"> to religious persecution</w:t>
      </w:r>
      <w:r>
        <w:rPr>
          <w:rFonts w:cstheme="minorHAnsi"/>
          <w:sz w:val="24"/>
          <w:szCs w:val="24"/>
        </w:rPr>
        <w:t xml:space="preserve"> by the state</w:t>
      </w:r>
      <w:r w:rsidRPr="004D2F6C">
        <w:rPr>
          <w:rFonts w:cstheme="minorHAnsi"/>
          <w:sz w:val="24"/>
          <w:szCs w:val="24"/>
        </w:rPr>
        <w:t>.</w:t>
      </w:r>
      <w:r>
        <w:rPr>
          <w:rFonts w:cstheme="minorHAnsi"/>
          <w:sz w:val="24"/>
          <w:szCs w:val="24"/>
        </w:rPr>
        <w:t xml:space="preserve">  </w:t>
      </w:r>
      <w:r w:rsidR="00B96069">
        <w:rPr>
          <w:rFonts w:cstheme="minorHAnsi"/>
          <w:sz w:val="24"/>
          <w:szCs w:val="24"/>
        </w:rPr>
        <w:t>A</w:t>
      </w:r>
      <w:r>
        <w:rPr>
          <w:rFonts w:cstheme="minorHAnsi"/>
          <w:sz w:val="24"/>
          <w:szCs w:val="24"/>
        </w:rPr>
        <w:t xml:space="preserve"> case in point, however, is that for Victor’s friends to make such an observation, there was an obvious divide between many Lithuanians and the Soviets. </w:t>
      </w:r>
    </w:p>
    <w:p w14:paraId="15C01B7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In working as a procurator, Bakucionis</w:t>
      </w:r>
      <w:r>
        <w:rPr>
          <w:rFonts w:cstheme="minorHAnsi"/>
          <w:sz w:val="24"/>
          <w:szCs w:val="24"/>
        </w:rPr>
        <w:t>’</w:t>
      </w:r>
      <w:r w:rsidRPr="004D2F6C">
        <w:rPr>
          <w:rFonts w:cstheme="minorHAnsi"/>
          <w:sz w:val="24"/>
          <w:szCs w:val="24"/>
        </w:rPr>
        <w:t xml:space="preserve"> responsibility to the Russian-dominated administration would be unavoidable.   For us, in one respect, this could have been to our advantage. The Soviets would be more likely to support the prosecution of Lithuanian war criminals than Lithuanians.  We got little chance to gauge his affiliations.  Outside of court hours, he kept to himself, so we had little to do with him socially.</w:t>
      </w:r>
    </w:p>
    <w:p w14:paraId="05E9C58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Jurgis Jurgevicious, the younger of the two procurators</w:t>
      </w:r>
      <w:r w:rsidR="00A2366F">
        <w:rPr>
          <w:rFonts w:cstheme="minorHAnsi"/>
          <w:sz w:val="24"/>
          <w:szCs w:val="24"/>
        </w:rPr>
        <w:t xml:space="preserve"> assigned to assist us</w:t>
      </w:r>
      <w:r w:rsidRPr="004D2F6C">
        <w:rPr>
          <w:rFonts w:cstheme="minorHAnsi"/>
          <w:sz w:val="24"/>
          <w:szCs w:val="24"/>
        </w:rPr>
        <w:t>, was different.  He spoke reasonable English and was friendly.  He kindly took us to his own home, to the homes of his friends, and occasionally for drinks on the town.  He laughingly joked he was an “alcogollick”.</w:t>
      </w:r>
    </w:p>
    <w:p w14:paraId="744B68B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 never did gauge where his true affiliations lay.  He was proudly Lithuanian </w:t>
      </w:r>
      <w:r>
        <w:rPr>
          <w:rFonts w:cstheme="minorHAnsi"/>
          <w:sz w:val="24"/>
          <w:szCs w:val="24"/>
        </w:rPr>
        <w:t>who</w:t>
      </w:r>
      <w:r w:rsidRPr="004D2F6C">
        <w:rPr>
          <w:rFonts w:cstheme="minorHAnsi"/>
          <w:sz w:val="24"/>
          <w:szCs w:val="24"/>
        </w:rPr>
        <w:t xml:space="preserve"> was in a predicament.  He was smart and intelligent and, to further his career as a lawyer, </w:t>
      </w:r>
      <w:r w:rsidR="00C91745">
        <w:rPr>
          <w:rFonts w:cstheme="minorHAnsi"/>
          <w:sz w:val="24"/>
          <w:szCs w:val="24"/>
        </w:rPr>
        <w:t xml:space="preserve">no doubt </w:t>
      </w:r>
      <w:r w:rsidRPr="004D2F6C">
        <w:rPr>
          <w:rFonts w:cstheme="minorHAnsi"/>
          <w:sz w:val="24"/>
          <w:szCs w:val="24"/>
        </w:rPr>
        <w:t xml:space="preserve">he had to accept the ways of the Soviet administration.  </w:t>
      </w:r>
    </w:p>
    <w:p w14:paraId="0BFE0A4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lastRenderedPageBreak/>
        <w:t>One day we were walking past an impressive older building in Vilnius, and I said, “What’s that building for?”</w:t>
      </w:r>
      <w:r w:rsidR="00B96069">
        <w:rPr>
          <w:rFonts w:cstheme="minorHAnsi"/>
          <w:sz w:val="24"/>
          <w:szCs w:val="24"/>
        </w:rPr>
        <w:t xml:space="preserve">  </w:t>
      </w:r>
      <w:r w:rsidRPr="004D2F6C">
        <w:rPr>
          <w:rFonts w:cstheme="minorHAnsi"/>
          <w:sz w:val="24"/>
          <w:szCs w:val="24"/>
        </w:rPr>
        <w:t>He said, “That’s the KGB headquarters.  Would you like to go and meet some of the guys?”</w:t>
      </w:r>
    </w:p>
    <w:p w14:paraId="2BDE1EB0"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I thought about it.  The KGB had investigated Lithuanian war crimes after the war.  We had seen some of their briefs of evidence in the archives.  The briefs I saw looked thorough, detailed, and complete.  We had also </w:t>
      </w:r>
      <w:r>
        <w:rPr>
          <w:rFonts w:cstheme="minorHAnsi"/>
          <w:sz w:val="24"/>
          <w:szCs w:val="24"/>
        </w:rPr>
        <w:t>learned</w:t>
      </w:r>
      <w:r w:rsidRPr="004D2F6C">
        <w:rPr>
          <w:rFonts w:cstheme="minorHAnsi"/>
          <w:sz w:val="24"/>
          <w:szCs w:val="24"/>
        </w:rPr>
        <w:t xml:space="preserve"> that some suspects had been acquitted.  Stated differently, we had seen no i</w:t>
      </w:r>
      <w:r>
        <w:rPr>
          <w:rFonts w:cstheme="minorHAnsi"/>
          <w:sz w:val="24"/>
          <w:szCs w:val="24"/>
        </w:rPr>
        <w:t>nstances</w:t>
      </w:r>
      <w:r w:rsidRPr="004D2F6C">
        <w:rPr>
          <w:rFonts w:cstheme="minorHAnsi"/>
          <w:sz w:val="24"/>
          <w:szCs w:val="24"/>
        </w:rPr>
        <w:t xml:space="preserve"> of summary justice.  Perhaps there were still investigators from those times working there.  Perhaps they had intelligence holdings that could assist us.  As an investigator, you do not like to leave any stone unturned, so the offer was tempting.  But we were on a tightly controlled and approved agenda from the Procurator General’s Office in Moscow, so it would have been risky going off on a folly of my own. I politely declined the offer.  Jurgis’ obvious ready and easy access to the KGB suggests he was not averse to the Soviets.  </w:t>
      </w:r>
    </w:p>
    <w:p w14:paraId="034C234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hoped we were on the right track in relying on the local procurators to produce prospective witnesses in this first visit.  But if we were on the right track, we did not know if we were on the right train when the crew was Lithuanian.   </w:t>
      </w:r>
    </w:p>
    <w:p w14:paraId="1AF300E4"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All interviewing of prospective witnesses had to be in a formal court setting under the control of either of these two procurators.  We were not permitted to speak to witnesses informally before the hearing to explain our objective, to gauge their utility, or to generate some degree of rapport.  </w:t>
      </w:r>
    </w:p>
    <w:p w14:paraId="7775DBFB" w14:textId="77777777" w:rsidR="00FF511C" w:rsidRDefault="0062714E" w:rsidP="00EA3E9B">
      <w:pPr>
        <w:spacing w:line="276" w:lineRule="auto"/>
        <w:jc w:val="both"/>
        <w:rPr>
          <w:rFonts w:cstheme="minorHAnsi"/>
          <w:sz w:val="24"/>
          <w:szCs w:val="24"/>
        </w:rPr>
      </w:pPr>
      <w:r>
        <w:rPr>
          <w:rFonts w:cstheme="minorHAnsi"/>
          <w:sz w:val="24"/>
          <w:szCs w:val="24"/>
        </w:rPr>
        <w:t>Generally speaking, w</w:t>
      </w:r>
      <w:r w:rsidR="00FF511C">
        <w:rPr>
          <w:rFonts w:cstheme="minorHAnsi"/>
          <w:sz w:val="24"/>
          <w:szCs w:val="24"/>
        </w:rPr>
        <w:t>hen about to conduct a challenging interview, the common practice is to thoroughly research background material and, in particular, go over any prior interview to gauge how the subject reacted to particular questions.   We did not have this luxury.</w:t>
      </w:r>
    </w:p>
    <w:p w14:paraId="7F85230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strict arrangements were reinforced by Madam Kolesnikova.   She was the senior procurator from the Procurator General’s Office in Moscow, through whom the SIU formally arranged travel itineraries and the interviewing of potential witnesses.  She ran a tight ship, and it was obvious she intimidated our two procurators.   </w:t>
      </w:r>
    </w:p>
    <w:p w14:paraId="319D53F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 one occasion, we needed to swap a witness hearing from one day to the next. The two procurators could not make such a simple decision locally.  Planned decentralisation under the policy of </w:t>
      </w:r>
      <w:r w:rsidRPr="004D2F6C">
        <w:rPr>
          <w:rFonts w:cstheme="minorHAnsi"/>
          <w:i/>
          <w:iCs/>
          <w:sz w:val="24"/>
          <w:szCs w:val="24"/>
        </w:rPr>
        <w:t>perestroika</w:t>
      </w:r>
      <w:r w:rsidRPr="004D2F6C">
        <w:rPr>
          <w:rFonts w:cstheme="minorHAnsi"/>
          <w:sz w:val="24"/>
          <w:szCs w:val="24"/>
        </w:rPr>
        <w:t xml:space="preserve"> had not permeated to the Procurator General’s office, and the swap had to be approved centrally in Moscow by Madam Kolesnikova.  It was as if the local procurators had a commissar looking over their shoulder. I pondered whether Madam Kolesnikova’s need for autocratic control over her Lithuanian procurators was because of </w:t>
      </w:r>
      <w:r>
        <w:rPr>
          <w:rFonts w:cstheme="minorHAnsi"/>
          <w:sz w:val="24"/>
          <w:szCs w:val="24"/>
        </w:rPr>
        <w:t xml:space="preserve">her </w:t>
      </w:r>
      <w:r w:rsidRPr="004D2F6C">
        <w:rPr>
          <w:rFonts w:cstheme="minorHAnsi"/>
          <w:sz w:val="24"/>
          <w:szCs w:val="24"/>
        </w:rPr>
        <w:t xml:space="preserve">concern of the waning authority of the Soviet administration. </w:t>
      </w:r>
    </w:p>
    <w:p w14:paraId="7BAA891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Madam Kolesnikova later joined us in Vilnius.  She was a thin, diminutive lady</w:t>
      </w:r>
      <w:r>
        <w:rPr>
          <w:rFonts w:cstheme="minorHAnsi"/>
          <w:sz w:val="24"/>
          <w:szCs w:val="24"/>
        </w:rPr>
        <w:t xml:space="preserve">, </w:t>
      </w:r>
      <w:r w:rsidRPr="004D2F6C">
        <w:rPr>
          <w:rFonts w:cstheme="minorHAnsi"/>
          <w:sz w:val="24"/>
          <w:szCs w:val="24"/>
        </w:rPr>
        <w:t xml:space="preserve">no-nonsense and precise in her discussions, and adamant about protocols.  </w:t>
      </w:r>
      <w:r>
        <w:rPr>
          <w:rFonts w:cstheme="minorHAnsi"/>
          <w:sz w:val="24"/>
          <w:szCs w:val="24"/>
        </w:rPr>
        <w:t>She spoke</w:t>
      </w:r>
      <w:r w:rsidRPr="004D2F6C">
        <w:rPr>
          <w:rFonts w:cstheme="minorHAnsi"/>
          <w:sz w:val="24"/>
          <w:szCs w:val="24"/>
        </w:rPr>
        <w:t xml:space="preserve"> </w:t>
      </w:r>
      <w:r>
        <w:rPr>
          <w:rFonts w:cstheme="minorHAnsi"/>
          <w:sz w:val="24"/>
          <w:szCs w:val="24"/>
        </w:rPr>
        <w:t xml:space="preserve">with a </w:t>
      </w:r>
      <w:r w:rsidRPr="004D2F6C">
        <w:rPr>
          <w:rFonts w:cstheme="minorHAnsi"/>
          <w:sz w:val="24"/>
          <w:szCs w:val="24"/>
        </w:rPr>
        <w:t>cathedral high-pitched voice</w:t>
      </w:r>
      <w:r>
        <w:rPr>
          <w:rFonts w:cstheme="minorHAnsi"/>
          <w:sz w:val="24"/>
          <w:szCs w:val="24"/>
        </w:rPr>
        <w:t xml:space="preserve">, holding her head high like a drinking hen. </w:t>
      </w:r>
      <w:r w:rsidRPr="004D2F6C">
        <w:rPr>
          <w:rFonts w:cstheme="minorHAnsi"/>
          <w:sz w:val="24"/>
          <w:szCs w:val="24"/>
        </w:rPr>
        <w:t xml:space="preserve"> She was inquisitive and was genuinely interested in our outcomes.</w:t>
      </w:r>
    </w:p>
    <w:p w14:paraId="5859FBD7"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lastRenderedPageBreak/>
        <w:t xml:space="preserve">One witness offered by the procurators was an accountant who </w:t>
      </w:r>
      <w:r>
        <w:rPr>
          <w:rFonts w:cstheme="minorHAnsi"/>
          <w:sz w:val="24"/>
          <w:szCs w:val="24"/>
        </w:rPr>
        <w:t>worked</w:t>
      </w:r>
      <w:r w:rsidRPr="004D2F6C">
        <w:rPr>
          <w:rFonts w:cstheme="minorHAnsi"/>
          <w:sz w:val="24"/>
          <w:szCs w:val="24"/>
        </w:rPr>
        <w:t xml:space="preserve"> in the headquarters of the </w:t>
      </w:r>
      <w:r w:rsidRPr="004D2F6C">
        <w:rPr>
          <w:rFonts w:cstheme="minorHAnsi"/>
          <w:i/>
          <w:iCs/>
          <w:sz w:val="24"/>
          <w:szCs w:val="24"/>
        </w:rPr>
        <w:t>Ypatingasis burys</w:t>
      </w:r>
      <w:r w:rsidRPr="004D2F6C">
        <w:rPr>
          <w:rFonts w:cstheme="minorHAnsi"/>
          <w:sz w:val="24"/>
          <w:szCs w:val="24"/>
        </w:rPr>
        <w:t xml:space="preserve"> in which</w:t>
      </w:r>
      <w:r w:rsidR="00A2366F">
        <w:rPr>
          <w:rFonts w:cstheme="minorHAnsi"/>
          <w:sz w:val="24"/>
          <w:szCs w:val="24"/>
        </w:rPr>
        <w:t xml:space="preserve"> SIU suspect</w:t>
      </w:r>
      <w:r w:rsidRPr="004D2F6C">
        <w:rPr>
          <w:rFonts w:cstheme="minorHAnsi"/>
          <w:sz w:val="24"/>
          <w:szCs w:val="24"/>
        </w:rPr>
        <w:t xml:space="preserve"> Leonas Pazusis was a member.  It was reasonable for us to expect this witness could explain the workings of the squad and would have known of the activities of Pazusis.</w:t>
      </w:r>
      <w:r w:rsidR="00926789">
        <w:rPr>
          <w:rFonts w:cstheme="minorHAnsi"/>
          <w:sz w:val="24"/>
          <w:szCs w:val="24"/>
        </w:rPr>
        <w:t xml:space="preserve">  </w:t>
      </w:r>
      <w:r w:rsidRPr="004D2F6C">
        <w:rPr>
          <w:rFonts w:cstheme="minorHAnsi"/>
          <w:sz w:val="24"/>
          <w:szCs w:val="24"/>
        </w:rPr>
        <w:t>He had served a term of imprisonment because of his collaboration with the Germans so, from our perspective, he was not at risk of further punishment if he spoke freely about what he knew.</w:t>
      </w:r>
    </w:p>
    <w:p w14:paraId="0F1F41D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As the courtroom interview progressed, it was obvious he was equivocal and evasive.  Our ‘cold’ introduction to the formal interview, and working through an interpreter, made it difficult to pinpoint his problem.  </w:t>
      </w:r>
      <w:r w:rsidR="00715F50">
        <w:rPr>
          <w:rFonts w:cstheme="minorHAnsi"/>
          <w:sz w:val="24"/>
          <w:szCs w:val="24"/>
        </w:rPr>
        <w:t xml:space="preserve">Several patterns in interview responses </w:t>
      </w:r>
      <w:r w:rsidR="00AB74F5">
        <w:rPr>
          <w:rFonts w:cstheme="minorHAnsi"/>
          <w:sz w:val="24"/>
          <w:szCs w:val="24"/>
        </w:rPr>
        <w:t>reveal</w:t>
      </w:r>
      <w:r w:rsidR="00715F50">
        <w:rPr>
          <w:rFonts w:cstheme="minorHAnsi"/>
          <w:sz w:val="24"/>
          <w:szCs w:val="24"/>
        </w:rPr>
        <w:t xml:space="preserve"> subtle distinctions based on word choice. </w:t>
      </w:r>
      <w:r w:rsidR="00AB74F5">
        <w:rPr>
          <w:rFonts w:cstheme="minorHAnsi"/>
          <w:sz w:val="24"/>
          <w:szCs w:val="24"/>
        </w:rPr>
        <w:t xml:space="preserve"> </w:t>
      </w:r>
      <w:r w:rsidR="00715F50">
        <w:rPr>
          <w:rFonts w:cstheme="minorHAnsi"/>
          <w:sz w:val="24"/>
          <w:szCs w:val="24"/>
        </w:rPr>
        <w:t>For example,</w:t>
      </w:r>
      <w:r w:rsidRPr="004D2F6C">
        <w:rPr>
          <w:rFonts w:cstheme="minorHAnsi"/>
          <w:sz w:val="24"/>
          <w:szCs w:val="24"/>
        </w:rPr>
        <w:t xml:space="preserve"> if </w:t>
      </w:r>
      <w:r>
        <w:rPr>
          <w:rFonts w:cstheme="minorHAnsi"/>
          <w:sz w:val="24"/>
          <w:szCs w:val="24"/>
        </w:rPr>
        <w:t>the subject said</w:t>
      </w:r>
      <w:r w:rsidRPr="004D2F6C">
        <w:rPr>
          <w:rFonts w:cstheme="minorHAnsi"/>
          <w:sz w:val="24"/>
          <w:szCs w:val="24"/>
        </w:rPr>
        <w:t xml:space="preserve">, “I don’t remember” it is a non-reflective term, and you know you are being stonewalled.  </w:t>
      </w:r>
    </w:p>
    <w:p w14:paraId="3D2DD40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If the subject answer</w:t>
      </w:r>
      <w:r>
        <w:rPr>
          <w:rFonts w:cstheme="minorHAnsi"/>
          <w:sz w:val="24"/>
          <w:szCs w:val="24"/>
        </w:rPr>
        <w:t>ed</w:t>
      </w:r>
      <w:r w:rsidRPr="004D2F6C">
        <w:rPr>
          <w:rFonts w:cstheme="minorHAnsi"/>
          <w:sz w:val="24"/>
          <w:szCs w:val="24"/>
        </w:rPr>
        <w:t xml:space="preserve">, “I can’t remember” it is a good indication </w:t>
      </w:r>
      <w:r w:rsidR="00AB74F5">
        <w:rPr>
          <w:rFonts w:cstheme="minorHAnsi"/>
          <w:sz w:val="24"/>
          <w:szCs w:val="24"/>
        </w:rPr>
        <w:t>of trying but unable to remember</w:t>
      </w:r>
      <w:r w:rsidRPr="004D2F6C">
        <w:rPr>
          <w:rFonts w:cstheme="minorHAnsi"/>
          <w:sz w:val="24"/>
          <w:szCs w:val="24"/>
        </w:rPr>
        <w:t>.  In either case, the interviewer needs sufficient information to convince subject</w:t>
      </w:r>
      <w:r w:rsidR="00AB74F5">
        <w:rPr>
          <w:rFonts w:cstheme="minorHAnsi"/>
          <w:sz w:val="24"/>
          <w:szCs w:val="24"/>
        </w:rPr>
        <w:t>s</w:t>
      </w:r>
      <w:r w:rsidRPr="004D2F6C">
        <w:rPr>
          <w:rFonts w:cstheme="minorHAnsi"/>
          <w:sz w:val="24"/>
          <w:szCs w:val="24"/>
        </w:rPr>
        <w:t xml:space="preserve"> to cooperate or to help refresh their memory.  In most of these early interviews, we simply did not have background information. </w:t>
      </w:r>
    </w:p>
    <w:p w14:paraId="222C2B9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also had the problem of getting a </w:t>
      </w:r>
      <w:r w:rsidR="00DE7A10">
        <w:rPr>
          <w:rFonts w:cstheme="minorHAnsi"/>
          <w:sz w:val="24"/>
          <w:szCs w:val="24"/>
        </w:rPr>
        <w:t>potential witness</w:t>
      </w:r>
      <w:r w:rsidRPr="004D2F6C">
        <w:rPr>
          <w:rFonts w:cstheme="minorHAnsi"/>
          <w:sz w:val="24"/>
          <w:szCs w:val="24"/>
        </w:rPr>
        <w:t xml:space="preserve"> to throw</w:t>
      </w:r>
      <w:r w:rsidR="00DE7A10">
        <w:rPr>
          <w:rFonts w:cstheme="minorHAnsi"/>
          <w:sz w:val="24"/>
          <w:szCs w:val="24"/>
        </w:rPr>
        <w:t xml:space="preserve"> a fellow colleague</w:t>
      </w:r>
      <w:r w:rsidRPr="004D2F6C">
        <w:rPr>
          <w:rFonts w:cstheme="minorHAnsi"/>
          <w:sz w:val="24"/>
          <w:szCs w:val="24"/>
        </w:rPr>
        <w:t xml:space="preserve"> under the bus.  We’ve all been conditioned from an early age not to tell tales about a friend, colleague, or sibling.  It is a psychological challenge to freely express such details and subjects will often admit their own complicity before </w:t>
      </w:r>
      <w:r w:rsidR="00EF4C3B">
        <w:rPr>
          <w:rFonts w:cstheme="minorHAnsi"/>
          <w:sz w:val="24"/>
          <w:szCs w:val="24"/>
        </w:rPr>
        <w:t xml:space="preserve">informing </w:t>
      </w:r>
      <w:r w:rsidRPr="004D2F6C">
        <w:rPr>
          <w:rFonts w:cstheme="minorHAnsi"/>
          <w:sz w:val="24"/>
          <w:szCs w:val="24"/>
        </w:rPr>
        <w:t xml:space="preserve">on </w:t>
      </w:r>
      <w:r w:rsidR="00EF4C3B">
        <w:rPr>
          <w:rFonts w:cstheme="minorHAnsi"/>
          <w:sz w:val="24"/>
          <w:szCs w:val="24"/>
        </w:rPr>
        <w:t>a friend or colleague.</w:t>
      </w:r>
      <w:r w:rsidRPr="004D2F6C">
        <w:rPr>
          <w:rFonts w:cstheme="minorHAnsi"/>
          <w:sz w:val="24"/>
          <w:szCs w:val="24"/>
        </w:rPr>
        <w:t xml:space="preserve"> </w:t>
      </w:r>
    </w:p>
    <w:p w14:paraId="139052C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There are exceptions</w:t>
      </w:r>
      <w:r>
        <w:rPr>
          <w:rFonts w:cstheme="minorHAnsi"/>
          <w:sz w:val="24"/>
          <w:szCs w:val="24"/>
        </w:rPr>
        <w:t xml:space="preserve"> however</w:t>
      </w:r>
      <w:r w:rsidRPr="004D2F6C">
        <w:rPr>
          <w:rFonts w:cstheme="minorHAnsi"/>
          <w:sz w:val="24"/>
          <w:szCs w:val="24"/>
        </w:rPr>
        <w:t>, such as when there has been a fall</w:t>
      </w:r>
      <w:r>
        <w:rPr>
          <w:rFonts w:cstheme="minorHAnsi"/>
          <w:sz w:val="24"/>
          <w:szCs w:val="24"/>
        </w:rPr>
        <w:t xml:space="preserve">ing </w:t>
      </w:r>
      <w:r w:rsidRPr="004D2F6C">
        <w:rPr>
          <w:rFonts w:cstheme="minorHAnsi"/>
          <w:sz w:val="24"/>
          <w:szCs w:val="24"/>
        </w:rPr>
        <w:t xml:space="preserve">out, when the subject wants to spread the blame, when there is a genuine moral obligation, or when the subject is weak in character.  Beyond that, a degree of negotiation is required, and it is often a challenge for an interviewer or interrogator to win the subject over.  </w:t>
      </w:r>
    </w:p>
    <w:p w14:paraId="22C3CAB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Recognising the problem to get credible witnesses, in 2002, Efraim Zuroff, of the Simon Wiesenthal Cent</w:t>
      </w:r>
      <w:r w:rsidR="00713314">
        <w:rPr>
          <w:rFonts w:cstheme="minorHAnsi"/>
          <w:sz w:val="24"/>
          <w:szCs w:val="24"/>
        </w:rPr>
        <w:t>er</w:t>
      </w:r>
      <w:r w:rsidRPr="004D2F6C">
        <w:rPr>
          <w:rFonts w:cstheme="minorHAnsi"/>
          <w:sz w:val="24"/>
          <w:szCs w:val="24"/>
        </w:rPr>
        <w:t xml:space="preserve"> in Israel, organised a program offering US$10,000 rewards for information from any witness leading to a conviction of a Nazi war criminal.</w:t>
      </w:r>
      <w:r w:rsidR="00A2366F">
        <w:rPr>
          <w:rStyle w:val="FootnoteReference"/>
          <w:rFonts w:cstheme="minorHAnsi"/>
          <w:sz w:val="24"/>
          <w:szCs w:val="24"/>
        </w:rPr>
        <w:footnoteReference w:id="15"/>
      </w:r>
      <w:r w:rsidRPr="004D2F6C">
        <w:rPr>
          <w:rFonts w:cstheme="minorHAnsi"/>
          <w:sz w:val="24"/>
          <w:szCs w:val="24"/>
        </w:rPr>
        <w:t xml:space="preserve">  Zuroff aimed the program at the Baltic </w:t>
      </w:r>
      <w:r w:rsidR="00EA3E9B" w:rsidRPr="004D2F6C">
        <w:rPr>
          <w:rFonts w:cstheme="minorHAnsi"/>
          <w:sz w:val="24"/>
          <w:szCs w:val="24"/>
        </w:rPr>
        <w:t>States</w:t>
      </w:r>
      <w:r w:rsidRPr="004D2F6C">
        <w:rPr>
          <w:rFonts w:cstheme="minorHAnsi"/>
          <w:sz w:val="24"/>
          <w:szCs w:val="24"/>
        </w:rPr>
        <w:t xml:space="preserve"> in particular, stating that not one </w:t>
      </w:r>
      <w:r w:rsidR="00DE7A10">
        <w:rPr>
          <w:rFonts w:cstheme="minorHAnsi"/>
          <w:sz w:val="24"/>
          <w:szCs w:val="24"/>
        </w:rPr>
        <w:t xml:space="preserve">Latvian, Lithuanian or Estonian </w:t>
      </w:r>
      <w:r w:rsidR="00DE7A10" w:rsidRPr="004D2F6C">
        <w:rPr>
          <w:rFonts w:cstheme="minorHAnsi"/>
          <w:sz w:val="24"/>
          <w:szCs w:val="24"/>
        </w:rPr>
        <w:t>resident</w:t>
      </w:r>
      <w:r w:rsidRPr="004D2F6C">
        <w:rPr>
          <w:rFonts w:cstheme="minorHAnsi"/>
          <w:sz w:val="24"/>
          <w:szCs w:val="24"/>
        </w:rPr>
        <w:t xml:space="preserve"> had served time in gaol for Holocaust-related crimes since regaining independence. The downside of such an initiative is that scrutiny is essential</w:t>
      </w:r>
      <w:r>
        <w:rPr>
          <w:rFonts w:cstheme="minorHAnsi"/>
          <w:sz w:val="24"/>
          <w:szCs w:val="24"/>
        </w:rPr>
        <w:t>,</w:t>
      </w:r>
      <w:r w:rsidRPr="004D2F6C">
        <w:rPr>
          <w:rFonts w:cstheme="minorHAnsi"/>
          <w:sz w:val="24"/>
          <w:szCs w:val="24"/>
        </w:rPr>
        <w:t xml:space="preserve"> and the witness’ credibility can diminish in a court of law once payment for evidence is </w:t>
      </w:r>
      <w:r>
        <w:rPr>
          <w:rFonts w:cstheme="minorHAnsi"/>
          <w:sz w:val="24"/>
          <w:szCs w:val="24"/>
        </w:rPr>
        <w:t>raised</w:t>
      </w:r>
      <w:r w:rsidRPr="004D2F6C">
        <w:rPr>
          <w:rFonts w:cstheme="minorHAnsi"/>
          <w:sz w:val="24"/>
          <w:szCs w:val="24"/>
        </w:rPr>
        <w:t xml:space="preserve">. </w:t>
      </w:r>
    </w:p>
    <w:p w14:paraId="4C43EFEC" w14:textId="77777777" w:rsidR="00FF511C" w:rsidRPr="004D2F6C" w:rsidRDefault="00DE7A10" w:rsidP="00EA3E9B">
      <w:pPr>
        <w:spacing w:line="276" w:lineRule="auto"/>
        <w:jc w:val="both"/>
        <w:rPr>
          <w:rFonts w:cstheme="minorHAnsi"/>
          <w:sz w:val="24"/>
          <w:szCs w:val="24"/>
        </w:rPr>
      </w:pPr>
      <w:r>
        <w:rPr>
          <w:rFonts w:cstheme="minorHAnsi"/>
          <w:sz w:val="24"/>
          <w:szCs w:val="24"/>
        </w:rPr>
        <w:t>Our</w:t>
      </w:r>
      <w:r w:rsidR="00FF511C" w:rsidRPr="004D2F6C">
        <w:rPr>
          <w:rFonts w:cstheme="minorHAnsi"/>
          <w:sz w:val="24"/>
          <w:szCs w:val="24"/>
        </w:rPr>
        <w:t xml:space="preserve"> interview </w:t>
      </w:r>
      <w:r w:rsidR="00FF511C">
        <w:rPr>
          <w:rFonts w:cstheme="minorHAnsi"/>
          <w:sz w:val="24"/>
          <w:szCs w:val="24"/>
        </w:rPr>
        <w:t xml:space="preserve">with the accountant </w:t>
      </w:r>
      <w:r>
        <w:rPr>
          <w:rFonts w:cstheme="minorHAnsi"/>
          <w:sz w:val="24"/>
          <w:szCs w:val="24"/>
        </w:rPr>
        <w:t xml:space="preserve">witness </w:t>
      </w:r>
      <w:r w:rsidR="00FF511C" w:rsidRPr="004D2F6C">
        <w:rPr>
          <w:rFonts w:cstheme="minorHAnsi"/>
          <w:sz w:val="24"/>
          <w:szCs w:val="24"/>
        </w:rPr>
        <w:t xml:space="preserve">was both frustrating and disappointing and I pressed harder to the point that John Ralston, who was sitting alongside, nudged me and whispered, “You’re cross-examining the witness.”  John was right.  I was pushing the envelope - if indeed the rules of evidence were the same as in our bailiwick. </w:t>
      </w:r>
      <w:r w:rsidR="00FF511C">
        <w:rPr>
          <w:rFonts w:cstheme="minorHAnsi"/>
          <w:sz w:val="24"/>
          <w:szCs w:val="24"/>
        </w:rPr>
        <w:t xml:space="preserve"> </w:t>
      </w:r>
      <w:r w:rsidR="00FF511C" w:rsidRPr="004D2F6C">
        <w:rPr>
          <w:rFonts w:cstheme="minorHAnsi"/>
          <w:sz w:val="24"/>
          <w:szCs w:val="24"/>
        </w:rPr>
        <w:t>If they were, thankfully it was not Jurgis Jurgevicious who intervened.</w:t>
      </w:r>
    </w:p>
    <w:p w14:paraId="655801BB"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lastRenderedPageBreak/>
        <w:t xml:space="preserve">After the witness had finished his evidence, most </w:t>
      </w:r>
      <w:r w:rsidR="00DE7A10">
        <w:rPr>
          <w:rFonts w:cstheme="minorHAnsi"/>
          <w:sz w:val="24"/>
          <w:szCs w:val="24"/>
        </w:rPr>
        <w:t xml:space="preserve">of us </w:t>
      </w:r>
      <w:r w:rsidRPr="004D2F6C">
        <w:rPr>
          <w:rFonts w:cstheme="minorHAnsi"/>
          <w:sz w:val="24"/>
          <w:szCs w:val="24"/>
        </w:rPr>
        <w:t>were mingling in the court foyer</w:t>
      </w:r>
      <w:r>
        <w:rPr>
          <w:rFonts w:cstheme="minorHAnsi"/>
          <w:sz w:val="24"/>
          <w:szCs w:val="24"/>
        </w:rPr>
        <w:t xml:space="preserve"> during the morning recess</w:t>
      </w:r>
      <w:r w:rsidRPr="004D2F6C">
        <w:rPr>
          <w:rFonts w:cstheme="minorHAnsi"/>
          <w:sz w:val="24"/>
          <w:szCs w:val="24"/>
        </w:rPr>
        <w:t xml:space="preserve">.  The witness was nearby so I asked </w:t>
      </w:r>
      <w:r w:rsidR="00274FC7" w:rsidRPr="004D2F6C">
        <w:rPr>
          <w:rFonts w:cstheme="minorHAnsi"/>
          <w:sz w:val="24"/>
          <w:szCs w:val="24"/>
        </w:rPr>
        <w:t>Jurgevicious</w:t>
      </w:r>
      <w:r w:rsidRPr="004D2F6C">
        <w:rPr>
          <w:rFonts w:cstheme="minorHAnsi"/>
          <w:sz w:val="24"/>
          <w:szCs w:val="24"/>
        </w:rPr>
        <w:t xml:space="preserve">, “Do you mind if I talk to him?”  I went over, specifically choosing the official Lithuanian interpreter - not Victor who had interpreted in the hearing.  </w:t>
      </w:r>
    </w:p>
    <w:p w14:paraId="7C474A55"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I said, “I’m interested in accounting methods.  Do you use double-entry booking keeping methods over here?”</w:t>
      </w:r>
      <w:r w:rsidR="00DE7A10">
        <w:rPr>
          <w:rFonts w:cstheme="minorHAnsi"/>
          <w:sz w:val="24"/>
          <w:szCs w:val="24"/>
        </w:rPr>
        <w:t xml:space="preserve">  </w:t>
      </w:r>
      <w:r w:rsidRPr="004D2F6C">
        <w:rPr>
          <w:rFonts w:cstheme="minorHAnsi"/>
          <w:sz w:val="24"/>
          <w:szCs w:val="24"/>
        </w:rPr>
        <w:t xml:space="preserve">His eyes widened like </w:t>
      </w:r>
      <w:r>
        <w:rPr>
          <w:rFonts w:cstheme="minorHAnsi"/>
          <w:sz w:val="24"/>
          <w:szCs w:val="24"/>
        </w:rPr>
        <w:t xml:space="preserve">little </w:t>
      </w:r>
      <w:r w:rsidRPr="004D2F6C">
        <w:rPr>
          <w:rFonts w:cstheme="minorHAnsi"/>
          <w:sz w:val="24"/>
          <w:szCs w:val="24"/>
        </w:rPr>
        <w:t>opening umbrellas, his demeanour changed for the better, and he said, “Yes ...” and went on to speak quite freely about accounting practices.</w:t>
      </w:r>
    </w:p>
    <w:p w14:paraId="55FB923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Because of this modicum of rapport, I said, “I apologise if I was a bit forceful in there, but I hope I didn’t put you in an awkward situation by getting you to give evidence.  We weren’t interested in your involvement.  We were only interested in a man from the </w:t>
      </w:r>
      <w:r w:rsidRPr="004D2F6C">
        <w:rPr>
          <w:rFonts w:cstheme="minorHAnsi"/>
          <w:i/>
          <w:iCs/>
          <w:sz w:val="24"/>
          <w:szCs w:val="24"/>
        </w:rPr>
        <w:t>Sonderkommando</w:t>
      </w:r>
      <w:r w:rsidRPr="004D2F6C">
        <w:rPr>
          <w:rFonts w:cstheme="minorHAnsi"/>
          <w:sz w:val="24"/>
          <w:szCs w:val="24"/>
        </w:rPr>
        <w:t xml:space="preserve"> who is now living in Australia.”</w:t>
      </w:r>
    </w:p>
    <w:p w14:paraId="2F24509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He explained that he had genuine reservations about </w:t>
      </w:r>
      <w:r>
        <w:rPr>
          <w:rFonts w:cstheme="minorHAnsi"/>
          <w:sz w:val="24"/>
          <w:szCs w:val="24"/>
        </w:rPr>
        <w:t>giving evidence</w:t>
      </w:r>
      <w:r w:rsidRPr="004D2F6C">
        <w:rPr>
          <w:rFonts w:cstheme="minorHAnsi"/>
          <w:sz w:val="24"/>
          <w:szCs w:val="24"/>
        </w:rPr>
        <w:t xml:space="preserve">, he had grandchildren who did not know of his past, and he wanted to put it all behind him. </w:t>
      </w:r>
    </w:p>
    <w:p w14:paraId="1F35B00B"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upshot is that if we </w:t>
      </w:r>
      <w:r>
        <w:rPr>
          <w:rFonts w:cstheme="minorHAnsi"/>
          <w:sz w:val="24"/>
          <w:szCs w:val="24"/>
        </w:rPr>
        <w:t>did</w:t>
      </w:r>
      <w:r w:rsidRPr="004D2F6C">
        <w:rPr>
          <w:rFonts w:cstheme="minorHAnsi"/>
          <w:sz w:val="24"/>
          <w:szCs w:val="24"/>
        </w:rPr>
        <w:t xml:space="preserve"> a person-to-person interview prior to the formal hearing, I’m sure we could have lessened his concerns by stating our intentions and would have come to an arrangement not to press him on his involvement.  We could have assured him that we wanted to focus on the activities of the </w:t>
      </w:r>
      <w:r w:rsidRPr="004D2F6C">
        <w:rPr>
          <w:rFonts w:cstheme="minorHAnsi"/>
          <w:i/>
          <w:iCs/>
          <w:sz w:val="24"/>
          <w:szCs w:val="24"/>
        </w:rPr>
        <w:t>Sonderkommando’s</w:t>
      </w:r>
      <w:r w:rsidRPr="004D2F6C">
        <w:rPr>
          <w:rFonts w:cstheme="minorHAnsi"/>
          <w:sz w:val="24"/>
          <w:szCs w:val="24"/>
        </w:rPr>
        <w:t xml:space="preserve"> operatives and, in particular, Pazusis. </w:t>
      </w:r>
    </w:p>
    <w:p w14:paraId="69AF460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Another locally offered witness was a former member of the </w:t>
      </w:r>
      <w:r w:rsidRPr="004D2F6C">
        <w:rPr>
          <w:rFonts w:cstheme="minorHAnsi"/>
          <w:i/>
          <w:iCs/>
          <w:sz w:val="24"/>
          <w:szCs w:val="24"/>
        </w:rPr>
        <w:t>Ypatingasis burys</w:t>
      </w:r>
      <w:r w:rsidRPr="004D2F6C">
        <w:rPr>
          <w:rFonts w:cstheme="minorHAnsi"/>
          <w:sz w:val="24"/>
          <w:szCs w:val="24"/>
        </w:rPr>
        <w:t>.  He had been convicted by the Soviets and served a prison sentence.  The</w:t>
      </w:r>
      <w:r>
        <w:rPr>
          <w:rFonts w:cstheme="minorHAnsi"/>
          <w:sz w:val="24"/>
          <w:szCs w:val="24"/>
        </w:rPr>
        <w:t xml:space="preserve"> Soviets were obviously </w:t>
      </w:r>
      <w:r w:rsidRPr="004D2F6C">
        <w:rPr>
          <w:rFonts w:cstheme="minorHAnsi"/>
          <w:sz w:val="24"/>
          <w:szCs w:val="24"/>
        </w:rPr>
        <w:t>satisfied he had not been directly involved in the killings, so he was not executed as were many of his compatriots.  As a member of the squad, he claimed he had objected to executing people and was placed in an administrative role.  We sensed he was also reticent.  He claimed he could not remember Pazusis.</w:t>
      </w:r>
    </w:p>
    <w:p w14:paraId="041E3E95"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His evidence, however, did establish two premises.  First, there was not a defence of obeying superior orders</w:t>
      </w:r>
      <w:r>
        <w:rPr>
          <w:rFonts w:cstheme="minorHAnsi"/>
          <w:sz w:val="24"/>
          <w:szCs w:val="24"/>
        </w:rPr>
        <w:t xml:space="preserve"> – the Nuremberg Defence.  A</w:t>
      </w:r>
      <w:r w:rsidRPr="004D2F6C">
        <w:rPr>
          <w:rFonts w:cstheme="minorHAnsi"/>
          <w:sz w:val="24"/>
          <w:szCs w:val="24"/>
        </w:rPr>
        <w:t xml:space="preserve">ccepting his evidence, if one objected to killing, another position could be found.  The second was that not all members of the </w:t>
      </w:r>
      <w:r w:rsidRPr="004D2F6C">
        <w:rPr>
          <w:rFonts w:cstheme="minorHAnsi"/>
          <w:i/>
          <w:iCs/>
          <w:sz w:val="24"/>
          <w:szCs w:val="24"/>
        </w:rPr>
        <w:t>Ypatingasis burys</w:t>
      </w:r>
      <w:r w:rsidRPr="004D2F6C">
        <w:rPr>
          <w:rFonts w:cstheme="minorHAnsi"/>
          <w:sz w:val="24"/>
          <w:szCs w:val="24"/>
        </w:rPr>
        <w:t xml:space="preserve"> were necessarily executioners. </w:t>
      </w:r>
    </w:p>
    <w:p w14:paraId="17538AE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did manage to </w:t>
      </w:r>
      <w:r>
        <w:rPr>
          <w:rFonts w:cstheme="minorHAnsi"/>
          <w:sz w:val="24"/>
          <w:szCs w:val="24"/>
        </w:rPr>
        <w:t xml:space="preserve">avoid </w:t>
      </w:r>
      <w:r w:rsidRPr="004D2F6C">
        <w:rPr>
          <w:rFonts w:cstheme="minorHAnsi"/>
          <w:sz w:val="24"/>
          <w:szCs w:val="24"/>
        </w:rPr>
        <w:t xml:space="preserve">the formal interview process and obtained approval from Madam Kolesnikova to speak to the journalist Vytautas Zeimantas who wrote the book, </w:t>
      </w:r>
      <w:r w:rsidR="0010466E">
        <w:rPr>
          <w:rFonts w:cstheme="minorHAnsi"/>
          <w:sz w:val="24"/>
          <w:szCs w:val="24"/>
        </w:rPr>
        <w:t xml:space="preserve">A </w:t>
      </w:r>
      <w:r w:rsidRPr="004D2F6C">
        <w:rPr>
          <w:rFonts w:cstheme="minorHAnsi"/>
          <w:i/>
          <w:iCs/>
          <w:sz w:val="24"/>
          <w:szCs w:val="24"/>
        </w:rPr>
        <w:t>Call for Justice</w:t>
      </w:r>
      <w:r w:rsidRPr="004D2F6C">
        <w:rPr>
          <w:rFonts w:cstheme="minorHAnsi"/>
          <w:sz w:val="24"/>
          <w:szCs w:val="24"/>
        </w:rPr>
        <w:t xml:space="preserve">. We were interested in seeking his assistance to identify possible witnesses, and to acquire relevant information from his research material.  </w:t>
      </w:r>
    </w:p>
    <w:p w14:paraId="7B04C9A2"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Zeimantas wanted us to pay for his information, which in one way was reasonable.  Journalism was his livelihood.  But, in another respect, because he was Jewish and ‘calling for justice’, we thought he would be pleased to help.  His mercenary proposition surprised </w:t>
      </w:r>
      <w:r w:rsidRPr="004D2F6C">
        <w:rPr>
          <w:rFonts w:cstheme="minorHAnsi"/>
          <w:sz w:val="24"/>
          <w:szCs w:val="24"/>
        </w:rPr>
        <w:lastRenderedPageBreak/>
        <w:t xml:space="preserve">us.  We decided that if he had cogent information, it would have been in his book.  We declined his offer. </w:t>
      </w:r>
    </w:p>
    <w:p w14:paraId="01B84683" w14:textId="77777777" w:rsidR="00274FC7" w:rsidRDefault="00274FC7" w:rsidP="00EA3E9B">
      <w:pPr>
        <w:spacing w:line="276" w:lineRule="auto"/>
        <w:jc w:val="both"/>
        <w:rPr>
          <w:rFonts w:cstheme="minorHAnsi"/>
          <w:sz w:val="24"/>
          <w:szCs w:val="24"/>
        </w:rPr>
      </w:pPr>
      <w:bookmarkStart w:id="4" w:name="_Hlk86588099"/>
      <w:r w:rsidRPr="00274FC7">
        <w:rPr>
          <w:rFonts w:cstheme="minorHAnsi"/>
          <w:sz w:val="24"/>
          <w:szCs w:val="24"/>
          <w:u w:val="single"/>
        </w:rPr>
        <w:t>Madam Kolesnikova</w:t>
      </w:r>
      <w:r w:rsidRPr="004D2F6C">
        <w:rPr>
          <w:rFonts w:cstheme="minorHAnsi"/>
          <w:sz w:val="24"/>
          <w:szCs w:val="24"/>
        </w:rPr>
        <w:t xml:space="preserve"> </w:t>
      </w:r>
    </w:p>
    <w:p w14:paraId="1575D06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made two visits to Lithuania to take witness testimony.  While circumstantial evidence was obtained about mass executions by the </w:t>
      </w:r>
      <w:r w:rsidRPr="004D2F6C">
        <w:rPr>
          <w:rFonts w:cstheme="minorHAnsi"/>
          <w:i/>
          <w:iCs/>
          <w:sz w:val="24"/>
          <w:szCs w:val="24"/>
        </w:rPr>
        <w:t>Ypatingasis burys</w:t>
      </w:r>
      <w:r w:rsidRPr="004D2F6C">
        <w:rPr>
          <w:rFonts w:cstheme="minorHAnsi"/>
          <w:sz w:val="24"/>
          <w:szCs w:val="24"/>
        </w:rPr>
        <w:t xml:space="preserve"> and the 12</w:t>
      </w:r>
      <w:r w:rsidRPr="004D2F6C">
        <w:rPr>
          <w:rFonts w:cstheme="minorHAnsi"/>
          <w:sz w:val="24"/>
          <w:szCs w:val="24"/>
          <w:vertAlign w:val="superscript"/>
        </w:rPr>
        <w:t>th</w:t>
      </w:r>
      <w:r w:rsidRPr="004D2F6C">
        <w:rPr>
          <w:rFonts w:cstheme="minorHAnsi"/>
          <w:sz w:val="24"/>
          <w:szCs w:val="24"/>
        </w:rPr>
        <w:t xml:space="preserve"> Battalion, no evidence was found linking our suspects to actual executions or abetting them.    One thing was clear:  we were not presented with contrived Soviet evidence.   </w:t>
      </w:r>
    </w:p>
    <w:p w14:paraId="63C8DDD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Bob Greenwood, in keeping with his aim of maintaining good overseas liaisons, recognised that Madam Kolesnikova was worth getting to know better.  He invited her to come to Australia and asked me to look after her on the weekend she arrived.  I went to Qantas Arrivals on the Saturday morning with </w:t>
      </w:r>
      <w:r>
        <w:rPr>
          <w:rFonts w:cstheme="minorHAnsi"/>
          <w:sz w:val="24"/>
          <w:szCs w:val="24"/>
        </w:rPr>
        <w:t>an</w:t>
      </w:r>
      <w:r w:rsidRPr="004D2F6C">
        <w:rPr>
          <w:rFonts w:cstheme="minorHAnsi"/>
          <w:sz w:val="24"/>
          <w:szCs w:val="24"/>
        </w:rPr>
        <w:t xml:space="preserve"> </w:t>
      </w:r>
      <w:r>
        <w:rPr>
          <w:rFonts w:cstheme="minorHAnsi"/>
          <w:sz w:val="24"/>
          <w:szCs w:val="24"/>
        </w:rPr>
        <w:t>I</w:t>
      </w:r>
      <w:r w:rsidRPr="004D2F6C">
        <w:rPr>
          <w:rFonts w:cstheme="minorHAnsi"/>
          <w:sz w:val="24"/>
          <w:szCs w:val="24"/>
        </w:rPr>
        <w:t xml:space="preserve">nterpreter.  The plane had landed but no Madam Kolesnikova.   I eventually got a summons over the intercom to go to the Qantas desk.  The steward from her flight took us through the customs barrier and onto the plane.  </w:t>
      </w:r>
    </w:p>
    <w:p w14:paraId="2BF2F9C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steward </w:t>
      </w:r>
      <w:r w:rsidR="002C3928">
        <w:rPr>
          <w:rFonts w:cstheme="minorHAnsi"/>
          <w:sz w:val="24"/>
          <w:szCs w:val="24"/>
        </w:rPr>
        <w:t xml:space="preserve">ushered </w:t>
      </w:r>
      <w:r w:rsidRPr="004D2F6C">
        <w:rPr>
          <w:rFonts w:cstheme="minorHAnsi"/>
          <w:sz w:val="24"/>
          <w:szCs w:val="24"/>
        </w:rPr>
        <w:t xml:space="preserve">us to our all-powerful guest who was cowering all alone in an empty Jumbo Jet in her business class seat.  She was relieved to see us and we accompanied her off the plane.  I was puzzled.  Had she been so indoctrinated about what to expect from Western society that she was afraid to get off the plane?  As John Ralston explained in his chapter, he experienced a similar predicament when his Ukrainian witnesses were reluctant to travel to Australia.  </w:t>
      </w:r>
    </w:p>
    <w:p w14:paraId="23648F5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took her to her hotel, checked her in, and she was happy to spend the day at the hotel to deal with her jetlag.  We left our phone numbers and arranged to pick her up mid-morning on the Sunday. </w:t>
      </w:r>
    </w:p>
    <w:p w14:paraId="63DB22B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My wife prepared a roast dinner.  I lived in a terrace house in Paddington and Madam Kolesnikova was genuinely interested in looking it over.  As we went to walk upstairs, being a stickler for protocol, she asked, “Who should go up first in Australia, the man or the woman?”</w:t>
      </w:r>
    </w:p>
    <w:p w14:paraId="68CEBB5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Since the advent of mini-skirts, I confess I was at a loss and the best I could offer was, “Let’s go up together.”  I was beginning </w:t>
      </w:r>
      <w:r>
        <w:rPr>
          <w:rFonts w:cstheme="minorHAnsi"/>
          <w:sz w:val="24"/>
          <w:szCs w:val="24"/>
        </w:rPr>
        <w:t>to</w:t>
      </w:r>
      <w:r w:rsidRPr="004D2F6C">
        <w:rPr>
          <w:rFonts w:cstheme="minorHAnsi"/>
          <w:sz w:val="24"/>
          <w:szCs w:val="24"/>
        </w:rPr>
        <w:t xml:space="preserve"> think that Madam Kolesnikova’s idea of a good time would be reading Dostoevsky’s </w:t>
      </w:r>
      <w:r w:rsidRPr="004D2F6C">
        <w:rPr>
          <w:rFonts w:cstheme="minorHAnsi"/>
          <w:i/>
          <w:iCs/>
          <w:sz w:val="24"/>
          <w:szCs w:val="24"/>
        </w:rPr>
        <w:t>Crime and Punishment</w:t>
      </w:r>
      <w:r w:rsidRPr="004D2F6C">
        <w:rPr>
          <w:rFonts w:cstheme="minorHAnsi"/>
          <w:sz w:val="24"/>
          <w:szCs w:val="24"/>
        </w:rPr>
        <w:t xml:space="preserve"> while listening to Tchaikovsky’s </w:t>
      </w:r>
      <w:r w:rsidRPr="004D2F6C">
        <w:rPr>
          <w:rFonts w:cstheme="minorHAnsi"/>
          <w:i/>
          <w:iCs/>
          <w:sz w:val="24"/>
          <w:szCs w:val="24"/>
        </w:rPr>
        <w:t>Fifth</w:t>
      </w:r>
      <w:r w:rsidRPr="004D2F6C">
        <w:rPr>
          <w:rFonts w:cstheme="minorHAnsi"/>
          <w:sz w:val="24"/>
          <w:szCs w:val="24"/>
        </w:rPr>
        <w:t>.  It was shaping up to be a tough day.</w:t>
      </w:r>
    </w:p>
    <w:p w14:paraId="5DF5C6AE"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She discussed the furniture and accessories in the kitchen with my wife, as well as checking our artwork we had collected on an AFP posting to Paris.  She noticed one oil painting signed by me – a rare success which I considered good enough to frame and hang.  Her interest in this manifested itself later, on our trip to Ukraine.  </w:t>
      </w:r>
    </w:p>
    <w:p w14:paraId="38D3E56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After lunch, we took a ferry ride to Manly and walked down The Corso and around to Shelly Beach.</w:t>
      </w:r>
      <w:r w:rsidR="00B63ED1">
        <w:rPr>
          <w:rFonts w:cstheme="minorHAnsi"/>
          <w:sz w:val="24"/>
          <w:szCs w:val="24"/>
        </w:rPr>
        <w:t xml:space="preserve">  </w:t>
      </w:r>
      <w:r w:rsidRPr="004D2F6C">
        <w:rPr>
          <w:rFonts w:cstheme="minorHAnsi"/>
          <w:sz w:val="24"/>
          <w:szCs w:val="24"/>
        </w:rPr>
        <w:t xml:space="preserve">There is an outdoor café on the walkway to Shelly Beach.  A guy was sitting at a table holding the lead of a Great Dane.  His dog suddenly took interest in another that was </w:t>
      </w:r>
      <w:r w:rsidRPr="004D2F6C">
        <w:rPr>
          <w:rFonts w:cstheme="minorHAnsi"/>
          <w:sz w:val="24"/>
          <w:szCs w:val="24"/>
        </w:rPr>
        <w:lastRenderedPageBreak/>
        <w:t xml:space="preserve">walked by.  The Great Dane charged off, dragging his tethered owner through the café tables and customers like a bowling-ball skittling nine-pins.  </w:t>
      </w:r>
      <w:r>
        <w:rPr>
          <w:rFonts w:cstheme="minorHAnsi"/>
          <w:sz w:val="24"/>
          <w:szCs w:val="24"/>
        </w:rPr>
        <w:t>It</w:t>
      </w:r>
      <w:r w:rsidRPr="004D2F6C">
        <w:rPr>
          <w:rFonts w:cstheme="minorHAnsi"/>
          <w:sz w:val="24"/>
          <w:szCs w:val="24"/>
        </w:rPr>
        <w:t xml:space="preserve"> was a </w:t>
      </w:r>
      <w:r w:rsidRPr="004D2F6C">
        <w:rPr>
          <w:rFonts w:cstheme="minorHAnsi"/>
          <w:i/>
          <w:iCs/>
          <w:sz w:val="24"/>
          <w:szCs w:val="24"/>
        </w:rPr>
        <w:t>Bang f**k</w:t>
      </w:r>
      <w:r w:rsidRPr="004D2F6C">
        <w:rPr>
          <w:rFonts w:cstheme="minorHAnsi"/>
          <w:sz w:val="24"/>
          <w:szCs w:val="24"/>
        </w:rPr>
        <w:t xml:space="preserve"> moment. But it was the first time I’d seen Madam Kolesnikova laugh.  </w:t>
      </w:r>
      <w:r w:rsidR="00885AAC">
        <w:rPr>
          <w:rFonts w:cstheme="minorHAnsi"/>
          <w:sz w:val="24"/>
          <w:szCs w:val="24"/>
        </w:rPr>
        <w:t xml:space="preserve">Laughter shortens the distance between people.  </w:t>
      </w:r>
      <w:r w:rsidRPr="004D2F6C">
        <w:rPr>
          <w:rFonts w:cstheme="minorHAnsi"/>
          <w:sz w:val="24"/>
          <w:szCs w:val="24"/>
        </w:rPr>
        <w:t xml:space="preserve">Without a doubt, the incident lightened the mood of a tense day.  </w:t>
      </w:r>
    </w:p>
    <w:p w14:paraId="3414018C"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Bob Greenwood and the Deputy Director, Graham Blewitt, looked after her over the remaining days.  John Ralston and I could later vouch that Greenwood’s endeavour paid off. </w:t>
      </w:r>
    </w:p>
    <w:p w14:paraId="7E8C37FD" w14:textId="77777777" w:rsidR="00274FC7" w:rsidRPr="00274FC7" w:rsidRDefault="00274FC7" w:rsidP="00EA3E9B">
      <w:pPr>
        <w:spacing w:line="276" w:lineRule="auto"/>
        <w:jc w:val="both"/>
        <w:rPr>
          <w:rFonts w:cstheme="minorHAnsi"/>
          <w:sz w:val="24"/>
          <w:szCs w:val="24"/>
          <w:u w:val="single"/>
        </w:rPr>
      </w:pPr>
      <w:r w:rsidRPr="00274FC7">
        <w:rPr>
          <w:rFonts w:cstheme="minorHAnsi"/>
          <w:sz w:val="24"/>
          <w:szCs w:val="24"/>
          <w:u w:val="single"/>
        </w:rPr>
        <w:t>Investigations in Poland</w:t>
      </w:r>
      <w:r w:rsidR="006820D3">
        <w:rPr>
          <w:rFonts w:cstheme="minorHAnsi"/>
          <w:sz w:val="24"/>
          <w:szCs w:val="24"/>
          <w:u w:val="single"/>
        </w:rPr>
        <w:t>, the USA and Canada</w:t>
      </w:r>
    </w:p>
    <w:p w14:paraId="644CE6D5" w14:textId="77777777" w:rsidR="00713314" w:rsidRPr="004D2F6C" w:rsidRDefault="00FF511C" w:rsidP="00EA3E9B">
      <w:pPr>
        <w:spacing w:line="276" w:lineRule="auto"/>
        <w:jc w:val="both"/>
        <w:rPr>
          <w:rFonts w:cstheme="minorHAnsi"/>
          <w:sz w:val="24"/>
          <w:szCs w:val="24"/>
        </w:rPr>
      </w:pPr>
      <w:r w:rsidRPr="004D2F6C">
        <w:rPr>
          <w:rFonts w:cstheme="minorHAnsi"/>
          <w:sz w:val="24"/>
          <w:szCs w:val="24"/>
        </w:rPr>
        <w:t xml:space="preserve">Inquiries in Poland were more fruitful.  We visited Poland twice.  On the first occasion, it was under Soviet administration.  </w:t>
      </w:r>
      <w:r w:rsidR="00713314" w:rsidRPr="004D2F6C">
        <w:rPr>
          <w:rFonts w:cstheme="minorHAnsi"/>
          <w:sz w:val="24"/>
          <w:szCs w:val="24"/>
        </w:rPr>
        <w:t xml:space="preserve">We were joined </w:t>
      </w:r>
      <w:r w:rsidR="00713314">
        <w:rPr>
          <w:rFonts w:cstheme="minorHAnsi"/>
          <w:sz w:val="24"/>
          <w:szCs w:val="24"/>
        </w:rPr>
        <w:t xml:space="preserve">during the mission </w:t>
      </w:r>
      <w:r w:rsidR="00713314" w:rsidRPr="004D2F6C">
        <w:rPr>
          <w:rFonts w:cstheme="minorHAnsi"/>
          <w:sz w:val="24"/>
          <w:szCs w:val="24"/>
        </w:rPr>
        <w:t xml:space="preserve">by Keith Conwell’s </w:t>
      </w:r>
      <w:r w:rsidR="00713314">
        <w:rPr>
          <w:rFonts w:cstheme="minorHAnsi"/>
          <w:sz w:val="24"/>
          <w:szCs w:val="24"/>
        </w:rPr>
        <w:t xml:space="preserve">SIU </w:t>
      </w:r>
      <w:r w:rsidR="00713314" w:rsidRPr="004D2F6C">
        <w:rPr>
          <w:rFonts w:cstheme="minorHAnsi"/>
          <w:sz w:val="24"/>
          <w:szCs w:val="24"/>
        </w:rPr>
        <w:t>team wh</w:t>
      </w:r>
      <w:r w:rsidR="00713314">
        <w:rPr>
          <w:rFonts w:cstheme="minorHAnsi"/>
          <w:sz w:val="24"/>
          <w:szCs w:val="24"/>
        </w:rPr>
        <w:t>ich</w:t>
      </w:r>
      <w:r w:rsidR="00713314" w:rsidRPr="004D2F6C">
        <w:rPr>
          <w:rFonts w:cstheme="minorHAnsi"/>
          <w:sz w:val="24"/>
          <w:szCs w:val="24"/>
        </w:rPr>
        <w:t xml:space="preserve"> w</w:t>
      </w:r>
      <w:r w:rsidR="00713314">
        <w:rPr>
          <w:rFonts w:cstheme="minorHAnsi"/>
          <w:sz w:val="24"/>
          <w:szCs w:val="24"/>
        </w:rPr>
        <w:t>as</w:t>
      </w:r>
      <w:r w:rsidR="00713314" w:rsidRPr="004D2F6C">
        <w:rPr>
          <w:rFonts w:cstheme="minorHAnsi"/>
          <w:sz w:val="24"/>
          <w:szCs w:val="24"/>
        </w:rPr>
        <w:t xml:space="preserve"> </w:t>
      </w:r>
      <w:r w:rsidR="00713314">
        <w:rPr>
          <w:rFonts w:cstheme="minorHAnsi"/>
          <w:sz w:val="24"/>
          <w:szCs w:val="24"/>
        </w:rPr>
        <w:t>undertaking</w:t>
      </w:r>
      <w:r w:rsidR="00713314" w:rsidRPr="004D2F6C">
        <w:rPr>
          <w:rFonts w:cstheme="minorHAnsi"/>
          <w:sz w:val="24"/>
          <w:szCs w:val="24"/>
        </w:rPr>
        <w:t xml:space="preserve"> </w:t>
      </w:r>
      <w:r w:rsidR="00713314">
        <w:rPr>
          <w:rFonts w:cstheme="minorHAnsi"/>
          <w:sz w:val="24"/>
          <w:szCs w:val="24"/>
        </w:rPr>
        <w:t xml:space="preserve">their </w:t>
      </w:r>
      <w:r w:rsidR="00713314" w:rsidRPr="004D2F6C">
        <w:rPr>
          <w:rFonts w:cstheme="minorHAnsi"/>
          <w:sz w:val="24"/>
          <w:szCs w:val="24"/>
        </w:rPr>
        <w:t>Latvia</w:t>
      </w:r>
      <w:r w:rsidR="00713314">
        <w:rPr>
          <w:rFonts w:cstheme="minorHAnsi"/>
          <w:sz w:val="24"/>
          <w:szCs w:val="24"/>
        </w:rPr>
        <w:t>n investigations</w:t>
      </w:r>
      <w:r w:rsidR="00713314" w:rsidRPr="004D2F6C">
        <w:rPr>
          <w:rFonts w:cstheme="minorHAnsi"/>
          <w:sz w:val="24"/>
          <w:szCs w:val="24"/>
        </w:rPr>
        <w:t xml:space="preserve">.  </w:t>
      </w:r>
    </w:p>
    <w:p w14:paraId="7540786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communist social conditions were much the same as in Lithuania.  With the regulated market economy and suppressed currency value, we were able to engage a taxi driver and his Mercedes to be at our beck and call for US$100 per week.   </w:t>
      </w:r>
    </w:p>
    <w:p w14:paraId="45571CD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Getting a restaurant meal was all but impossible but we discovered a Chinese restaurant.  How a private business came about under a Marxist-Leninist government I don’t know.  It was like any other</w:t>
      </w:r>
      <w:r>
        <w:rPr>
          <w:rFonts w:cstheme="minorHAnsi"/>
          <w:sz w:val="24"/>
          <w:szCs w:val="24"/>
        </w:rPr>
        <w:t xml:space="preserve"> family-run </w:t>
      </w:r>
      <w:r w:rsidRPr="004D2F6C">
        <w:rPr>
          <w:rFonts w:cstheme="minorHAnsi"/>
          <w:sz w:val="24"/>
          <w:szCs w:val="24"/>
        </w:rPr>
        <w:t xml:space="preserve">Chinese restaurant anywhere in the world:  Formica tables, linoleum floor, Chinese lanterns, a numbered menu, good service, and a couple of kids seated in a corner doing their homework.  </w:t>
      </w:r>
    </w:p>
    <w:p w14:paraId="39FB65C3" w14:textId="77777777" w:rsidR="00FF511C" w:rsidRPr="004D2F6C" w:rsidRDefault="00FF511C" w:rsidP="00EA3E9B">
      <w:pPr>
        <w:spacing w:line="276" w:lineRule="auto"/>
        <w:jc w:val="both"/>
        <w:rPr>
          <w:rFonts w:cstheme="minorHAnsi"/>
          <w:sz w:val="24"/>
          <w:szCs w:val="24"/>
        </w:rPr>
      </w:pPr>
      <w:bookmarkStart w:id="5" w:name="_Hlk86484293"/>
      <w:r w:rsidRPr="004D2F6C">
        <w:rPr>
          <w:rFonts w:cstheme="minorHAnsi"/>
          <w:sz w:val="24"/>
          <w:szCs w:val="24"/>
        </w:rPr>
        <w:t xml:space="preserve">Towards the end of this first visit and approaching a weekend after we had visited all the </w:t>
      </w:r>
      <w:r>
        <w:rPr>
          <w:rFonts w:cstheme="minorHAnsi"/>
          <w:sz w:val="24"/>
          <w:szCs w:val="24"/>
        </w:rPr>
        <w:t xml:space="preserve">tourist </w:t>
      </w:r>
      <w:r w:rsidRPr="004D2F6C">
        <w:rPr>
          <w:rFonts w:cstheme="minorHAnsi"/>
          <w:sz w:val="24"/>
          <w:szCs w:val="24"/>
        </w:rPr>
        <w:t>si</w:t>
      </w:r>
      <w:r>
        <w:rPr>
          <w:rFonts w:cstheme="minorHAnsi"/>
          <w:sz w:val="24"/>
          <w:szCs w:val="24"/>
        </w:rPr>
        <w:t>tes</w:t>
      </w:r>
      <w:r w:rsidRPr="004D2F6C">
        <w:rPr>
          <w:rFonts w:cstheme="minorHAnsi"/>
          <w:sz w:val="24"/>
          <w:szCs w:val="24"/>
        </w:rPr>
        <w:t xml:space="preserve">, we had nothing planned.  A single Sunday for a foreigner in a communist country is a month of boredom.  And boredom is the cause of half the sins of children.  We were no different.  A boredom-busting idea developed when the </w:t>
      </w:r>
      <w:r w:rsidR="00EF4C3B">
        <w:rPr>
          <w:rFonts w:cstheme="minorHAnsi"/>
          <w:sz w:val="24"/>
          <w:szCs w:val="24"/>
        </w:rPr>
        <w:t>i</w:t>
      </w:r>
      <w:r w:rsidRPr="004D2F6C">
        <w:rPr>
          <w:rFonts w:cstheme="minorHAnsi"/>
          <w:sz w:val="24"/>
          <w:szCs w:val="24"/>
        </w:rPr>
        <w:t xml:space="preserve">nterpreter remarked that they were selling old Soviet tanks with their turrets removed for US$25 to farmers to use as tractors.  </w:t>
      </w:r>
    </w:p>
    <w:p w14:paraId="7C7BC00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asked the </w:t>
      </w:r>
      <w:r>
        <w:rPr>
          <w:rFonts w:cstheme="minorHAnsi"/>
          <w:sz w:val="24"/>
          <w:szCs w:val="24"/>
        </w:rPr>
        <w:t>I</w:t>
      </w:r>
      <w:r w:rsidRPr="004D2F6C">
        <w:rPr>
          <w:rFonts w:cstheme="minorHAnsi"/>
          <w:sz w:val="24"/>
          <w:szCs w:val="24"/>
        </w:rPr>
        <w:t>nterpreter if she could find a nearby farmer, and we’d buy him a tank if he’d let us drive it around and plough his fields.  Ou</w:t>
      </w:r>
      <w:r>
        <w:rPr>
          <w:rFonts w:cstheme="minorHAnsi"/>
          <w:sz w:val="24"/>
          <w:szCs w:val="24"/>
        </w:rPr>
        <w:t xml:space="preserve">r </w:t>
      </w:r>
      <w:r w:rsidR="00EF4C3B">
        <w:rPr>
          <w:rFonts w:cstheme="minorHAnsi"/>
          <w:sz w:val="24"/>
          <w:szCs w:val="24"/>
        </w:rPr>
        <w:t>i</w:t>
      </w:r>
      <w:r w:rsidRPr="004D2F6C">
        <w:rPr>
          <w:rFonts w:cstheme="minorHAnsi"/>
          <w:sz w:val="24"/>
          <w:szCs w:val="24"/>
        </w:rPr>
        <w:t>nterpreter had it all arranged until the mission crashed because we could not purchase fuel.</w:t>
      </w:r>
      <w:r w:rsidR="00B63ED1">
        <w:rPr>
          <w:rFonts w:cstheme="minorHAnsi"/>
          <w:sz w:val="24"/>
          <w:szCs w:val="24"/>
        </w:rPr>
        <w:t xml:space="preserve">  </w:t>
      </w:r>
      <w:r w:rsidRPr="004D2F6C">
        <w:rPr>
          <w:rFonts w:cstheme="minorHAnsi"/>
          <w:sz w:val="24"/>
          <w:szCs w:val="24"/>
        </w:rPr>
        <w:t>We couldn’t buy diesel</w:t>
      </w:r>
      <w:r>
        <w:rPr>
          <w:rFonts w:cstheme="minorHAnsi"/>
          <w:sz w:val="24"/>
          <w:szCs w:val="24"/>
        </w:rPr>
        <w:t xml:space="preserve"> fuel</w:t>
      </w:r>
      <w:r w:rsidRPr="004D2F6C">
        <w:rPr>
          <w:rFonts w:cstheme="minorHAnsi"/>
          <w:sz w:val="24"/>
          <w:szCs w:val="24"/>
        </w:rPr>
        <w:t xml:space="preserve">, or </w:t>
      </w:r>
      <w:r>
        <w:rPr>
          <w:rFonts w:cstheme="minorHAnsi"/>
          <w:sz w:val="24"/>
          <w:szCs w:val="24"/>
        </w:rPr>
        <w:t xml:space="preserve">even </w:t>
      </w:r>
      <w:r w:rsidRPr="004D2F6C">
        <w:rPr>
          <w:rFonts w:cstheme="minorHAnsi"/>
          <w:sz w:val="24"/>
          <w:szCs w:val="24"/>
        </w:rPr>
        <w:t xml:space="preserve">go downtown and buy a hamburger, but we could buy a Russian tank.    </w:t>
      </w:r>
    </w:p>
    <w:p w14:paraId="3281E23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Between </w:t>
      </w:r>
      <w:r w:rsidR="0051733D">
        <w:rPr>
          <w:rFonts w:cstheme="minorHAnsi"/>
          <w:sz w:val="24"/>
          <w:szCs w:val="24"/>
        </w:rPr>
        <w:t>our</w:t>
      </w:r>
      <w:r w:rsidRPr="004D2F6C">
        <w:rPr>
          <w:rFonts w:cstheme="minorHAnsi"/>
          <w:sz w:val="24"/>
          <w:szCs w:val="24"/>
        </w:rPr>
        <w:t xml:space="preserve"> two Polish </w:t>
      </w:r>
      <w:r w:rsidR="0051733D">
        <w:rPr>
          <w:rFonts w:cstheme="minorHAnsi"/>
          <w:sz w:val="24"/>
          <w:szCs w:val="24"/>
        </w:rPr>
        <w:t>missions</w:t>
      </w:r>
      <w:r w:rsidRPr="004D2F6C">
        <w:rPr>
          <w:rFonts w:cstheme="minorHAnsi"/>
          <w:sz w:val="24"/>
          <w:szCs w:val="24"/>
        </w:rPr>
        <w:t xml:space="preserve"> the team went to the USA and Canada where we interviewed Holocaust survivors, and prospective Lithuanian witnesses.  In Los Angeles, Keith Innes and I interviewed a survivor from Vilnius.  </w:t>
      </w:r>
    </w:p>
    <w:p w14:paraId="3BD061ED"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She </w:t>
      </w:r>
      <w:r w:rsidR="006820D3">
        <w:rPr>
          <w:rFonts w:cstheme="minorHAnsi"/>
          <w:sz w:val="24"/>
          <w:szCs w:val="24"/>
        </w:rPr>
        <w:t xml:space="preserve">told us she </w:t>
      </w:r>
      <w:r w:rsidRPr="004D2F6C">
        <w:rPr>
          <w:rFonts w:cstheme="minorHAnsi"/>
          <w:sz w:val="24"/>
          <w:szCs w:val="24"/>
        </w:rPr>
        <w:t xml:space="preserve">was in the Ghetto with her one-day-old baby and was selected for execution at Panerai.  While being marched with others through the forest, she decided to make a run for it.  She came across a small pond, into which a tree had fallen.  She jumped into the pond and hid amongst the branches.  She could see and hear the escorts scouring the forests.  She was at grave risk of her baby crying, which she held above the water.  She </w:t>
      </w:r>
      <w:r w:rsidRPr="004D2F6C">
        <w:rPr>
          <w:rFonts w:cstheme="minorHAnsi"/>
          <w:sz w:val="24"/>
          <w:szCs w:val="24"/>
        </w:rPr>
        <w:lastRenderedPageBreak/>
        <w:t xml:space="preserve">remained there till dark then made her way back to the Ghetto where friends and family hid her from her captors.  </w:t>
      </w:r>
    </w:p>
    <w:p w14:paraId="444983EF"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She was grateful that we were investigating the events of Panerai and asked us to join her and her family for dinner.  It was an honour to grace the company of such a courageous lady. Seated next to me at dinner was the one-day-old baby – now a grown man and a doctor.  </w:t>
      </w:r>
    </w:p>
    <w:p w14:paraId="53574290" w14:textId="77777777" w:rsidR="00B63ED1" w:rsidRPr="004D2F6C" w:rsidRDefault="00B63ED1" w:rsidP="00EA3E9B">
      <w:pPr>
        <w:spacing w:line="276" w:lineRule="auto"/>
        <w:jc w:val="both"/>
        <w:rPr>
          <w:rFonts w:cstheme="minorHAnsi"/>
          <w:sz w:val="24"/>
          <w:szCs w:val="24"/>
        </w:rPr>
      </w:pPr>
      <w:r w:rsidRPr="004D2F6C">
        <w:rPr>
          <w:rFonts w:cstheme="minorHAnsi"/>
          <w:sz w:val="24"/>
          <w:szCs w:val="24"/>
        </w:rPr>
        <w:t>We had a list of prospective Lithuanian witnesses</w:t>
      </w:r>
      <w:r>
        <w:rPr>
          <w:rFonts w:cstheme="minorHAnsi"/>
          <w:sz w:val="24"/>
          <w:szCs w:val="24"/>
        </w:rPr>
        <w:t xml:space="preserve"> living</w:t>
      </w:r>
      <w:r w:rsidRPr="004D2F6C">
        <w:rPr>
          <w:rFonts w:cstheme="minorHAnsi"/>
          <w:sz w:val="24"/>
          <w:szCs w:val="24"/>
        </w:rPr>
        <w:t xml:space="preserve"> in Chicago.  We thought this segment</w:t>
      </w:r>
      <w:r>
        <w:rPr>
          <w:rFonts w:cstheme="minorHAnsi"/>
          <w:sz w:val="24"/>
          <w:szCs w:val="24"/>
        </w:rPr>
        <w:t xml:space="preserve"> of our work,</w:t>
      </w:r>
      <w:r w:rsidRPr="004D2F6C">
        <w:rPr>
          <w:rFonts w:cstheme="minorHAnsi"/>
          <w:sz w:val="24"/>
          <w:szCs w:val="24"/>
        </w:rPr>
        <w:t xml:space="preserve"> in such a big city</w:t>
      </w:r>
      <w:r>
        <w:rPr>
          <w:rFonts w:cstheme="minorHAnsi"/>
          <w:sz w:val="24"/>
          <w:szCs w:val="24"/>
        </w:rPr>
        <w:t>,</w:t>
      </w:r>
      <w:r w:rsidRPr="004D2F6C">
        <w:rPr>
          <w:rFonts w:cstheme="minorHAnsi"/>
          <w:sz w:val="24"/>
          <w:szCs w:val="24"/>
        </w:rPr>
        <w:t xml:space="preserve"> would take some time but</w:t>
      </w:r>
      <w:r>
        <w:rPr>
          <w:rFonts w:cstheme="minorHAnsi"/>
          <w:sz w:val="24"/>
          <w:szCs w:val="24"/>
        </w:rPr>
        <w:t xml:space="preserve"> </w:t>
      </w:r>
      <w:r w:rsidRPr="004D2F6C">
        <w:rPr>
          <w:rFonts w:cstheme="minorHAnsi"/>
          <w:sz w:val="24"/>
          <w:szCs w:val="24"/>
        </w:rPr>
        <w:t xml:space="preserve">they all lived in the same suburb.  It was a matter of walking down the street or around the corner to the next witness.  We were accompanied by an FBI Agent, John Larsson.  Following each interview, we presumed the phones were running hot.  </w:t>
      </w:r>
    </w:p>
    <w:p w14:paraId="55A166E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It would be fair to say that all the</w:t>
      </w:r>
      <w:r>
        <w:rPr>
          <w:rFonts w:cstheme="minorHAnsi"/>
          <w:sz w:val="24"/>
          <w:szCs w:val="24"/>
        </w:rPr>
        <w:t>se</w:t>
      </w:r>
      <w:r w:rsidRPr="004D2F6C">
        <w:rPr>
          <w:rFonts w:cstheme="minorHAnsi"/>
          <w:sz w:val="24"/>
          <w:szCs w:val="24"/>
        </w:rPr>
        <w:t xml:space="preserve"> Lithuanian witnesses were unhelpful, and few offered any semblance of cooperation.   The Sergeant Schultz</w:t>
      </w:r>
      <w:r w:rsidR="00285ECD">
        <w:rPr>
          <w:rStyle w:val="FootnoteReference"/>
          <w:rFonts w:cstheme="minorHAnsi"/>
          <w:sz w:val="24"/>
          <w:szCs w:val="24"/>
        </w:rPr>
        <w:footnoteReference w:id="16"/>
      </w:r>
      <w:r w:rsidRPr="004D2F6C">
        <w:rPr>
          <w:rFonts w:cstheme="minorHAnsi"/>
          <w:sz w:val="24"/>
          <w:szCs w:val="24"/>
        </w:rPr>
        <w:t xml:space="preserve"> response of “I know nothing!” recurred like a burp in an echo chamber. </w:t>
      </w:r>
    </w:p>
    <w:p w14:paraId="2BF4940A" w14:textId="77777777" w:rsidR="00FF511C" w:rsidRDefault="00FF511C" w:rsidP="00EA3E9B">
      <w:pPr>
        <w:spacing w:line="276" w:lineRule="auto"/>
        <w:jc w:val="both"/>
        <w:rPr>
          <w:rFonts w:cstheme="minorHAnsi"/>
          <w:sz w:val="24"/>
          <w:szCs w:val="24"/>
        </w:rPr>
      </w:pPr>
      <w:r w:rsidRPr="004D2F6C">
        <w:rPr>
          <w:rFonts w:cstheme="minorHAnsi"/>
          <w:sz w:val="24"/>
          <w:szCs w:val="24"/>
        </w:rPr>
        <w:t xml:space="preserve">Nonetheless, we were grateful for John Larsson’s help and commitment.  He decided to bring his family to Australia not long after.  He had an interest in antiques.  I enjoyed spending a couple of days with him, which included visiting antique shops and my favourite tourist introduction </w:t>
      </w:r>
      <w:r>
        <w:rPr>
          <w:rFonts w:cstheme="minorHAnsi"/>
          <w:sz w:val="24"/>
          <w:szCs w:val="24"/>
        </w:rPr>
        <w:t>-</w:t>
      </w:r>
      <w:r w:rsidRPr="004D2F6C">
        <w:rPr>
          <w:rFonts w:cstheme="minorHAnsi"/>
          <w:sz w:val="24"/>
          <w:szCs w:val="24"/>
        </w:rPr>
        <w:t xml:space="preserve"> a ferry ride to Manly.</w:t>
      </w:r>
    </w:p>
    <w:p w14:paraId="60E0165A"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From Chicago I parted company with the team and went to Florida where I had a survivor interview in Fort Lauderdale, and a potential Lithuanian witness relating to Pazusis in Tampa.  I was </w:t>
      </w:r>
      <w:r>
        <w:rPr>
          <w:rFonts w:cstheme="minorHAnsi"/>
          <w:sz w:val="24"/>
          <w:szCs w:val="24"/>
        </w:rPr>
        <w:t>‘</w:t>
      </w:r>
      <w:r w:rsidRPr="004D2F6C">
        <w:rPr>
          <w:rFonts w:cstheme="minorHAnsi"/>
          <w:sz w:val="24"/>
          <w:szCs w:val="24"/>
        </w:rPr>
        <w:t>ambushed</w:t>
      </w:r>
      <w:r>
        <w:rPr>
          <w:rFonts w:cstheme="minorHAnsi"/>
          <w:sz w:val="24"/>
          <w:szCs w:val="24"/>
        </w:rPr>
        <w:t>’</w:t>
      </w:r>
      <w:r w:rsidRPr="004D2F6C">
        <w:rPr>
          <w:rFonts w:cstheme="minorHAnsi"/>
          <w:sz w:val="24"/>
          <w:szCs w:val="24"/>
        </w:rPr>
        <w:t xml:space="preserve"> on two fronts with the Lithuanian interview.</w:t>
      </w:r>
    </w:p>
    <w:p w14:paraId="0FC668EB"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By arrangement, I teamed up with an FBI agent who was in her early twenties.  At the first opportunity after leaving the office, away from her boss, she told me in no uncertain terms she resented being involved because she did not think war crimes should be pursued at such a late stage.</w:t>
      </w:r>
    </w:p>
    <w:p w14:paraId="49B3BA4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 attempted to </w:t>
      </w:r>
      <w:r w:rsidR="00EF4C3B">
        <w:rPr>
          <w:rFonts w:cstheme="minorHAnsi"/>
          <w:sz w:val="24"/>
          <w:szCs w:val="24"/>
        </w:rPr>
        <w:t>soften her resentment</w:t>
      </w:r>
      <w:r w:rsidRPr="004D2F6C">
        <w:rPr>
          <w:rFonts w:cstheme="minorHAnsi"/>
          <w:sz w:val="24"/>
          <w:szCs w:val="24"/>
        </w:rPr>
        <w:t xml:space="preserve"> by explaining it was also US policy to investigate such crimes but agreed that many</w:t>
      </w:r>
      <w:r>
        <w:rPr>
          <w:rFonts w:cstheme="minorHAnsi"/>
          <w:sz w:val="24"/>
          <w:szCs w:val="24"/>
        </w:rPr>
        <w:t xml:space="preserve"> in Australia</w:t>
      </w:r>
      <w:r w:rsidRPr="004D2F6C">
        <w:rPr>
          <w:rFonts w:cstheme="minorHAnsi"/>
          <w:sz w:val="24"/>
          <w:szCs w:val="24"/>
        </w:rPr>
        <w:t xml:space="preserve">, including members of my own government, shared her views.  I added that the person I was investigating was in a squad that had shot and killed thousands of men, women, children, and babies. I visualised the entirety of their victims as a crowd of 100,000 people seated in the largest of sports stadiums.  </w:t>
      </w:r>
    </w:p>
    <w:p w14:paraId="0EFD93B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The </w:t>
      </w:r>
      <w:r w:rsidR="00B67FB1">
        <w:rPr>
          <w:rFonts w:cstheme="minorHAnsi"/>
          <w:sz w:val="24"/>
          <w:szCs w:val="24"/>
        </w:rPr>
        <w:t xml:space="preserve">potential </w:t>
      </w:r>
      <w:r w:rsidRPr="004D2F6C">
        <w:rPr>
          <w:rFonts w:cstheme="minorHAnsi"/>
          <w:sz w:val="24"/>
          <w:szCs w:val="24"/>
        </w:rPr>
        <w:t xml:space="preserve">Lithuanian witness had </w:t>
      </w:r>
      <w:r>
        <w:rPr>
          <w:rFonts w:cstheme="minorHAnsi"/>
          <w:sz w:val="24"/>
          <w:szCs w:val="24"/>
        </w:rPr>
        <w:t>arranged</w:t>
      </w:r>
      <w:r w:rsidRPr="004D2F6C">
        <w:rPr>
          <w:rFonts w:cstheme="minorHAnsi"/>
          <w:sz w:val="24"/>
          <w:szCs w:val="24"/>
        </w:rPr>
        <w:t xml:space="preserve"> the second ambush in his house.  He had assembled around five or six friends or relatives who were seated in a ring </w:t>
      </w:r>
      <w:r>
        <w:rPr>
          <w:rFonts w:cstheme="minorHAnsi"/>
          <w:sz w:val="24"/>
          <w:szCs w:val="24"/>
        </w:rPr>
        <w:t>in</w:t>
      </w:r>
      <w:r w:rsidRPr="004D2F6C">
        <w:rPr>
          <w:rFonts w:cstheme="minorHAnsi"/>
          <w:sz w:val="24"/>
          <w:szCs w:val="24"/>
        </w:rPr>
        <w:t xml:space="preserve"> the lounge</w:t>
      </w:r>
      <w:r w:rsidR="006820D3">
        <w:rPr>
          <w:rFonts w:cstheme="minorHAnsi"/>
          <w:sz w:val="24"/>
          <w:szCs w:val="24"/>
        </w:rPr>
        <w:t xml:space="preserve"> </w:t>
      </w:r>
      <w:r w:rsidRPr="004D2F6C">
        <w:rPr>
          <w:rFonts w:cstheme="minorHAnsi"/>
          <w:sz w:val="24"/>
          <w:szCs w:val="24"/>
        </w:rPr>
        <w:t xml:space="preserve">room.  There were no seats for us, no invitation to be seated.  We were </w:t>
      </w:r>
      <w:r>
        <w:rPr>
          <w:rFonts w:cstheme="minorHAnsi"/>
          <w:sz w:val="24"/>
          <w:szCs w:val="24"/>
        </w:rPr>
        <w:t xml:space="preserve">like two standing </w:t>
      </w:r>
      <w:r w:rsidR="00B67FB1">
        <w:rPr>
          <w:rFonts w:cstheme="minorHAnsi"/>
          <w:sz w:val="24"/>
          <w:szCs w:val="24"/>
        </w:rPr>
        <w:t>‘</w:t>
      </w:r>
      <w:r>
        <w:rPr>
          <w:rFonts w:cstheme="minorHAnsi"/>
          <w:sz w:val="24"/>
          <w:szCs w:val="24"/>
        </w:rPr>
        <w:t>sitting-ducks</w:t>
      </w:r>
      <w:r w:rsidR="00B67FB1">
        <w:rPr>
          <w:rFonts w:cstheme="minorHAnsi"/>
          <w:sz w:val="24"/>
          <w:szCs w:val="24"/>
        </w:rPr>
        <w:t>’</w:t>
      </w:r>
      <w:r w:rsidRPr="004D2F6C">
        <w:rPr>
          <w:rFonts w:cstheme="minorHAnsi"/>
          <w:sz w:val="24"/>
          <w:szCs w:val="24"/>
        </w:rPr>
        <w:t xml:space="preserve"> on a catwalk. </w:t>
      </w:r>
      <w:r>
        <w:rPr>
          <w:rFonts w:cstheme="minorHAnsi"/>
          <w:sz w:val="24"/>
          <w:szCs w:val="24"/>
        </w:rPr>
        <w:t xml:space="preserve"> </w:t>
      </w:r>
      <w:r w:rsidRPr="004D2F6C">
        <w:rPr>
          <w:rFonts w:cstheme="minorHAnsi"/>
          <w:sz w:val="24"/>
          <w:szCs w:val="24"/>
        </w:rPr>
        <w:t>One of the assembled immediately asked, “What gives you the right to come to this country and ask questions?”</w:t>
      </w:r>
    </w:p>
    <w:p w14:paraId="3118216E"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lastRenderedPageBreak/>
        <w:t xml:space="preserve">I </w:t>
      </w:r>
      <w:r>
        <w:rPr>
          <w:rFonts w:cstheme="minorHAnsi"/>
          <w:sz w:val="24"/>
          <w:szCs w:val="24"/>
        </w:rPr>
        <w:t>stated</w:t>
      </w:r>
      <w:r w:rsidRPr="004D2F6C">
        <w:rPr>
          <w:rFonts w:cstheme="minorHAnsi"/>
          <w:sz w:val="24"/>
          <w:szCs w:val="24"/>
        </w:rPr>
        <w:t xml:space="preserve"> I had made a formal request to the US government and the lady with me was an FBI </w:t>
      </w:r>
      <w:r w:rsidR="00CA7F86">
        <w:rPr>
          <w:rFonts w:cstheme="minorHAnsi"/>
          <w:sz w:val="24"/>
          <w:szCs w:val="24"/>
        </w:rPr>
        <w:t>a</w:t>
      </w:r>
      <w:r w:rsidRPr="004D2F6C">
        <w:rPr>
          <w:rFonts w:cstheme="minorHAnsi"/>
          <w:sz w:val="24"/>
          <w:szCs w:val="24"/>
        </w:rPr>
        <w:t xml:space="preserve">gent who would ensure I followed proper procedures. </w:t>
      </w:r>
      <w:r>
        <w:rPr>
          <w:rFonts w:cstheme="minorHAnsi"/>
          <w:sz w:val="24"/>
          <w:szCs w:val="24"/>
        </w:rPr>
        <w:t>The assembled</w:t>
      </w:r>
      <w:r w:rsidRPr="004D2F6C">
        <w:rPr>
          <w:rFonts w:cstheme="minorHAnsi"/>
          <w:sz w:val="24"/>
          <w:szCs w:val="24"/>
        </w:rPr>
        <w:t xml:space="preserve"> peppered </w:t>
      </w:r>
      <w:r>
        <w:rPr>
          <w:rFonts w:cstheme="minorHAnsi"/>
          <w:sz w:val="24"/>
          <w:szCs w:val="24"/>
        </w:rPr>
        <w:t xml:space="preserve">me </w:t>
      </w:r>
      <w:r w:rsidRPr="004D2F6C">
        <w:rPr>
          <w:rFonts w:cstheme="minorHAnsi"/>
          <w:sz w:val="24"/>
          <w:szCs w:val="24"/>
        </w:rPr>
        <w:t xml:space="preserve">with bush-lawyer questions </w:t>
      </w:r>
      <w:r>
        <w:rPr>
          <w:rFonts w:cstheme="minorHAnsi"/>
          <w:sz w:val="24"/>
          <w:szCs w:val="24"/>
        </w:rPr>
        <w:t>and objections.</w:t>
      </w:r>
      <w:r w:rsidRPr="004D2F6C">
        <w:rPr>
          <w:rFonts w:cstheme="minorHAnsi"/>
          <w:sz w:val="24"/>
          <w:szCs w:val="24"/>
        </w:rPr>
        <w:t xml:space="preserve">  </w:t>
      </w:r>
    </w:p>
    <w:p w14:paraId="05C745EB"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 answered all in an attempt to rescue the situation but simply got more objections or lip-farts in return.  </w:t>
      </w:r>
    </w:p>
    <w:p w14:paraId="48D1EA63" w14:textId="77777777" w:rsidR="00FF511C" w:rsidRPr="004D2F6C" w:rsidRDefault="00FF511C" w:rsidP="00EA3E9B">
      <w:pPr>
        <w:spacing w:line="276" w:lineRule="auto"/>
        <w:jc w:val="both"/>
        <w:rPr>
          <w:rFonts w:cstheme="minorHAnsi"/>
          <w:sz w:val="24"/>
          <w:szCs w:val="24"/>
        </w:rPr>
      </w:pPr>
      <w:r>
        <w:rPr>
          <w:rFonts w:cstheme="minorHAnsi"/>
          <w:sz w:val="24"/>
          <w:szCs w:val="24"/>
        </w:rPr>
        <w:t xml:space="preserve">Whoever </w:t>
      </w:r>
      <w:r w:rsidRPr="004D2F6C">
        <w:rPr>
          <w:rFonts w:cstheme="minorHAnsi"/>
          <w:sz w:val="24"/>
          <w:szCs w:val="24"/>
        </w:rPr>
        <w:t xml:space="preserve">asks the questions controls the interview.  I said </w:t>
      </w:r>
      <w:r w:rsidR="00B67FB1">
        <w:rPr>
          <w:rFonts w:cstheme="minorHAnsi"/>
          <w:sz w:val="24"/>
          <w:szCs w:val="24"/>
        </w:rPr>
        <w:t>my interrogator</w:t>
      </w:r>
      <w:r w:rsidRPr="004D2F6C">
        <w:rPr>
          <w:rFonts w:cstheme="minorHAnsi"/>
          <w:sz w:val="24"/>
          <w:szCs w:val="24"/>
        </w:rPr>
        <w:t>, “I’ll gladly answer any questions and explain fully what this is all about, but first, can we go to another room and talk by ourselves?”</w:t>
      </w:r>
      <w:r w:rsidR="00B67FB1">
        <w:rPr>
          <w:rFonts w:cstheme="minorHAnsi"/>
          <w:sz w:val="24"/>
          <w:szCs w:val="24"/>
        </w:rPr>
        <w:t xml:space="preserve"> </w:t>
      </w:r>
      <w:r w:rsidRPr="004D2F6C">
        <w:rPr>
          <w:rFonts w:cstheme="minorHAnsi"/>
          <w:sz w:val="24"/>
          <w:szCs w:val="24"/>
        </w:rPr>
        <w:t xml:space="preserve">He said, “No. </w:t>
      </w:r>
      <w:r>
        <w:rPr>
          <w:rFonts w:cstheme="minorHAnsi"/>
          <w:sz w:val="24"/>
          <w:szCs w:val="24"/>
        </w:rPr>
        <w:t>I don’t want</w:t>
      </w:r>
      <w:r w:rsidRPr="004D2F6C">
        <w:rPr>
          <w:rFonts w:cstheme="minorHAnsi"/>
          <w:sz w:val="24"/>
          <w:szCs w:val="24"/>
        </w:rPr>
        <w:t xml:space="preserve"> to talk about anything.”</w:t>
      </w:r>
      <w:r w:rsidR="00B67FB1">
        <w:rPr>
          <w:rFonts w:cstheme="minorHAnsi"/>
          <w:sz w:val="24"/>
          <w:szCs w:val="24"/>
        </w:rPr>
        <w:t xml:space="preserve"> </w:t>
      </w:r>
      <w:r w:rsidRPr="004D2F6C">
        <w:rPr>
          <w:rFonts w:cstheme="minorHAnsi"/>
          <w:sz w:val="24"/>
          <w:szCs w:val="24"/>
        </w:rPr>
        <w:t>I said, “</w:t>
      </w:r>
      <w:r>
        <w:rPr>
          <w:rFonts w:cstheme="minorHAnsi"/>
          <w:sz w:val="24"/>
          <w:szCs w:val="24"/>
        </w:rPr>
        <w:t>What’s your</w:t>
      </w:r>
      <w:r w:rsidRPr="004D2F6C">
        <w:rPr>
          <w:rFonts w:cstheme="minorHAnsi"/>
          <w:sz w:val="24"/>
          <w:szCs w:val="24"/>
        </w:rPr>
        <w:t xml:space="preserve"> reason for not wanting to talk about the actions of someone else?” He said, “Because you don’t have the right to come here and ask me questions.”</w:t>
      </w:r>
    </w:p>
    <w:p w14:paraId="3819C3A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I tried various approaches without success.  And he was under no obligation to talk to me.</w:t>
      </w:r>
    </w:p>
    <w:p w14:paraId="4F731EBA"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 sensed </w:t>
      </w:r>
      <w:r>
        <w:rPr>
          <w:rFonts w:cstheme="minorHAnsi"/>
          <w:sz w:val="24"/>
          <w:szCs w:val="24"/>
        </w:rPr>
        <w:t>my</w:t>
      </w:r>
      <w:r w:rsidRPr="004D2F6C">
        <w:rPr>
          <w:rFonts w:cstheme="minorHAnsi"/>
          <w:sz w:val="24"/>
          <w:szCs w:val="24"/>
        </w:rPr>
        <w:t xml:space="preserve"> FBI </w:t>
      </w:r>
      <w:r>
        <w:rPr>
          <w:rFonts w:cstheme="minorHAnsi"/>
          <w:sz w:val="24"/>
          <w:szCs w:val="24"/>
        </w:rPr>
        <w:t>escort</w:t>
      </w:r>
      <w:r w:rsidRPr="004D2F6C">
        <w:rPr>
          <w:rFonts w:cstheme="minorHAnsi"/>
          <w:sz w:val="24"/>
          <w:szCs w:val="24"/>
        </w:rPr>
        <w:t xml:space="preserve"> was taking pleasure from my predicament.</w:t>
      </w:r>
      <w:r w:rsidR="00B67FB1">
        <w:rPr>
          <w:rFonts w:cstheme="minorHAnsi"/>
          <w:sz w:val="24"/>
          <w:szCs w:val="24"/>
        </w:rPr>
        <w:t xml:space="preserve">  </w:t>
      </w:r>
      <w:r>
        <w:rPr>
          <w:rFonts w:cstheme="minorHAnsi"/>
          <w:sz w:val="24"/>
          <w:szCs w:val="24"/>
        </w:rPr>
        <w:t xml:space="preserve">I fought to control my anger, which was seeping from me like leaking steam.  </w:t>
      </w:r>
      <w:r w:rsidRPr="004D2F6C">
        <w:rPr>
          <w:rFonts w:cstheme="minorHAnsi"/>
          <w:sz w:val="24"/>
          <w:szCs w:val="24"/>
        </w:rPr>
        <w:t>I did not want to escalate the confrontation and elected for withdrawal over confrontation</w:t>
      </w:r>
      <w:r w:rsidR="00251E22">
        <w:rPr>
          <w:rFonts w:cstheme="minorHAnsi"/>
          <w:sz w:val="24"/>
          <w:szCs w:val="24"/>
        </w:rPr>
        <w:t xml:space="preserve">; </w:t>
      </w:r>
      <w:r w:rsidRPr="004D2F6C">
        <w:rPr>
          <w:rFonts w:cstheme="minorHAnsi"/>
          <w:sz w:val="24"/>
          <w:szCs w:val="24"/>
        </w:rPr>
        <w:t xml:space="preserve"> flight over fight</w:t>
      </w:r>
      <w:r w:rsidR="00251E22">
        <w:rPr>
          <w:rFonts w:cstheme="minorHAnsi"/>
          <w:sz w:val="24"/>
          <w:szCs w:val="24"/>
        </w:rPr>
        <w:t xml:space="preserve">; </w:t>
      </w:r>
      <w:r w:rsidRPr="004D2F6C">
        <w:rPr>
          <w:rFonts w:cstheme="minorHAnsi"/>
          <w:sz w:val="24"/>
          <w:szCs w:val="24"/>
        </w:rPr>
        <w:t xml:space="preserve"> and bowed out as gracefully as I could.   </w:t>
      </w:r>
    </w:p>
    <w:p w14:paraId="0E6EAF9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Lithuania</w:t>
      </w:r>
      <w:r w:rsidR="00695ECB">
        <w:rPr>
          <w:rFonts w:cstheme="minorHAnsi"/>
          <w:sz w:val="24"/>
          <w:szCs w:val="24"/>
        </w:rPr>
        <w:t>ns</w:t>
      </w:r>
      <w:r w:rsidRPr="004D2F6C">
        <w:rPr>
          <w:rFonts w:cstheme="minorHAnsi"/>
          <w:sz w:val="24"/>
          <w:szCs w:val="24"/>
        </w:rPr>
        <w:t xml:space="preserve"> 1</w:t>
      </w:r>
      <w:r w:rsidR="00251E22">
        <w:rPr>
          <w:rFonts w:cstheme="minorHAnsi"/>
          <w:sz w:val="24"/>
          <w:szCs w:val="24"/>
        </w:rPr>
        <w:t xml:space="preserve"> -v-</w:t>
      </w:r>
      <w:r w:rsidRPr="004D2F6C">
        <w:rPr>
          <w:rFonts w:cstheme="minorHAnsi"/>
          <w:sz w:val="24"/>
          <w:szCs w:val="24"/>
        </w:rPr>
        <w:t xml:space="preserve">  Aussies 0.   </w:t>
      </w:r>
    </w:p>
    <w:p w14:paraId="475334E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FBI </w:t>
      </w:r>
      <w:r w:rsidR="00695ECB">
        <w:rPr>
          <w:rFonts w:cstheme="minorHAnsi"/>
          <w:sz w:val="24"/>
          <w:szCs w:val="24"/>
        </w:rPr>
        <w:t>a</w:t>
      </w:r>
      <w:r w:rsidRPr="004D2F6C">
        <w:rPr>
          <w:rFonts w:cstheme="minorHAnsi"/>
          <w:sz w:val="24"/>
          <w:szCs w:val="24"/>
        </w:rPr>
        <w:t>gent 1</w:t>
      </w:r>
      <w:r w:rsidR="00251E22">
        <w:rPr>
          <w:rFonts w:cstheme="minorHAnsi"/>
          <w:sz w:val="24"/>
          <w:szCs w:val="24"/>
        </w:rPr>
        <w:t xml:space="preserve"> -v-</w:t>
      </w:r>
      <w:r w:rsidRPr="004D2F6C">
        <w:rPr>
          <w:rFonts w:cstheme="minorHAnsi"/>
          <w:sz w:val="24"/>
          <w:szCs w:val="24"/>
        </w:rPr>
        <w:t xml:space="preserve"> Aussies 0.</w:t>
      </w:r>
    </w:p>
    <w:p w14:paraId="5E2093B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I was lucky to have scored nil.</w:t>
      </w:r>
    </w:p>
    <w:p w14:paraId="22CF0C73" w14:textId="77777777" w:rsidR="00FF511C" w:rsidRDefault="00251E22" w:rsidP="00EA3E9B">
      <w:pPr>
        <w:spacing w:line="276" w:lineRule="auto"/>
        <w:jc w:val="both"/>
        <w:rPr>
          <w:rFonts w:cstheme="minorHAnsi"/>
          <w:sz w:val="24"/>
          <w:szCs w:val="24"/>
        </w:rPr>
      </w:pPr>
      <w:r>
        <w:rPr>
          <w:rFonts w:cstheme="minorHAnsi"/>
          <w:sz w:val="24"/>
          <w:szCs w:val="24"/>
        </w:rPr>
        <w:t>Having returned to my team, o</w:t>
      </w:r>
      <w:r w:rsidR="00FF511C" w:rsidRPr="004D2F6C">
        <w:rPr>
          <w:rFonts w:cstheme="minorHAnsi"/>
          <w:sz w:val="24"/>
          <w:szCs w:val="24"/>
        </w:rPr>
        <w:t xml:space="preserve">ur next stop was Ottawa, Canada, where we met with the Mounties war crimes unit for an exchange of intelligence and ideas.  They were impressed with our computer database application, so we gave them a copy in its entirety.  From there we conducted survivor interviews in Ottawa, Toronto, Niagara Falls, and Montreal. </w:t>
      </w:r>
    </w:p>
    <w:p w14:paraId="7C1D6A1F" w14:textId="77777777" w:rsidR="000D7E76" w:rsidRPr="000D7E76" w:rsidRDefault="000D7E76" w:rsidP="00EA3E9B">
      <w:pPr>
        <w:spacing w:line="276" w:lineRule="auto"/>
        <w:jc w:val="both"/>
        <w:rPr>
          <w:rFonts w:cstheme="minorHAnsi"/>
          <w:sz w:val="24"/>
          <w:szCs w:val="24"/>
          <w:u w:val="single"/>
        </w:rPr>
      </w:pPr>
      <w:r w:rsidRPr="000D7E76">
        <w:rPr>
          <w:rFonts w:cstheme="minorHAnsi"/>
          <w:sz w:val="24"/>
          <w:szCs w:val="24"/>
          <w:u w:val="single"/>
        </w:rPr>
        <w:t>Major Karl Plagge</w:t>
      </w:r>
    </w:p>
    <w:p w14:paraId="0F7D1902" w14:textId="77777777" w:rsidR="00FF511C" w:rsidRPr="004D2F6C" w:rsidRDefault="000D7E76" w:rsidP="00EA3E9B">
      <w:pPr>
        <w:spacing w:line="276" w:lineRule="auto"/>
        <w:jc w:val="both"/>
        <w:rPr>
          <w:rFonts w:cstheme="minorHAnsi"/>
          <w:sz w:val="24"/>
          <w:szCs w:val="24"/>
        </w:rPr>
      </w:pPr>
      <w:r>
        <w:rPr>
          <w:rFonts w:cstheme="minorHAnsi"/>
          <w:sz w:val="24"/>
          <w:szCs w:val="24"/>
        </w:rPr>
        <w:t>In Canada w</w:t>
      </w:r>
      <w:r w:rsidR="00FF511C" w:rsidRPr="004D2F6C">
        <w:rPr>
          <w:rFonts w:cstheme="minorHAnsi"/>
          <w:sz w:val="24"/>
          <w:szCs w:val="24"/>
        </w:rPr>
        <w:t xml:space="preserve">e encountered another survivor whose initiative has stuck with me over the years.  Regrettably, I </w:t>
      </w:r>
      <w:r w:rsidR="00FF511C">
        <w:rPr>
          <w:rFonts w:cstheme="minorHAnsi"/>
          <w:sz w:val="24"/>
          <w:szCs w:val="24"/>
        </w:rPr>
        <w:t>cannot remember</w:t>
      </w:r>
      <w:r w:rsidR="00FF511C" w:rsidRPr="004D2F6C">
        <w:rPr>
          <w:rFonts w:cstheme="minorHAnsi"/>
          <w:sz w:val="24"/>
          <w:szCs w:val="24"/>
        </w:rPr>
        <w:t xml:space="preserve"> his name. </w:t>
      </w:r>
      <w:r w:rsidR="00FF511C">
        <w:rPr>
          <w:rFonts w:cstheme="minorHAnsi"/>
          <w:sz w:val="24"/>
          <w:szCs w:val="24"/>
        </w:rPr>
        <w:t>I’m reminded of him whenever I see</w:t>
      </w:r>
      <w:r w:rsidR="00FF511C" w:rsidRPr="004D2F6C">
        <w:rPr>
          <w:rFonts w:cstheme="minorHAnsi"/>
          <w:sz w:val="24"/>
          <w:szCs w:val="24"/>
        </w:rPr>
        <w:t xml:space="preserve"> British comedian Michael McIntyre</w:t>
      </w:r>
      <w:r w:rsidR="00FF511C">
        <w:rPr>
          <w:rFonts w:cstheme="minorHAnsi"/>
          <w:sz w:val="24"/>
          <w:szCs w:val="24"/>
        </w:rPr>
        <w:t>, save for the hair colour</w:t>
      </w:r>
      <w:r w:rsidR="00FF511C" w:rsidRPr="004D2F6C">
        <w:rPr>
          <w:rFonts w:cstheme="minorHAnsi"/>
          <w:sz w:val="24"/>
          <w:szCs w:val="24"/>
        </w:rPr>
        <w:t xml:space="preserve">. </w:t>
      </w:r>
      <w:r w:rsidR="00FF511C">
        <w:rPr>
          <w:rFonts w:cstheme="minorHAnsi"/>
          <w:sz w:val="24"/>
          <w:szCs w:val="24"/>
        </w:rPr>
        <w:t xml:space="preserve"> This guy </w:t>
      </w:r>
      <w:r w:rsidR="00FF511C" w:rsidRPr="004D2F6C">
        <w:rPr>
          <w:rFonts w:cstheme="minorHAnsi"/>
          <w:sz w:val="24"/>
          <w:szCs w:val="24"/>
        </w:rPr>
        <w:t xml:space="preserve">was small in stature </w:t>
      </w:r>
      <w:r w:rsidR="00FF511C">
        <w:rPr>
          <w:rFonts w:cstheme="minorHAnsi"/>
          <w:sz w:val="24"/>
          <w:szCs w:val="24"/>
        </w:rPr>
        <w:t>with</w:t>
      </w:r>
      <w:r w:rsidR="00FF511C" w:rsidRPr="004D2F6C">
        <w:rPr>
          <w:rFonts w:cstheme="minorHAnsi"/>
          <w:sz w:val="24"/>
          <w:szCs w:val="24"/>
        </w:rPr>
        <w:t xml:space="preserve"> a </w:t>
      </w:r>
      <w:r w:rsidR="00FF511C">
        <w:rPr>
          <w:rFonts w:cstheme="minorHAnsi"/>
          <w:sz w:val="24"/>
          <w:szCs w:val="24"/>
        </w:rPr>
        <w:t xml:space="preserve">round face and a </w:t>
      </w:r>
      <w:r w:rsidR="00FF511C" w:rsidRPr="004D2F6C">
        <w:rPr>
          <w:rFonts w:cstheme="minorHAnsi"/>
          <w:sz w:val="24"/>
          <w:szCs w:val="24"/>
        </w:rPr>
        <w:t xml:space="preserve">mop of </w:t>
      </w:r>
      <w:r w:rsidR="00FF511C">
        <w:rPr>
          <w:rFonts w:cstheme="minorHAnsi"/>
          <w:sz w:val="24"/>
          <w:szCs w:val="24"/>
        </w:rPr>
        <w:t xml:space="preserve">stiff </w:t>
      </w:r>
      <w:r w:rsidR="00FF511C" w:rsidRPr="004D2F6C">
        <w:rPr>
          <w:rFonts w:cstheme="minorHAnsi"/>
          <w:sz w:val="24"/>
          <w:szCs w:val="24"/>
        </w:rPr>
        <w:t>red hair</w:t>
      </w:r>
      <w:r w:rsidR="00FF511C">
        <w:rPr>
          <w:rFonts w:cstheme="minorHAnsi"/>
          <w:sz w:val="24"/>
          <w:szCs w:val="24"/>
        </w:rPr>
        <w:t xml:space="preserve">.  </w:t>
      </w:r>
      <w:r w:rsidR="00FF511C" w:rsidRPr="004D2F6C">
        <w:rPr>
          <w:rFonts w:cstheme="minorHAnsi"/>
          <w:sz w:val="24"/>
          <w:szCs w:val="24"/>
        </w:rPr>
        <w:t>He had an infectious and charismatic personality underpinned by a positive outlook.  He was now a successful high-rise building developer.  He explained that he lost family and friends in the Holocaust so, for him, as the sun rose on each day, it was both a gift and a cause for solemn reflection.</w:t>
      </w:r>
    </w:p>
    <w:p w14:paraId="4D350B03"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A</w:t>
      </w:r>
      <w:r>
        <w:rPr>
          <w:rFonts w:cstheme="minorHAnsi"/>
          <w:sz w:val="24"/>
          <w:szCs w:val="24"/>
        </w:rPr>
        <w:t>s a</w:t>
      </w:r>
      <w:r w:rsidRPr="004D2F6C">
        <w:rPr>
          <w:rFonts w:cstheme="minorHAnsi"/>
          <w:sz w:val="24"/>
          <w:szCs w:val="24"/>
        </w:rPr>
        <w:t xml:space="preserve"> sixteen-year-old, he was in the Vilnius ghetto.  He realised his best chance for survival was to work for the Germans.  He volunteered as a truck driver, even though he’d never driven a car.  Once chosen, I wondered how he managed to continue the charade.</w:t>
      </w:r>
    </w:p>
    <w:p w14:paraId="06F44F2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 was aware from my army training that </w:t>
      </w:r>
      <w:r w:rsidR="00251E22">
        <w:rPr>
          <w:rFonts w:cstheme="minorHAnsi"/>
          <w:sz w:val="24"/>
          <w:szCs w:val="24"/>
        </w:rPr>
        <w:t>WW</w:t>
      </w:r>
      <w:r w:rsidRPr="004D2F6C">
        <w:rPr>
          <w:rFonts w:cstheme="minorHAnsi"/>
          <w:sz w:val="24"/>
          <w:szCs w:val="24"/>
        </w:rPr>
        <w:t xml:space="preserve"> II military trucks were tough to handle.  (I was in the SAS.  For me, SAS stood for ‘Saturdays and Sundays’.  Army Reserve).  Such trucks had </w:t>
      </w:r>
      <w:r w:rsidRPr="004D2F6C">
        <w:rPr>
          <w:rFonts w:cstheme="minorHAnsi"/>
          <w:sz w:val="24"/>
          <w:szCs w:val="24"/>
        </w:rPr>
        <w:lastRenderedPageBreak/>
        <w:t xml:space="preserve">crash gearboxes and, in rough terrain, you needed arms like Schwarzenegger to wrestle the steering wheel.  If a front wheel hit a rock, the steering wheel could easily kick back and dislocate a thumb if it was not wrapped on the outer side.  I still hold my car steering wheel with </w:t>
      </w:r>
      <w:r>
        <w:rPr>
          <w:rFonts w:cstheme="minorHAnsi"/>
          <w:sz w:val="24"/>
          <w:szCs w:val="24"/>
        </w:rPr>
        <w:t>my</w:t>
      </w:r>
      <w:r w:rsidRPr="004D2F6C">
        <w:rPr>
          <w:rFonts w:cstheme="minorHAnsi"/>
          <w:sz w:val="24"/>
          <w:szCs w:val="24"/>
        </w:rPr>
        <w:t xml:space="preserve"> thumbs on the outside.  I asked him about his thumbs and, unlike one of Keith</w:t>
      </w:r>
      <w:r w:rsidR="00251E22">
        <w:rPr>
          <w:rFonts w:cstheme="minorHAnsi"/>
          <w:sz w:val="24"/>
          <w:szCs w:val="24"/>
        </w:rPr>
        <w:t xml:space="preserve"> Innes</w:t>
      </w:r>
      <w:r w:rsidRPr="004D2F6C">
        <w:rPr>
          <w:rFonts w:cstheme="minorHAnsi"/>
          <w:sz w:val="24"/>
          <w:szCs w:val="24"/>
        </w:rPr>
        <w:t xml:space="preserve">’s </w:t>
      </w:r>
      <w:r w:rsidRPr="004D2F6C">
        <w:rPr>
          <w:rFonts w:cstheme="minorHAnsi"/>
          <w:i/>
          <w:iCs/>
          <w:sz w:val="24"/>
          <w:szCs w:val="24"/>
        </w:rPr>
        <w:t>Tubbins,</w:t>
      </w:r>
      <w:r w:rsidRPr="004D2F6C">
        <w:rPr>
          <w:rFonts w:cstheme="minorHAnsi"/>
          <w:sz w:val="24"/>
          <w:szCs w:val="24"/>
        </w:rPr>
        <w:t xml:space="preserve"> he knew where his thumbs should go.         </w:t>
      </w:r>
    </w:p>
    <w:p w14:paraId="658D559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It was not until later that I learned of circumstances that may have contributed to him being tolerated as a truck driver.   A benevolent </w:t>
      </w:r>
      <w:r w:rsidRPr="000D7E76">
        <w:rPr>
          <w:rFonts w:cstheme="minorHAnsi"/>
          <w:i/>
          <w:sz w:val="24"/>
          <w:szCs w:val="24"/>
        </w:rPr>
        <w:t>Wehrmacht</w:t>
      </w:r>
      <w:r w:rsidRPr="004D2F6C">
        <w:rPr>
          <w:rFonts w:cstheme="minorHAnsi"/>
          <w:sz w:val="24"/>
          <w:szCs w:val="24"/>
        </w:rPr>
        <w:t xml:space="preserve"> officer, Major Karl Plagge, was the commander of the military vehicle workshop in Vilnius.</w:t>
      </w:r>
      <w:r w:rsidR="00251E22">
        <w:rPr>
          <w:rFonts w:cstheme="minorHAnsi"/>
          <w:sz w:val="24"/>
          <w:szCs w:val="24"/>
        </w:rPr>
        <w:t xml:space="preserve"> </w:t>
      </w:r>
      <w:r w:rsidRPr="004D2F6C">
        <w:rPr>
          <w:rFonts w:cstheme="minorHAnsi"/>
          <w:sz w:val="24"/>
          <w:szCs w:val="24"/>
        </w:rPr>
        <w:t xml:space="preserve">He managed to save Jews by issuing work permits, including forged permits, to non-essential workers.  He issued over 250 permits to male prisoners regardless of their mechanical skills. He was also able to convince </w:t>
      </w:r>
      <w:r w:rsidR="00695ECB">
        <w:rPr>
          <w:rFonts w:cstheme="minorHAnsi"/>
          <w:sz w:val="24"/>
          <w:szCs w:val="24"/>
        </w:rPr>
        <w:t>his superiors</w:t>
      </w:r>
      <w:r w:rsidR="000D7E76">
        <w:rPr>
          <w:rFonts w:cstheme="minorHAnsi"/>
          <w:sz w:val="24"/>
          <w:szCs w:val="24"/>
        </w:rPr>
        <w:t xml:space="preserve"> </w:t>
      </w:r>
      <w:r w:rsidRPr="004D2F6C">
        <w:rPr>
          <w:rFonts w:cstheme="minorHAnsi"/>
          <w:sz w:val="24"/>
          <w:szCs w:val="24"/>
        </w:rPr>
        <w:t xml:space="preserve">that his workers would perform better if they were accompanied by their wives and children, so he had around 1,000 Jewish prisoners engaged in his depot. </w:t>
      </w:r>
    </w:p>
    <w:p w14:paraId="7A18AA09" w14:textId="77777777" w:rsidR="00FF511C" w:rsidRPr="004D2F6C" w:rsidRDefault="00FF511C" w:rsidP="00EA3E9B">
      <w:pPr>
        <w:spacing w:line="276" w:lineRule="auto"/>
        <w:jc w:val="both"/>
        <w:rPr>
          <w:rFonts w:cstheme="minorHAnsi"/>
          <w:sz w:val="24"/>
          <w:szCs w:val="24"/>
        </w:rPr>
      </w:pPr>
      <w:r>
        <w:rPr>
          <w:rFonts w:cstheme="minorHAnsi"/>
          <w:sz w:val="24"/>
          <w:szCs w:val="24"/>
        </w:rPr>
        <w:t>Plagge</w:t>
      </w:r>
      <w:r w:rsidRPr="004D2F6C">
        <w:rPr>
          <w:rFonts w:cstheme="minorHAnsi"/>
          <w:sz w:val="24"/>
          <w:szCs w:val="24"/>
        </w:rPr>
        <w:t xml:space="preserve"> learned there was to be a major deportation of Jews from the Ghetto in 1943.  </w:t>
      </w:r>
      <w:r>
        <w:rPr>
          <w:rFonts w:cstheme="minorHAnsi"/>
          <w:sz w:val="24"/>
          <w:szCs w:val="24"/>
        </w:rPr>
        <w:t xml:space="preserve">So he </w:t>
      </w:r>
      <w:r w:rsidRPr="004D2F6C">
        <w:rPr>
          <w:rFonts w:cstheme="minorHAnsi"/>
          <w:sz w:val="24"/>
          <w:szCs w:val="24"/>
        </w:rPr>
        <w:t xml:space="preserve">removed his workers from the Ghetto and housed them in his workshop </w:t>
      </w:r>
      <w:r>
        <w:rPr>
          <w:rFonts w:cstheme="minorHAnsi"/>
          <w:sz w:val="24"/>
          <w:szCs w:val="24"/>
        </w:rPr>
        <w:t>to</w:t>
      </w:r>
      <w:r w:rsidRPr="004D2F6C">
        <w:rPr>
          <w:rFonts w:cstheme="minorHAnsi"/>
          <w:sz w:val="24"/>
          <w:szCs w:val="24"/>
        </w:rPr>
        <w:t xml:space="preserve"> </w:t>
      </w:r>
      <w:r>
        <w:rPr>
          <w:rFonts w:cstheme="minorHAnsi"/>
          <w:sz w:val="24"/>
          <w:szCs w:val="24"/>
        </w:rPr>
        <w:t>escape</w:t>
      </w:r>
      <w:r w:rsidRPr="004D2F6C">
        <w:rPr>
          <w:rFonts w:cstheme="minorHAnsi"/>
          <w:sz w:val="24"/>
          <w:szCs w:val="24"/>
        </w:rPr>
        <w:t xml:space="preserve"> the purge.  </w:t>
      </w:r>
    </w:p>
    <w:p w14:paraId="1F401FF8"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Plagge would have been well aware of his fate if discovered.  </w:t>
      </w:r>
      <w:r w:rsidRPr="000D7E76">
        <w:rPr>
          <w:rFonts w:cstheme="minorHAnsi"/>
          <w:i/>
          <w:sz w:val="24"/>
          <w:szCs w:val="24"/>
        </w:rPr>
        <w:t>Wehrmacht</w:t>
      </w:r>
      <w:r w:rsidRPr="004D2F6C">
        <w:rPr>
          <w:rFonts w:cstheme="minorHAnsi"/>
          <w:sz w:val="24"/>
          <w:szCs w:val="24"/>
        </w:rPr>
        <w:t xml:space="preserve"> Sergeant Anton Schmidt had been executed in 1942 for helping Jews in the Vilnius ghetto.</w:t>
      </w:r>
      <w:r w:rsidR="000D7E76">
        <w:rPr>
          <w:rStyle w:val="FootnoteReference"/>
          <w:rFonts w:cstheme="minorHAnsi"/>
          <w:sz w:val="24"/>
          <w:szCs w:val="24"/>
        </w:rPr>
        <w:footnoteReference w:id="17"/>
      </w:r>
      <w:r w:rsidR="000D7E76">
        <w:rPr>
          <w:rFonts w:cstheme="minorHAnsi"/>
          <w:sz w:val="24"/>
          <w:szCs w:val="24"/>
        </w:rPr>
        <w:t xml:space="preserve"> </w:t>
      </w:r>
      <w:r>
        <w:rPr>
          <w:rFonts w:cstheme="minorHAnsi"/>
          <w:sz w:val="24"/>
          <w:szCs w:val="24"/>
        </w:rPr>
        <w:t xml:space="preserve">(Digressing, Schmidt’s role was to repatriate </w:t>
      </w:r>
      <w:r w:rsidRPr="000D7E76">
        <w:rPr>
          <w:rFonts w:cstheme="minorHAnsi"/>
          <w:i/>
          <w:sz w:val="24"/>
          <w:szCs w:val="24"/>
        </w:rPr>
        <w:t>Wehrmacht</w:t>
      </w:r>
      <w:r>
        <w:rPr>
          <w:rFonts w:cstheme="minorHAnsi"/>
          <w:sz w:val="24"/>
          <w:szCs w:val="24"/>
        </w:rPr>
        <w:t xml:space="preserve"> soldiers</w:t>
      </w:r>
      <w:r w:rsidR="00695ECB">
        <w:rPr>
          <w:rFonts w:cstheme="minorHAnsi"/>
          <w:sz w:val="24"/>
          <w:szCs w:val="24"/>
        </w:rPr>
        <w:t>, working</w:t>
      </w:r>
      <w:r>
        <w:rPr>
          <w:rFonts w:cstheme="minorHAnsi"/>
          <w:sz w:val="24"/>
          <w:szCs w:val="24"/>
        </w:rPr>
        <w:t xml:space="preserve"> in a different area to Plagge.  However, he regularly trucked Jews to places of safety.  I wondered, therefore, whether Plagge helped him by providing the vehicles).   </w:t>
      </w:r>
    </w:p>
    <w:p w14:paraId="7A173AF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 the approach of the Soviets towards the end of the war, the SS planned the liquidation of the Ghetto.  Plagge forewarned his assembled workers.  Hundreds fled and survived.  </w:t>
      </w:r>
    </w:p>
    <w:p w14:paraId="683D253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Another encouraging factor was that Plagge’s </w:t>
      </w:r>
      <w:r w:rsidRPr="000D7E76">
        <w:rPr>
          <w:rFonts w:cstheme="minorHAnsi"/>
          <w:i/>
          <w:sz w:val="24"/>
          <w:szCs w:val="24"/>
        </w:rPr>
        <w:t>Wehrmacht</w:t>
      </w:r>
      <w:r w:rsidRPr="004D2F6C">
        <w:rPr>
          <w:rFonts w:cstheme="minorHAnsi"/>
          <w:sz w:val="24"/>
          <w:szCs w:val="24"/>
        </w:rPr>
        <w:t xml:space="preserve"> staff and guards knew of his motives.  One of his sergeants described how Plagge intervened to stop an SS officer from beating a Jewish worker.  Plagge told the SS officer it was his responsibility to meet out punishment and rescued the man.  It would have taken just one of Plagge’s staff to turn him in to the SS and end his life. </w:t>
      </w:r>
    </w:p>
    <w:p w14:paraId="0CC8832C" w14:textId="77777777" w:rsidR="002E5890" w:rsidRPr="004D2F6C" w:rsidRDefault="00FF511C" w:rsidP="00EA3E9B">
      <w:pPr>
        <w:spacing w:line="276" w:lineRule="auto"/>
        <w:jc w:val="both"/>
        <w:rPr>
          <w:rFonts w:cstheme="minorHAnsi"/>
          <w:sz w:val="24"/>
          <w:szCs w:val="24"/>
        </w:rPr>
      </w:pPr>
      <w:r w:rsidRPr="004D2F6C">
        <w:rPr>
          <w:rFonts w:cstheme="minorHAnsi"/>
          <w:sz w:val="24"/>
          <w:szCs w:val="24"/>
        </w:rPr>
        <w:t xml:space="preserve">Plagge survived the war but always expressed his regret that he could not have done more for his Jewish workers.  In 2004 the Yad Vashem Holocaust Museum duly recognised Plagge as </w:t>
      </w:r>
      <w:r w:rsidRPr="004D2F6C">
        <w:rPr>
          <w:rFonts w:cstheme="minorHAnsi"/>
          <w:i/>
          <w:iCs/>
          <w:sz w:val="24"/>
          <w:szCs w:val="24"/>
        </w:rPr>
        <w:t>A Righteous Among the Nations</w:t>
      </w:r>
      <w:r w:rsidRPr="004D2F6C">
        <w:rPr>
          <w:rFonts w:cstheme="minorHAnsi"/>
          <w:sz w:val="24"/>
          <w:szCs w:val="24"/>
        </w:rPr>
        <w:t>.</w:t>
      </w:r>
      <w:r w:rsidR="000D7E76">
        <w:rPr>
          <w:rStyle w:val="FootnoteReference"/>
          <w:rFonts w:cstheme="minorHAnsi"/>
          <w:sz w:val="24"/>
          <w:szCs w:val="24"/>
        </w:rPr>
        <w:footnoteReference w:id="18"/>
      </w:r>
      <w:r w:rsidR="000D7E76">
        <w:rPr>
          <w:rFonts w:cstheme="minorHAnsi"/>
          <w:sz w:val="24"/>
          <w:szCs w:val="24"/>
        </w:rPr>
        <w:t xml:space="preserve"> </w:t>
      </w:r>
      <w:r w:rsidRPr="004D2F6C">
        <w:rPr>
          <w:rFonts w:cstheme="minorHAnsi"/>
          <w:sz w:val="24"/>
          <w:szCs w:val="24"/>
        </w:rPr>
        <w:t xml:space="preserve"> </w:t>
      </w:r>
      <w:r w:rsidR="002E5890" w:rsidRPr="00890378">
        <w:rPr>
          <w:rFonts w:cstheme="minorHAnsi"/>
          <w:sz w:val="24"/>
          <w:szCs w:val="24"/>
        </w:rPr>
        <w:t>I will reflect on Plagge’s actions later in this chapter.</w:t>
      </w:r>
    </w:p>
    <w:bookmarkEnd w:id="5"/>
    <w:p w14:paraId="035CF592" w14:textId="77777777" w:rsidR="000D7E76" w:rsidRPr="000D7E76" w:rsidRDefault="000D7E76" w:rsidP="00EA3E9B">
      <w:pPr>
        <w:spacing w:line="276" w:lineRule="auto"/>
        <w:jc w:val="both"/>
        <w:rPr>
          <w:rFonts w:cstheme="minorHAnsi"/>
          <w:sz w:val="24"/>
          <w:szCs w:val="24"/>
          <w:u w:val="single"/>
        </w:rPr>
      </w:pPr>
      <w:r w:rsidRPr="000D7E76">
        <w:rPr>
          <w:rFonts w:cstheme="minorHAnsi"/>
          <w:sz w:val="24"/>
          <w:szCs w:val="24"/>
          <w:u w:val="single"/>
        </w:rPr>
        <w:t>Second mission to Poland</w:t>
      </w:r>
    </w:p>
    <w:p w14:paraId="2045999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On our second visit to Poland, we were in Warsaw when the Poles abandoned the Marxist-Leninist governance.  People rolled onto the streets like oranges to celebrate.  Over the ensuing days, citizens set up hundreds of market stalls in the surrounds of the </w:t>
      </w:r>
      <w:r w:rsidRPr="004D2F6C">
        <w:rPr>
          <w:rFonts w:cstheme="minorHAnsi"/>
          <w:i/>
          <w:iCs/>
          <w:sz w:val="24"/>
          <w:szCs w:val="24"/>
        </w:rPr>
        <w:t xml:space="preserve">Palace of </w:t>
      </w:r>
      <w:r w:rsidRPr="004D2F6C">
        <w:rPr>
          <w:rFonts w:cstheme="minorHAnsi"/>
          <w:i/>
          <w:iCs/>
          <w:sz w:val="24"/>
          <w:szCs w:val="24"/>
        </w:rPr>
        <w:lastRenderedPageBreak/>
        <w:t>Culture and Science</w:t>
      </w:r>
      <w:r w:rsidRPr="004D2F6C">
        <w:rPr>
          <w:rFonts w:cstheme="minorHAnsi"/>
          <w:sz w:val="24"/>
          <w:szCs w:val="24"/>
        </w:rPr>
        <w:t xml:space="preserve"> building.  Most were selling furniture and pristine whitegoods which, by their dated style, had been hoarded for years.  Albeit small-time, and setting aside the Chinese restaurant, the people’s market was the first overt sign of a capitalist shift.  </w:t>
      </w:r>
    </w:p>
    <w:p w14:paraId="2920F3A5"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Keith Innes by then had returned to Canberra and the AFP.  We were lucky to have Julie Laycock join </w:t>
      </w:r>
      <w:r>
        <w:rPr>
          <w:rFonts w:cstheme="minorHAnsi"/>
          <w:sz w:val="24"/>
          <w:szCs w:val="24"/>
        </w:rPr>
        <w:t>the team</w:t>
      </w:r>
      <w:r w:rsidRPr="004D2F6C">
        <w:rPr>
          <w:rFonts w:cstheme="minorHAnsi"/>
          <w:sz w:val="24"/>
          <w:szCs w:val="24"/>
        </w:rPr>
        <w:t xml:space="preserve"> as an analyst.  She was an original member of the Unit, intelligent, and had wide experience as a criminal analyst.  </w:t>
      </w:r>
    </w:p>
    <w:p w14:paraId="702FBB9C" w14:textId="77777777" w:rsidR="00FF511C" w:rsidRPr="004D2F6C" w:rsidRDefault="00FF511C" w:rsidP="00EA3E9B">
      <w:pPr>
        <w:spacing w:line="276" w:lineRule="auto"/>
        <w:jc w:val="both"/>
        <w:rPr>
          <w:rFonts w:cstheme="minorHAnsi"/>
          <w:sz w:val="24"/>
          <w:szCs w:val="24"/>
        </w:rPr>
      </w:pPr>
      <w:bookmarkStart w:id="6" w:name="_Hlk86484492"/>
      <w:r w:rsidRPr="004D2F6C">
        <w:rPr>
          <w:rFonts w:cstheme="minorHAnsi"/>
          <w:sz w:val="24"/>
          <w:szCs w:val="24"/>
        </w:rPr>
        <w:t xml:space="preserve">Different from the first visit to Poland, instead of working with a procurator, we worked </w:t>
      </w:r>
      <w:r w:rsidR="0010224B">
        <w:rPr>
          <w:rFonts w:cstheme="minorHAnsi"/>
          <w:sz w:val="24"/>
          <w:szCs w:val="24"/>
        </w:rPr>
        <w:t>under</w:t>
      </w:r>
      <w:r w:rsidRPr="004D2F6C">
        <w:rPr>
          <w:rFonts w:cstheme="minorHAnsi"/>
          <w:sz w:val="24"/>
          <w:szCs w:val="24"/>
        </w:rPr>
        <w:t xml:space="preserve"> a Judge, Madam Ro</w:t>
      </w:r>
      <w:r w:rsidR="003A54CF">
        <w:rPr>
          <w:rFonts w:cstheme="minorHAnsi"/>
          <w:sz w:val="24"/>
          <w:szCs w:val="24"/>
        </w:rPr>
        <w:t>g</w:t>
      </w:r>
      <w:r w:rsidRPr="004D2F6C">
        <w:rPr>
          <w:rFonts w:cstheme="minorHAnsi"/>
          <w:sz w:val="24"/>
          <w:szCs w:val="24"/>
        </w:rPr>
        <w:t xml:space="preserve">uska. </w:t>
      </w:r>
    </w:p>
    <w:p w14:paraId="723D322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were hopeful of better outcomes in Poland.  The Poles and the Lithuanians did not see eye-to-eye </w:t>
      </w:r>
      <w:r>
        <w:rPr>
          <w:rFonts w:cstheme="minorHAnsi"/>
          <w:sz w:val="24"/>
          <w:szCs w:val="24"/>
        </w:rPr>
        <w:t>because of</w:t>
      </w:r>
      <w:r w:rsidRPr="004D2F6C">
        <w:rPr>
          <w:rFonts w:cstheme="minorHAnsi"/>
          <w:sz w:val="24"/>
          <w:szCs w:val="24"/>
        </w:rPr>
        <w:t xml:space="preserve"> border and occupation</w:t>
      </w:r>
      <w:r>
        <w:rPr>
          <w:rFonts w:cstheme="minorHAnsi"/>
          <w:sz w:val="24"/>
          <w:szCs w:val="24"/>
        </w:rPr>
        <w:t xml:space="preserve"> </w:t>
      </w:r>
      <w:r w:rsidRPr="004D2F6C">
        <w:rPr>
          <w:rFonts w:cstheme="minorHAnsi"/>
          <w:sz w:val="24"/>
          <w:szCs w:val="24"/>
        </w:rPr>
        <w:t>change</w:t>
      </w:r>
      <w:r>
        <w:rPr>
          <w:rFonts w:cstheme="minorHAnsi"/>
          <w:sz w:val="24"/>
          <w:szCs w:val="24"/>
        </w:rPr>
        <w:t>s</w:t>
      </w:r>
      <w:r w:rsidRPr="004D2F6C">
        <w:rPr>
          <w:rFonts w:cstheme="minorHAnsi"/>
          <w:sz w:val="24"/>
          <w:szCs w:val="24"/>
        </w:rPr>
        <w:t xml:space="preserve"> over the centuries.  At the time of the first Soviet wartime occupation of Lithuania, the former capital, Vilnius, was annexed to Poland.  As previously mentioned, thousands of Poles had been executed by the Lithuanian police battalions and the </w:t>
      </w:r>
      <w:r w:rsidRPr="004D2F6C">
        <w:rPr>
          <w:rFonts w:cstheme="minorHAnsi"/>
          <w:i/>
          <w:iCs/>
          <w:sz w:val="24"/>
          <w:szCs w:val="24"/>
        </w:rPr>
        <w:t>Ypatingasis burys</w:t>
      </w:r>
      <w:r w:rsidRPr="004D2F6C">
        <w:rPr>
          <w:rFonts w:cstheme="minorHAnsi"/>
          <w:sz w:val="24"/>
          <w:szCs w:val="24"/>
        </w:rPr>
        <w:t xml:space="preserve">.  We could reasonably expect that potential Polish witnesses would be more forthcoming.  </w:t>
      </w:r>
    </w:p>
    <w:p w14:paraId="30B8E98A" w14:textId="77777777" w:rsidR="00FF511C" w:rsidRPr="004D2F6C" w:rsidRDefault="00FF511C" w:rsidP="00EA3E9B">
      <w:pPr>
        <w:spacing w:line="276" w:lineRule="auto"/>
        <w:jc w:val="both"/>
        <w:rPr>
          <w:rFonts w:cstheme="minorHAnsi"/>
          <w:sz w:val="24"/>
          <w:szCs w:val="24"/>
        </w:rPr>
      </w:pPr>
      <w:r>
        <w:rPr>
          <w:rFonts w:cstheme="minorHAnsi"/>
          <w:sz w:val="24"/>
          <w:szCs w:val="24"/>
        </w:rPr>
        <w:t>Enquiries</w:t>
      </w:r>
      <w:r w:rsidRPr="004D2F6C">
        <w:rPr>
          <w:rFonts w:cstheme="minorHAnsi"/>
          <w:sz w:val="24"/>
          <w:szCs w:val="24"/>
        </w:rPr>
        <w:t xml:space="preserve"> </w:t>
      </w:r>
      <w:r>
        <w:rPr>
          <w:rFonts w:cstheme="minorHAnsi"/>
          <w:sz w:val="24"/>
          <w:szCs w:val="24"/>
        </w:rPr>
        <w:t>during</w:t>
      </w:r>
      <w:r w:rsidRPr="004D2F6C">
        <w:rPr>
          <w:rFonts w:cstheme="minorHAnsi"/>
          <w:sz w:val="24"/>
          <w:szCs w:val="24"/>
        </w:rPr>
        <w:t xml:space="preserve"> this second visit commenced in a more formal way.  We wondered why liaison had been incremented from a procurator to a judge.  When we got down to business, the </w:t>
      </w:r>
      <w:r w:rsidR="002E5890">
        <w:rPr>
          <w:rFonts w:cstheme="minorHAnsi"/>
          <w:sz w:val="24"/>
          <w:szCs w:val="24"/>
        </w:rPr>
        <w:t>j</w:t>
      </w:r>
      <w:r w:rsidRPr="004D2F6C">
        <w:rPr>
          <w:rFonts w:cstheme="minorHAnsi"/>
          <w:sz w:val="24"/>
          <w:szCs w:val="24"/>
        </w:rPr>
        <w:t xml:space="preserve">udge had several files on her desk </w:t>
      </w:r>
      <w:r>
        <w:rPr>
          <w:rFonts w:cstheme="minorHAnsi"/>
          <w:sz w:val="24"/>
          <w:szCs w:val="24"/>
        </w:rPr>
        <w:t>referencing</w:t>
      </w:r>
      <w:r w:rsidRPr="004D2F6C">
        <w:rPr>
          <w:rFonts w:cstheme="minorHAnsi"/>
          <w:sz w:val="24"/>
          <w:szCs w:val="24"/>
        </w:rPr>
        <w:t xml:space="preserve"> prospective witnesses. </w:t>
      </w:r>
      <w:r>
        <w:rPr>
          <w:rFonts w:cstheme="minorHAnsi"/>
          <w:sz w:val="24"/>
          <w:szCs w:val="24"/>
        </w:rPr>
        <w:t xml:space="preserve"> </w:t>
      </w:r>
      <w:r w:rsidRPr="004D2F6C">
        <w:rPr>
          <w:rFonts w:cstheme="minorHAnsi"/>
          <w:sz w:val="24"/>
          <w:szCs w:val="24"/>
        </w:rPr>
        <w:t xml:space="preserve">On one occasion, on pre-reading a file, she </w:t>
      </w:r>
      <w:r>
        <w:rPr>
          <w:rFonts w:cstheme="minorHAnsi"/>
          <w:sz w:val="24"/>
          <w:szCs w:val="24"/>
        </w:rPr>
        <w:t xml:space="preserve">rattrap </w:t>
      </w:r>
      <w:r w:rsidRPr="004D2F6C">
        <w:rPr>
          <w:rFonts w:cstheme="minorHAnsi"/>
          <w:sz w:val="24"/>
          <w:szCs w:val="24"/>
        </w:rPr>
        <w:t>snapped it shut and explained the information was not for Western eyes.  My initial thoughts were that this was going to be a tightly controlled assignment.</w:t>
      </w:r>
    </w:p>
    <w:p w14:paraId="40E42CF9"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Shortly after, I was explaining how we would like to interview a particular witness.  His surname started with ‘W’ and had a couple of vowels interspersed among a large jumble of letters from the far end of the alphabet.  I was having trouble with the pronunciation and, at one point, substituted “wheelbarrow” to circumvent my struggle, expecting the locally engaged </w:t>
      </w:r>
      <w:r w:rsidR="00695ECB">
        <w:rPr>
          <w:rFonts w:cstheme="minorHAnsi"/>
          <w:sz w:val="24"/>
          <w:szCs w:val="24"/>
        </w:rPr>
        <w:t>i</w:t>
      </w:r>
      <w:r w:rsidRPr="004D2F6C">
        <w:rPr>
          <w:rFonts w:cstheme="minorHAnsi"/>
          <w:sz w:val="24"/>
          <w:szCs w:val="24"/>
        </w:rPr>
        <w:t xml:space="preserve">nterpreter would realise my intention.   But she was a true professional and translated “wheelbarrow”.  </w:t>
      </w:r>
      <w:r>
        <w:rPr>
          <w:rFonts w:cstheme="minorHAnsi"/>
          <w:sz w:val="24"/>
          <w:szCs w:val="24"/>
        </w:rPr>
        <w:t>A surprised Madam Ro</w:t>
      </w:r>
      <w:r w:rsidR="00695ECB">
        <w:rPr>
          <w:rFonts w:cstheme="minorHAnsi"/>
          <w:sz w:val="24"/>
          <w:szCs w:val="24"/>
        </w:rPr>
        <w:t>g</w:t>
      </w:r>
      <w:r>
        <w:rPr>
          <w:rFonts w:cstheme="minorHAnsi"/>
          <w:sz w:val="24"/>
          <w:szCs w:val="24"/>
        </w:rPr>
        <w:t>uska</w:t>
      </w:r>
      <w:r w:rsidRPr="004D2F6C">
        <w:rPr>
          <w:rFonts w:cstheme="minorHAnsi"/>
          <w:sz w:val="24"/>
          <w:szCs w:val="24"/>
        </w:rPr>
        <w:t xml:space="preserve"> sat upright and stared down at me like a side-dish she hadn’t ordered.  </w:t>
      </w:r>
      <w:r>
        <w:rPr>
          <w:rFonts w:cstheme="minorHAnsi"/>
          <w:sz w:val="24"/>
          <w:szCs w:val="24"/>
        </w:rPr>
        <w:t>T</w:t>
      </w:r>
      <w:r w:rsidRPr="004D2F6C">
        <w:rPr>
          <w:rFonts w:cstheme="minorHAnsi"/>
          <w:sz w:val="24"/>
          <w:szCs w:val="24"/>
        </w:rPr>
        <w:t xml:space="preserve">he </w:t>
      </w:r>
      <w:r w:rsidR="00695ECB">
        <w:rPr>
          <w:rFonts w:cstheme="minorHAnsi"/>
          <w:sz w:val="24"/>
          <w:szCs w:val="24"/>
        </w:rPr>
        <w:t>i</w:t>
      </w:r>
      <w:r w:rsidRPr="004D2F6C">
        <w:rPr>
          <w:rFonts w:cstheme="minorHAnsi"/>
          <w:sz w:val="24"/>
          <w:szCs w:val="24"/>
        </w:rPr>
        <w:t>nterpreter</w:t>
      </w:r>
      <w:r>
        <w:rPr>
          <w:rFonts w:cstheme="minorHAnsi"/>
          <w:sz w:val="24"/>
          <w:szCs w:val="24"/>
        </w:rPr>
        <w:t xml:space="preserve"> belatedly</w:t>
      </w:r>
      <w:r w:rsidRPr="004D2F6C">
        <w:rPr>
          <w:rFonts w:cstheme="minorHAnsi"/>
          <w:sz w:val="24"/>
          <w:szCs w:val="24"/>
        </w:rPr>
        <w:t xml:space="preserve"> realised what I had said, </w:t>
      </w:r>
      <w:r>
        <w:rPr>
          <w:rFonts w:cstheme="minorHAnsi"/>
          <w:sz w:val="24"/>
          <w:szCs w:val="24"/>
        </w:rPr>
        <w:t xml:space="preserve">and </w:t>
      </w:r>
      <w:r w:rsidRPr="004D2F6C">
        <w:rPr>
          <w:rFonts w:cstheme="minorHAnsi"/>
          <w:sz w:val="24"/>
          <w:szCs w:val="24"/>
        </w:rPr>
        <w:t xml:space="preserve">questioned, “Wheelbarrow”?  </w:t>
      </w:r>
    </w:p>
    <w:p w14:paraId="0C9E1E22"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A stiff apology is a second insult, so I meekly explained my predicament like an undertaker who had carved the wrong name on a headstone.  Both the </w:t>
      </w:r>
      <w:r w:rsidR="00695ECB">
        <w:rPr>
          <w:rFonts w:cstheme="minorHAnsi"/>
          <w:sz w:val="24"/>
          <w:szCs w:val="24"/>
        </w:rPr>
        <w:t>j</w:t>
      </w:r>
      <w:r w:rsidRPr="004D2F6C">
        <w:rPr>
          <w:rFonts w:cstheme="minorHAnsi"/>
          <w:sz w:val="24"/>
          <w:szCs w:val="24"/>
        </w:rPr>
        <w:t xml:space="preserve">udge and the </w:t>
      </w:r>
      <w:r w:rsidR="00695ECB">
        <w:rPr>
          <w:rFonts w:cstheme="minorHAnsi"/>
          <w:sz w:val="24"/>
          <w:szCs w:val="24"/>
        </w:rPr>
        <w:t>i</w:t>
      </w:r>
      <w:r w:rsidRPr="004D2F6C">
        <w:rPr>
          <w:rFonts w:cstheme="minorHAnsi"/>
          <w:sz w:val="24"/>
          <w:szCs w:val="24"/>
        </w:rPr>
        <w:t xml:space="preserve">nterpreter burst out laughing.  In the wider scheme of these most serious inquiries, this is </w:t>
      </w:r>
      <w:r w:rsidR="00564BA5">
        <w:rPr>
          <w:rFonts w:cstheme="minorHAnsi"/>
          <w:sz w:val="24"/>
          <w:szCs w:val="24"/>
        </w:rPr>
        <w:t xml:space="preserve">an inconsequential </w:t>
      </w:r>
      <w:r w:rsidRPr="004D2F6C">
        <w:rPr>
          <w:rFonts w:cstheme="minorHAnsi"/>
          <w:sz w:val="24"/>
          <w:szCs w:val="24"/>
        </w:rPr>
        <w:t xml:space="preserve">anecdote to recount.  But, like the </w:t>
      </w:r>
      <w:r>
        <w:rPr>
          <w:rFonts w:cstheme="minorHAnsi"/>
          <w:sz w:val="24"/>
          <w:szCs w:val="24"/>
        </w:rPr>
        <w:t>runaway dog</w:t>
      </w:r>
      <w:r w:rsidRPr="004D2F6C">
        <w:rPr>
          <w:rFonts w:cstheme="minorHAnsi"/>
          <w:sz w:val="24"/>
          <w:szCs w:val="24"/>
        </w:rPr>
        <w:t xml:space="preserve"> and Madam Kolesnikova moment, this laugh at my expense also proved to be an icebreaker and relieved formality.  My first impression was wrong, and Madam Ro</w:t>
      </w:r>
      <w:r w:rsidR="003A54CF">
        <w:rPr>
          <w:rFonts w:cstheme="minorHAnsi"/>
          <w:sz w:val="24"/>
          <w:szCs w:val="24"/>
        </w:rPr>
        <w:t>g</w:t>
      </w:r>
      <w:r w:rsidRPr="004D2F6C">
        <w:rPr>
          <w:rFonts w:cstheme="minorHAnsi"/>
          <w:sz w:val="24"/>
          <w:szCs w:val="24"/>
        </w:rPr>
        <w:t>uska could not have been more helpful in the days that followed.</w:t>
      </w:r>
    </w:p>
    <w:bookmarkEnd w:id="6"/>
    <w:p w14:paraId="28F6B161"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John Ralston interviewed several Polish witnesses who saw people being shot down on fleeing executions</w:t>
      </w:r>
      <w:r w:rsidR="003A54CF">
        <w:rPr>
          <w:rFonts w:cstheme="minorHAnsi"/>
          <w:sz w:val="24"/>
          <w:szCs w:val="24"/>
        </w:rPr>
        <w:t>, either</w:t>
      </w:r>
      <w:r w:rsidRPr="004D2F6C">
        <w:rPr>
          <w:rFonts w:cstheme="minorHAnsi"/>
          <w:sz w:val="24"/>
          <w:szCs w:val="24"/>
        </w:rPr>
        <w:t xml:space="preserve"> at the 9</w:t>
      </w:r>
      <w:r w:rsidRPr="004D2F6C">
        <w:rPr>
          <w:rFonts w:cstheme="minorHAnsi"/>
          <w:sz w:val="24"/>
          <w:szCs w:val="24"/>
          <w:vertAlign w:val="superscript"/>
        </w:rPr>
        <w:t>th</w:t>
      </w:r>
      <w:r w:rsidRPr="004D2F6C">
        <w:rPr>
          <w:rFonts w:cstheme="minorHAnsi"/>
          <w:sz w:val="24"/>
          <w:szCs w:val="24"/>
        </w:rPr>
        <w:t xml:space="preserve"> Fort in Kaunas</w:t>
      </w:r>
      <w:r w:rsidR="003A54CF">
        <w:rPr>
          <w:rFonts w:cstheme="minorHAnsi"/>
          <w:sz w:val="24"/>
          <w:szCs w:val="24"/>
        </w:rPr>
        <w:t xml:space="preserve"> or Panerai</w:t>
      </w:r>
      <w:r w:rsidRPr="004D2F6C">
        <w:rPr>
          <w:rFonts w:cstheme="minorHAnsi"/>
          <w:sz w:val="24"/>
          <w:szCs w:val="24"/>
        </w:rPr>
        <w:t xml:space="preserve">.  A refreshing change from the </w:t>
      </w:r>
      <w:r>
        <w:rPr>
          <w:rFonts w:cstheme="minorHAnsi"/>
          <w:sz w:val="24"/>
          <w:szCs w:val="24"/>
        </w:rPr>
        <w:t xml:space="preserve">many </w:t>
      </w:r>
      <w:r w:rsidRPr="004D2F6C">
        <w:rPr>
          <w:rFonts w:cstheme="minorHAnsi"/>
          <w:sz w:val="24"/>
          <w:szCs w:val="24"/>
        </w:rPr>
        <w:t>blank</w:t>
      </w:r>
      <w:r>
        <w:rPr>
          <w:rFonts w:cstheme="minorHAnsi"/>
          <w:sz w:val="24"/>
          <w:szCs w:val="24"/>
        </w:rPr>
        <w:t xml:space="preserve"> slates</w:t>
      </w:r>
      <w:r w:rsidRPr="004D2F6C">
        <w:rPr>
          <w:rFonts w:cstheme="minorHAnsi"/>
          <w:sz w:val="24"/>
          <w:szCs w:val="24"/>
        </w:rPr>
        <w:t xml:space="preserve"> we </w:t>
      </w:r>
      <w:r>
        <w:rPr>
          <w:rFonts w:cstheme="minorHAnsi"/>
          <w:sz w:val="24"/>
          <w:szCs w:val="24"/>
        </w:rPr>
        <w:t>collected</w:t>
      </w:r>
      <w:r w:rsidRPr="004D2F6C">
        <w:rPr>
          <w:rFonts w:cstheme="minorHAnsi"/>
          <w:sz w:val="24"/>
          <w:szCs w:val="24"/>
        </w:rPr>
        <w:t xml:space="preserve"> in the US</w:t>
      </w:r>
      <w:r w:rsidR="0010224B">
        <w:rPr>
          <w:rFonts w:cstheme="minorHAnsi"/>
          <w:sz w:val="24"/>
          <w:szCs w:val="24"/>
        </w:rPr>
        <w:t>A</w:t>
      </w:r>
      <w:r w:rsidRPr="004D2F6C">
        <w:rPr>
          <w:rFonts w:cstheme="minorHAnsi"/>
          <w:sz w:val="24"/>
          <w:szCs w:val="24"/>
        </w:rPr>
        <w:t xml:space="preserve"> and Lithuania. </w:t>
      </w:r>
    </w:p>
    <w:p w14:paraId="1AFFA477" w14:textId="77777777" w:rsidR="00FF511C" w:rsidRPr="004D2F6C" w:rsidRDefault="002E5890" w:rsidP="00EA3E9B">
      <w:pPr>
        <w:spacing w:line="276" w:lineRule="auto"/>
        <w:jc w:val="both"/>
        <w:rPr>
          <w:rFonts w:cstheme="minorHAnsi"/>
          <w:sz w:val="24"/>
          <w:szCs w:val="24"/>
        </w:rPr>
      </w:pPr>
      <w:r w:rsidRPr="004D2F6C">
        <w:rPr>
          <w:rFonts w:cstheme="minorHAnsi"/>
          <w:sz w:val="24"/>
          <w:szCs w:val="24"/>
        </w:rPr>
        <w:lastRenderedPageBreak/>
        <w:t xml:space="preserve">I </w:t>
      </w:r>
      <w:r>
        <w:rPr>
          <w:rFonts w:cstheme="minorHAnsi"/>
          <w:sz w:val="24"/>
          <w:szCs w:val="24"/>
        </w:rPr>
        <w:t xml:space="preserve">was following </w:t>
      </w:r>
      <w:r w:rsidRPr="004D2F6C">
        <w:rPr>
          <w:rFonts w:cstheme="minorHAnsi"/>
          <w:sz w:val="24"/>
          <w:szCs w:val="24"/>
        </w:rPr>
        <w:t xml:space="preserve">a particular line of inquiry </w:t>
      </w:r>
      <w:r>
        <w:rPr>
          <w:rFonts w:cstheme="minorHAnsi"/>
          <w:sz w:val="24"/>
          <w:szCs w:val="24"/>
        </w:rPr>
        <w:t>relating to our main SIU suspect</w:t>
      </w:r>
      <w:r w:rsidRPr="004D2F6C">
        <w:rPr>
          <w:rFonts w:cstheme="minorHAnsi"/>
          <w:sz w:val="24"/>
          <w:szCs w:val="24"/>
        </w:rPr>
        <w:t xml:space="preserve"> Pazusis.  </w:t>
      </w:r>
      <w:r w:rsidR="00FF511C" w:rsidRPr="004D2F6C">
        <w:rPr>
          <w:rFonts w:cstheme="minorHAnsi"/>
          <w:sz w:val="24"/>
          <w:szCs w:val="24"/>
        </w:rPr>
        <w:t xml:space="preserve">An archival find showed he had been an escort on a truck and was rounding up Poles in Vilnius to take them to the Lukiskes prison.  One of the prisoners jumped from the truck and escaped into the forest.  The escapee survived the war and returned to Poland.  Because the escort was missing a prisoner on arrival at the prison, Pazusis’ superior directed him to take the escapee’s place, and he spent several </w:t>
      </w:r>
      <w:r w:rsidR="00FF511C">
        <w:rPr>
          <w:rFonts w:cstheme="minorHAnsi"/>
          <w:sz w:val="24"/>
          <w:szCs w:val="24"/>
        </w:rPr>
        <w:t>weeks</w:t>
      </w:r>
      <w:r w:rsidR="00FF511C" w:rsidRPr="004D2F6C">
        <w:rPr>
          <w:rFonts w:cstheme="minorHAnsi"/>
          <w:sz w:val="24"/>
          <w:szCs w:val="24"/>
        </w:rPr>
        <w:t xml:space="preserve"> in the prison. </w:t>
      </w:r>
    </w:p>
    <w:p w14:paraId="5C5534FB"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Bearing in mind that around 9,000 Poles had been executed by Pazusis’ squad, if we could prove the prisoners on the truck were executed, it would be evidence to show Pazusis abetted a war crime.  However, no records were located.</w:t>
      </w:r>
      <w:r w:rsidR="00340D77">
        <w:rPr>
          <w:rFonts w:cstheme="minorHAnsi"/>
          <w:sz w:val="24"/>
          <w:szCs w:val="24"/>
        </w:rPr>
        <w:t xml:space="preserve">  </w:t>
      </w:r>
      <w:r w:rsidRPr="004D2F6C">
        <w:rPr>
          <w:rFonts w:cstheme="minorHAnsi"/>
          <w:sz w:val="24"/>
          <w:szCs w:val="24"/>
        </w:rPr>
        <w:t>Unfortunately, the escapee died not too long before our visit.  He had never been interviewed and</w:t>
      </w:r>
      <w:r>
        <w:rPr>
          <w:rFonts w:cstheme="minorHAnsi"/>
          <w:sz w:val="24"/>
          <w:szCs w:val="24"/>
        </w:rPr>
        <w:t xml:space="preserve">, if </w:t>
      </w:r>
      <w:r w:rsidRPr="004D2F6C">
        <w:rPr>
          <w:rFonts w:cstheme="minorHAnsi"/>
          <w:sz w:val="24"/>
          <w:szCs w:val="24"/>
        </w:rPr>
        <w:t xml:space="preserve">a statement </w:t>
      </w:r>
      <w:r>
        <w:rPr>
          <w:rFonts w:cstheme="minorHAnsi"/>
          <w:sz w:val="24"/>
          <w:szCs w:val="24"/>
        </w:rPr>
        <w:t xml:space="preserve">had been </w:t>
      </w:r>
      <w:r w:rsidRPr="004D2F6C">
        <w:rPr>
          <w:rFonts w:cstheme="minorHAnsi"/>
          <w:sz w:val="24"/>
          <w:szCs w:val="24"/>
        </w:rPr>
        <w:t xml:space="preserve">taken </w:t>
      </w:r>
      <w:r>
        <w:rPr>
          <w:rFonts w:cstheme="minorHAnsi"/>
          <w:sz w:val="24"/>
          <w:szCs w:val="24"/>
        </w:rPr>
        <w:t xml:space="preserve">from him, his </w:t>
      </w:r>
      <w:r w:rsidRPr="004D2F6C">
        <w:rPr>
          <w:rFonts w:cstheme="minorHAnsi"/>
          <w:sz w:val="24"/>
          <w:szCs w:val="24"/>
        </w:rPr>
        <w:t xml:space="preserve">detailed </w:t>
      </w:r>
      <w:r>
        <w:rPr>
          <w:rFonts w:cstheme="minorHAnsi"/>
          <w:sz w:val="24"/>
          <w:szCs w:val="24"/>
        </w:rPr>
        <w:t>account</w:t>
      </w:r>
      <w:r w:rsidRPr="004D2F6C">
        <w:rPr>
          <w:rFonts w:cstheme="minorHAnsi"/>
          <w:sz w:val="24"/>
          <w:szCs w:val="24"/>
        </w:rPr>
        <w:t xml:space="preserve"> would have been useful to</w:t>
      </w:r>
      <w:r>
        <w:rPr>
          <w:rFonts w:cstheme="minorHAnsi"/>
          <w:sz w:val="24"/>
          <w:szCs w:val="24"/>
        </w:rPr>
        <w:t xml:space="preserve"> put to</w:t>
      </w:r>
      <w:r w:rsidRPr="004D2F6C">
        <w:rPr>
          <w:rFonts w:cstheme="minorHAnsi"/>
          <w:sz w:val="24"/>
          <w:szCs w:val="24"/>
        </w:rPr>
        <w:t xml:space="preserve"> Pazusis in an interview. </w:t>
      </w:r>
    </w:p>
    <w:p w14:paraId="4BDE7386"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We also tried to identify other Lukiskes prisoners who may have remembered Pazusis – perhaps even spoke to him. </w:t>
      </w:r>
      <w:r>
        <w:rPr>
          <w:rFonts w:cstheme="minorHAnsi"/>
          <w:sz w:val="24"/>
          <w:szCs w:val="24"/>
        </w:rPr>
        <w:t xml:space="preserve"> </w:t>
      </w:r>
      <w:r w:rsidRPr="004D2F6C">
        <w:rPr>
          <w:rFonts w:cstheme="minorHAnsi"/>
          <w:sz w:val="24"/>
          <w:szCs w:val="24"/>
        </w:rPr>
        <w:t xml:space="preserve">From available records, we did identify a surviving Polish woman who was interned at the same time.  But she had developed a serious mental illness and we could not interview her.  Additionally, prison contact would have been unlikely if she was segregated in the women’s wing. </w:t>
      </w:r>
    </w:p>
    <w:p w14:paraId="3002BC90"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Such inquiries were long shots but had to be pursued. </w:t>
      </w:r>
    </w:p>
    <w:p w14:paraId="7408B4D4" w14:textId="77777777" w:rsidR="00FF511C" w:rsidRPr="004D2F6C" w:rsidRDefault="00FF511C" w:rsidP="00EA3E9B">
      <w:pPr>
        <w:spacing w:line="276" w:lineRule="auto"/>
        <w:jc w:val="both"/>
        <w:rPr>
          <w:rFonts w:cstheme="minorHAnsi"/>
          <w:sz w:val="24"/>
          <w:szCs w:val="24"/>
        </w:rPr>
      </w:pPr>
      <w:r w:rsidRPr="004D2F6C">
        <w:rPr>
          <w:rFonts w:cstheme="minorHAnsi"/>
          <w:sz w:val="24"/>
          <w:szCs w:val="24"/>
        </w:rPr>
        <w:t xml:space="preserve">Because </w:t>
      </w:r>
      <w:r w:rsidR="0010224B">
        <w:rPr>
          <w:rFonts w:cstheme="minorHAnsi"/>
          <w:sz w:val="24"/>
          <w:szCs w:val="24"/>
        </w:rPr>
        <w:t>Judge</w:t>
      </w:r>
      <w:r w:rsidRPr="004D2F6C">
        <w:rPr>
          <w:rFonts w:cstheme="minorHAnsi"/>
          <w:sz w:val="24"/>
          <w:szCs w:val="24"/>
        </w:rPr>
        <w:t xml:space="preserve"> Ro</w:t>
      </w:r>
      <w:r w:rsidR="003A54CF">
        <w:rPr>
          <w:rFonts w:cstheme="minorHAnsi"/>
          <w:sz w:val="24"/>
          <w:szCs w:val="24"/>
        </w:rPr>
        <w:t>g</w:t>
      </w:r>
      <w:r w:rsidRPr="004D2F6C">
        <w:rPr>
          <w:rFonts w:cstheme="minorHAnsi"/>
          <w:sz w:val="24"/>
          <w:szCs w:val="24"/>
        </w:rPr>
        <w:t xml:space="preserve">uska had been so helpful, on our last night we invited her, her husband, and her young daughter to dinner at the best restaurant in the new Marriott Hotel. </w:t>
      </w:r>
    </w:p>
    <w:p w14:paraId="0D0E2506" w14:textId="77777777" w:rsidR="0010224B" w:rsidRPr="0010224B" w:rsidRDefault="0010224B" w:rsidP="00EA3E9B">
      <w:pPr>
        <w:jc w:val="both"/>
        <w:rPr>
          <w:rFonts w:cstheme="minorHAnsi"/>
          <w:sz w:val="24"/>
          <w:szCs w:val="24"/>
          <w:u w:val="single"/>
        </w:rPr>
      </w:pPr>
      <w:r w:rsidRPr="0010224B">
        <w:rPr>
          <w:rFonts w:cstheme="minorHAnsi"/>
          <w:sz w:val="24"/>
          <w:szCs w:val="24"/>
          <w:u w:val="single"/>
        </w:rPr>
        <w:t>Ukraine Investigations</w:t>
      </w:r>
    </w:p>
    <w:p w14:paraId="72AF2254" w14:textId="77777777" w:rsidR="00FF511C" w:rsidRPr="004D2F6C" w:rsidRDefault="00FF511C" w:rsidP="00EA3E9B">
      <w:pPr>
        <w:jc w:val="both"/>
        <w:rPr>
          <w:rFonts w:cstheme="minorHAnsi"/>
          <w:sz w:val="24"/>
          <w:szCs w:val="24"/>
        </w:rPr>
      </w:pPr>
      <w:r w:rsidRPr="004D2F6C">
        <w:rPr>
          <w:rFonts w:cstheme="minorHAnsi"/>
          <w:sz w:val="24"/>
          <w:szCs w:val="24"/>
        </w:rPr>
        <w:t xml:space="preserve">From Poland we flew to Kiev.  </w:t>
      </w:r>
      <w:r>
        <w:rPr>
          <w:rFonts w:cstheme="minorHAnsi"/>
          <w:sz w:val="24"/>
          <w:szCs w:val="24"/>
        </w:rPr>
        <w:t>Communist Kiev was much like communist Vilnius and Warsaw.  There were</w:t>
      </w:r>
      <w:r w:rsidRPr="004D2F6C">
        <w:rPr>
          <w:rFonts w:cstheme="minorHAnsi"/>
          <w:sz w:val="24"/>
          <w:szCs w:val="24"/>
        </w:rPr>
        <w:t xml:space="preserve"> many fine 1800 and early 1900 </w:t>
      </w:r>
      <w:r>
        <w:rPr>
          <w:rFonts w:cstheme="minorHAnsi"/>
          <w:sz w:val="24"/>
          <w:szCs w:val="24"/>
        </w:rPr>
        <w:t xml:space="preserve">era </w:t>
      </w:r>
      <w:r w:rsidRPr="004D2F6C">
        <w:rPr>
          <w:rFonts w:cstheme="minorHAnsi"/>
          <w:sz w:val="24"/>
          <w:szCs w:val="24"/>
        </w:rPr>
        <w:t>buildings</w:t>
      </w:r>
      <w:r>
        <w:rPr>
          <w:rFonts w:cstheme="minorHAnsi"/>
          <w:sz w:val="24"/>
          <w:szCs w:val="24"/>
        </w:rPr>
        <w:t>, and intriguing back-streets that wound like discarded rope</w:t>
      </w:r>
      <w:r w:rsidRPr="004D2F6C">
        <w:rPr>
          <w:rFonts w:cstheme="minorHAnsi"/>
          <w:sz w:val="24"/>
          <w:szCs w:val="24"/>
        </w:rPr>
        <w:t xml:space="preserve">.  One afternoon, while driving back to our hotel, our analyst, Julie Laycock, pointed out what appeared to be an Olympic swimming pool built over a rock spar in a valley in a picturesque park.  Steam was rising from the water into the freezing air.   Julie was super-fit and convinced me we should do some </w:t>
      </w:r>
      <w:r w:rsidR="00340D77">
        <w:rPr>
          <w:rFonts w:cstheme="minorHAnsi"/>
          <w:sz w:val="24"/>
          <w:szCs w:val="24"/>
        </w:rPr>
        <w:t xml:space="preserve">swimming </w:t>
      </w:r>
      <w:r w:rsidRPr="004D2F6C">
        <w:rPr>
          <w:rFonts w:cstheme="minorHAnsi"/>
          <w:sz w:val="24"/>
          <w:szCs w:val="24"/>
        </w:rPr>
        <w:t xml:space="preserve">laps.  We headed off to the pool with </w:t>
      </w:r>
      <w:r>
        <w:rPr>
          <w:rFonts w:cstheme="minorHAnsi"/>
          <w:sz w:val="24"/>
          <w:szCs w:val="24"/>
        </w:rPr>
        <w:t xml:space="preserve">towels, </w:t>
      </w:r>
      <w:r w:rsidRPr="004D2F6C">
        <w:rPr>
          <w:rFonts w:cstheme="minorHAnsi"/>
          <w:sz w:val="24"/>
          <w:szCs w:val="24"/>
        </w:rPr>
        <w:t xml:space="preserve">togs, </w:t>
      </w:r>
      <w:r>
        <w:rPr>
          <w:rFonts w:cstheme="minorHAnsi"/>
          <w:sz w:val="24"/>
          <w:szCs w:val="24"/>
        </w:rPr>
        <w:t xml:space="preserve">and </w:t>
      </w:r>
      <w:r w:rsidRPr="004D2F6C">
        <w:rPr>
          <w:rFonts w:cstheme="minorHAnsi"/>
          <w:sz w:val="24"/>
          <w:szCs w:val="24"/>
        </w:rPr>
        <w:t xml:space="preserve">goggles.  But </w:t>
      </w:r>
      <w:r w:rsidR="00340D77">
        <w:rPr>
          <w:rFonts w:cstheme="minorHAnsi"/>
          <w:sz w:val="24"/>
          <w:szCs w:val="24"/>
        </w:rPr>
        <w:t xml:space="preserve">we were told </w:t>
      </w:r>
      <w:r w:rsidRPr="004D2F6C">
        <w:rPr>
          <w:rFonts w:cstheme="minorHAnsi"/>
          <w:sz w:val="24"/>
          <w:szCs w:val="24"/>
        </w:rPr>
        <w:t xml:space="preserve">you had to buy the entry ticket from the railway station.   We returned with a book of tickets that served for trains, buses, trams, the pool, and goodness knows what else.  </w:t>
      </w:r>
    </w:p>
    <w:p w14:paraId="43C4F7D6" w14:textId="77777777" w:rsidR="00FF511C" w:rsidRDefault="00FF511C" w:rsidP="00EA3E9B">
      <w:pPr>
        <w:jc w:val="both"/>
        <w:rPr>
          <w:rFonts w:cstheme="minorHAnsi"/>
          <w:sz w:val="24"/>
          <w:szCs w:val="24"/>
        </w:rPr>
      </w:pPr>
      <w:r w:rsidRPr="004D2F6C">
        <w:rPr>
          <w:rFonts w:cstheme="minorHAnsi"/>
          <w:sz w:val="24"/>
          <w:szCs w:val="24"/>
        </w:rPr>
        <w:t>I shivered to the pool and dived in.  Julie and I were the only occupants.  This should have told us something.  What we had thought was a natural rock bottom was a thick build-up of brown slime on the tiles.   There was no chlorine in the water.  Julie swam off on a lap, while I dived down and scribed ‘Hi Julie’ in the scunge under her lane</w:t>
      </w:r>
      <w:r>
        <w:rPr>
          <w:rFonts w:cstheme="minorHAnsi"/>
          <w:sz w:val="24"/>
          <w:szCs w:val="24"/>
        </w:rPr>
        <w:t xml:space="preserve"> to welcome her back on her return lap</w:t>
      </w:r>
      <w:r w:rsidRPr="004D2F6C">
        <w:rPr>
          <w:rFonts w:cstheme="minorHAnsi"/>
          <w:sz w:val="24"/>
          <w:szCs w:val="24"/>
        </w:rPr>
        <w:t>.  We were lucky to get off lightly with</w:t>
      </w:r>
      <w:r>
        <w:rPr>
          <w:rFonts w:cstheme="minorHAnsi"/>
          <w:sz w:val="24"/>
          <w:szCs w:val="24"/>
        </w:rPr>
        <w:t xml:space="preserve"> just</w:t>
      </w:r>
      <w:r w:rsidRPr="004D2F6C">
        <w:rPr>
          <w:rFonts w:cstheme="minorHAnsi"/>
          <w:sz w:val="24"/>
          <w:szCs w:val="24"/>
        </w:rPr>
        <w:t xml:space="preserve"> sore throats. </w:t>
      </w:r>
    </w:p>
    <w:p w14:paraId="7664A860" w14:textId="77777777" w:rsidR="00FF511C" w:rsidRDefault="00FF511C" w:rsidP="00EA3E9B">
      <w:pPr>
        <w:jc w:val="both"/>
        <w:rPr>
          <w:rFonts w:cstheme="minorHAnsi"/>
          <w:sz w:val="24"/>
          <w:szCs w:val="24"/>
        </w:rPr>
      </w:pPr>
      <w:r>
        <w:rPr>
          <w:rFonts w:cstheme="minorHAnsi"/>
          <w:sz w:val="24"/>
          <w:szCs w:val="24"/>
        </w:rPr>
        <w:lastRenderedPageBreak/>
        <w:t>We also visited Babi Yar, a ravine in Kiev where around 34,000 Jews, Russian POWS, Ukrainian nationalists, and Gypsies were executed by the Nazis in September 1941.</w:t>
      </w:r>
      <w:r w:rsidR="0010224B">
        <w:rPr>
          <w:rStyle w:val="FootnoteReference"/>
          <w:rFonts w:cstheme="minorHAnsi"/>
          <w:sz w:val="24"/>
          <w:szCs w:val="24"/>
        </w:rPr>
        <w:footnoteReference w:id="19"/>
      </w:r>
      <w:r>
        <w:rPr>
          <w:rFonts w:cstheme="minorHAnsi"/>
          <w:sz w:val="24"/>
          <w:szCs w:val="24"/>
        </w:rPr>
        <w:t xml:space="preserve"> </w:t>
      </w:r>
    </w:p>
    <w:p w14:paraId="0E9C70B3" w14:textId="77777777" w:rsidR="00FF511C" w:rsidRDefault="00FF511C" w:rsidP="00EA3E9B">
      <w:pPr>
        <w:jc w:val="both"/>
        <w:rPr>
          <w:rFonts w:cstheme="minorHAnsi"/>
          <w:sz w:val="24"/>
          <w:szCs w:val="24"/>
        </w:rPr>
      </w:pPr>
      <w:r w:rsidRPr="004D2F6C">
        <w:rPr>
          <w:rFonts w:cstheme="minorHAnsi"/>
          <w:sz w:val="24"/>
          <w:szCs w:val="24"/>
        </w:rPr>
        <w:t>Kiev’s beautiful Saint Sophia Cathedral</w:t>
      </w:r>
      <w:r>
        <w:rPr>
          <w:rFonts w:cstheme="minorHAnsi"/>
          <w:sz w:val="24"/>
          <w:szCs w:val="24"/>
        </w:rPr>
        <w:t xml:space="preserve"> demanded a visit</w:t>
      </w:r>
      <w:r w:rsidRPr="004D2F6C">
        <w:rPr>
          <w:rFonts w:cstheme="minorHAnsi"/>
          <w:sz w:val="24"/>
          <w:szCs w:val="24"/>
        </w:rPr>
        <w:t>.</w:t>
      </w:r>
      <w:r>
        <w:rPr>
          <w:rFonts w:cstheme="minorHAnsi"/>
          <w:sz w:val="24"/>
          <w:szCs w:val="24"/>
        </w:rPr>
        <w:t xml:space="preserve"> </w:t>
      </w:r>
      <w:r w:rsidRPr="004D2F6C">
        <w:rPr>
          <w:rFonts w:cstheme="minorHAnsi"/>
          <w:sz w:val="24"/>
          <w:szCs w:val="24"/>
        </w:rPr>
        <w:t xml:space="preserve"> </w:t>
      </w:r>
      <w:r>
        <w:rPr>
          <w:rFonts w:cstheme="minorHAnsi"/>
          <w:sz w:val="24"/>
          <w:szCs w:val="24"/>
        </w:rPr>
        <w:t xml:space="preserve">In Ukraine, </w:t>
      </w:r>
      <w:r w:rsidR="00695ECB">
        <w:rPr>
          <w:rFonts w:cstheme="minorHAnsi"/>
          <w:sz w:val="24"/>
          <w:szCs w:val="24"/>
        </w:rPr>
        <w:t>chance reactions</w:t>
      </w:r>
      <w:r w:rsidRPr="004D2F6C">
        <w:rPr>
          <w:rFonts w:cstheme="minorHAnsi"/>
          <w:sz w:val="24"/>
          <w:szCs w:val="24"/>
        </w:rPr>
        <w:t xml:space="preserve"> conveyed the subliminal culture of a complicated and often oppressed society.   </w:t>
      </w:r>
      <w:r>
        <w:rPr>
          <w:rFonts w:cstheme="minorHAnsi"/>
          <w:sz w:val="24"/>
          <w:szCs w:val="24"/>
        </w:rPr>
        <w:t xml:space="preserve">As I gazed around the nave, </w:t>
      </w:r>
      <w:r w:rsidRPr="004D2F6C">
        <w:rPr>
          <w:rFonts w:cstheme="minorHAnsi"/>
          <w:sz w:val="24"/>
          <w:szCs w:val="24"/>
        </w:rPr>
        <w:t xml:space="preserve">I had my hands clasped behind my back.  A warden approached and said, “Don’t hold your hands behind your back.  You are not a prisoner.”  </w:t>
      </w:r>
      <w:r>
        <w:rPr>
          <w:rFonts w:cstheme="minorHAnsi"/>
          <w:sz w:val="24"/>
          <w:szCs w:val="24"/>
        </w:rPr>
        <w:t>Are the happiest nations those that have no history?</w:t>
      </w:r>
    </w:p>
    <w:p w14:paraId="229C4664" w14:textId="77777777" w:rsidR="00FF511C" w:rsidRDefault="00FF511C" w:rsidP="00EA3E9B">
      <w:pPr>
        <w:spacing w:line="276" w:lineRule="auto"/>
        <w:jc w:val="both"/>
        <w:rPr>
          <w:rFonts w:cstheme="minorHAnsi"/>
          <w:sz w:val="24"/>
          <w:szCs w:val="24"/>
        </w:rPr>
      </w:pPr>
      <w:r>
        <w:rPr>
          <w:rFonts w:cstheme="minorHAnsi"/>
          <w:sz w:val="24"/>
          <w:szCs w:val="24"/>
        </w:rPr>
        <w:t xml:space="preserve">We were in Ukraine primarily because </w:t>
      </w:r>
      <w:r w:rsidRPr="004D2F6C">
        <w:rPr>
          <w:rFonts w:cstheme="minorHAnsi"/>
          <w:sz w:val="24"/>
          <w:szCs w:val="24"/>
        </w:rPr>
        <w:t>John Ralston had taken over one of three developing Ukrainian investigations from Bob Reid’s team</w:t>
      </w:r>
      <w:r>
        <w:rPr>
          <w:rFonts w:cstheme="minorHAnsi"/>
          <w:sz w:val="24"/>
          <w:szCs w:val="24"/>
        </w:rPr>
        <w:t xml:space="preserve">.  </w:t>
      </w:r>
      <w:r w:rsidRPr="004D2F6C">
        <w:rPr>
          <w:rFonts w:cstheme="minorHAnsi"/>
          <w:sz w:val="24"/>
          <w:szCs w:val="24"/>
        </w:rPr>
        <w:t xml:space="preserve">Bob’s team </w:t>
      </w:r>
      <w:r>
        <w:rPr>
          <w:rFonts w:cstheme="minorHAnsi"/>
          <w:sz w:val="24"/>
          <w:szCs w:val="24"/>
        </w:rPr>
        <w:t xml:space="preserve">was </w:t>
      </w:r>
      <w:r w:rsidRPr="004D2F6C">
        <w:rPr>
          <w:rFonts w:cstheme="minorHAnsi"/>
          <w:sz w:val="24"/>
          <w:szCs w:val="24"/>
        </w:rPr>
        <w:t xml:space="preserve">committed to preparing a court brief on Ivan </w:t>
      </w:r>
      <w:r w:rsidR="00502059" w:rsidRPr="004D2F6C">
        <w:rPr>
          <w:rFonts w:cstheme="minorHAnsi"/>
          <w:sz w:val="24"/>
          <w:szCs w:val="24"/>
        </w:rPr>
        <w:t>Polyukhovich</w:t>
      </w:r>
      <w:r w:rsidRPr="004D2F6C">
        <w:rPr>
          <w:rFonts w:cstheme="minorHAnsi"/>
          <w:sz w:val="24"/>
          <w:szCs w:val="24"/>
        </w:rPr>
        <w:t xml:space="preserve">.  </w:t>
      </w:r>
      <w:r>
        <w:rPr>
          <w:rFonts w:cstheme="minorHAnsi"/>
          <w:sz w:val="24"/>
          <w:szCs w:val="24"/>
        </w:rPr>
        <w:t>John’s</w:t>
      </w:r>
      <w:r w:rsidRPr="004D2F6C">
        <w:rPr>
          <w:rFonts w:cstheme="minorHAnsi"/>
          <w:sz w:val="24"/>
          <w:szCs w:val="24"/>
        </w:rPr>
        <w:t xml:space="preserve"> brief related to Heinrich Wagner who was involved in pogrom</w:t>
      </w:r>
      <w:r>
        <w:rPr>
          <w:rFonts w:cstheme="minorHAnsi"/>
          <w:sz w:val="24"/>
          <w:szCs w:val="24"/>
        </w:rPr>
        <w:t>s</w:t>
      </w:r>
      <w:r w:rsidRPr="004D2F6C">
        <w:rPr>
          <w:rFonts w:cstheme="minorHAnsi"/>
          <w:sz w:val="24"/>
          <w:szCs w:val="24"/>
        </w:rPr>
        <w:t xml:space="preserve"> in a village in Ukraine and the murder of a railway worker.  John covers this investigation in his chapter.</w:t>
      </w:r>
    </w:p>
    <w:p w14:paraId="6045291E" w14:textId="77777777" w:rsidR="00FF511C" w:rsidRPr="004D2F6C" w:rsidRDefault="00FF511C" w:rsidP="00EA3E9B">
      <w:pPr>
        <w:jc w:val="both"/>
        <w:rPr>
          <w:rFonts w:cstheme="minorHAnsi"/>
          <w:sz w:val="24"/>
          <w:szCs w:val="24"/>
        </w:rPr>
      </w:pPr>
      <w:r>
        <w:rPr>
          <w:rFonts w:cstheme="minorHAnsi"/>
          <w:sz w:val="24"/>
          <w:szCs w:val="24"/>
        </w:rPr>
        <w:t>From</w:t>
      </w:r>
      <w:r w:rsidRPr="004D2F6C">
        <w:rPr>
          <w:rFonts w:cstheme="minorHAnsi"/>
          <w:sz w:val="24"/>
          <w:szCs w:val="24"/>
        </w:rPr>
        <w:t xml:space="preserve"> Kiev, </w:t>
      </w:r>
      <w:r>
        <w:rPr>
          <w:rFonts w:cstheme="minorHAnsi"/>
          <w:sz w:val="24"/>
          <w:szCs w:val="24"/>
        </w:rPr>
        <w:t xml:space="preserve">the </w:t>
      </w:r>
      <w:r w:rsidRPr="004D2F6C">
        <w:rPr>
          <w:rFonts w:cstheme="minorHAnsi"/>
          <w:sz w:val="24"/>
          <w:szCs w:val="24"/>
        </w:rPr>
        <w:t>team travelled by train south to Kirovograd where John had witnesses to interview.  Unfortunately, the local procurator, Vladimir Komendyak, had let us down and had not yet arranged these witness</w:t>
      </w:r>
      <w:r w:rsidR="00695ECB">
        <w:rPr>
          <w:rFonts w:cstheme="minorHAnsi"/>
          <w:sz w:val="24"/>
          <w:szCs w:val="24"/>
        </w:rPr>
        <w:t xml:space="preserve"> interviews</w:t>
      </w:r>
      <w:r w:rsidRPr="004D2F6C">
        <w:rPr>
          <w:rFonts w:cstheme="minorHAnsi"/>
          <w:sz w:val="24"/>
          <w:szCs w:val="24"/>
        </w:rPr>
        <w:t>.  It seemed it was because he liked a drink, but not in moderation.  We were in a predicament.  John decided to press on, and the procurators said they would work to assemble the requested witnesses.</w:t>
      </w:r>
    </w:p>
    <w:p w14:paraId="584745FA" w14:textId="77777777" w:rsidR="00FF511C" w:rsidRPr="004D2F6C" w:rsidRDefault="00FF511C" w:rsidP="00EA3E9B">
      <w:pPr>
        <w:jc w:val="both"/>
        <w:rPr>
          <w:rFonts w:cstheme="minorHAnsi"/>
          <w:sz w:val="24"/>
          <w:szCs w:val="24"/>
        </w:rPr>
      </w:pPr>
      <w:r w:rsidRPr="004D2F6C">
        <w:rPr>
          <w:rFonts w:cstheme="minorHAnsi"/>
          <w:sz w:val="24"/>
          <w:szCs w:val="24"/>
        </w:rPr>
        <w:t xml:space="preserve">Circumstances changed for the better, as </w:t>
      </w:r>
      <w:r w:rsidR="00502059" w:rsidRPr="004D2F6C">
        <w:rPr>
          <w:rFonts w:cstheme="minorHAnsi"/>
          <w:sz w:val="24"/>
          <w:szCs w:val="24"/>
        </w:rPr>
        <w:t xml:space="preserve">Komendyak </w:t>
      </w:r>
      <w:r w:rsidRPr="004D2F6C">
        <w:rPr>
          <w:rFonts w:cstheme="minorHAnsi"/>
          <w:sz w:val="24"/>
          <w:szCs w:val="24"/>
        </w:rPr>
        <w:t>turned out to be helpful and affable</w:t>
      </w:r>
      <w:r w:rsidR="006A1FA1">
        <w:rPr>
          <w:rFonts w:cstheme="minorHAnsi"/>
          <w:sz w:val="24"/>
          <w:szCs w:val="24"/>
        </w:rPr>
        <w:t>.  H</w:t>
      </w:r>
      <w:r w:rsidRPr="004D2F6C">
        <w:rPr>
          <w:rFonts w:cstheme="minorHAnsi"/>
          <w:sz w:val="24"/>
          <w:szCs w:val="24"/>
        </w:rPr>
        <w:t>e was like Walt Disney’s idea of a grandfather</w:t>
      </w:r>
      <w:r>
        <w:rPr>
          <w:rFonts w:cstheme="minorHAnsi"/>
          <w:sz w:val="24"/>
          <w:szCs w:val="24"/>
        </w:rPr>
        <w:t xml:space="preserve"> and was as agreeable as an uninvited guest</w:t>
      </w:r>
      <w:r w:rsidRPr="004D2F6C">
        <w:rPr>
          <w:rFonts w:cstheme="minorHAnsi"/>
          <w:sz w:val="24"/>
          <w:szCs w:val="24"/>
        </w:rPr>
        <w:t xml:space="preserve">.  His </w:t>
      </w:r>
      <w:r w:rsidR="00502059">
        <w:rPr>
          <w:rFonts w:cstheme="minorHAnsi"/>
          <w:sz w:val="24"/>
          <w:szCs w:val="24"/>
        </w:rPr>
        <w:t xml:space="preserve">initial </w:t>
      </w:r>
      <w:r w:rsidRPr="004D2F6C">
        <w:rPr>
          <w:rFonts w:cstheme="minorHAnsi"/>
          <w:sz w:val="24"/>
          <w:szCs w:val="24"/>
        </w:rPr>
        <w:t xml:space="preserve">failing had got him into hot water with his superiors and he was </w:t>
      </w:r>
      <w:r w:rsidR="00502059">
        <w:rPr>
          <w:rFonts w:cstheme="minorHAnsi"/>
          <w:sz w:val="24"/>
          <w:szCs w:val="24"/>
        </w:rPr>
        <w:t>determined</w:t>
      </w:r>
      <w:r w:rsidRPr="004D2F6C">
        <w:rPr>
          <w:rFonts w:cstheme="minorHAnsi"/>
          <w:sz w:val="24"/>
          <w:szCs w:val="24"/>
        </w:rPr>
        <w:t xml:space="preserve"> to make good.   </w:t>
      </w:r>
    </w:p>
    <w:p w14:paraId="41547F1B" w14:textId="77777777" w:rsidR="00FF511C" w:rsidRPr="004D2F6C" w:rsidRDefault="00FF511C" w:rsidP="00EA3E9B">
      <w:pPr>
        <w:jc w:val="both"/>
        <w:rPr>
          <w:rFonts w:cstheme="minorHAnsi"/>
          <w:sz w:val="24"/>
          <w:szCs w:val="24"/>
        </w:rPr>
      </w:pPr>
      <w:r w:rsidRPr="004D2F6C">
        <w:rPr>
          <w:rFonts w:cstheme="minorHAnsi"/>
          <w:sz w:val="24"/>
          <w:szCs w:val="24"/>
        </w:rPr>
        <w:t>Because we were in an environment where the general populace w</w:t>
      </w:r>
      <w:r w:rsidR="00BA7192">
        <w:rPr>
          <w:rFonts w:cstheme="minorHAnsi"/>
          <w:sz w:val="24"/>
          <w:szCs w:val="24"/>
        </w:rPr>
        <w:t>ere</w:t>
      </w:r>
      <w:r w:rsidRPr="004D2F6C">
        <w:rPr>
          <w:rFonts w:cstheme="minorHAnsi"/>
          <w:sz w:val="24"/>
          <w:szCs w:val="24"/>
        </w:rPr>
        <w:t xml:space="preserve"> likely to cooperate, with </w:t>
      </w:r>
      <w:r w:rsidR="00502059" w:rsidRPr="004D2F6C">
        <w:rPr>
          <w:rFonts w:cstheme="minorHAnsi"/>
          <w:sz w:val="24"/>
          <w:szCs w:val="24"/>
        </w:rPr>
        <w:t>Komendyak</w:t>
      </w:r>
      <w:r w:rsidR="00502059">
        <w:rPr>
          <w:rFonts w:cstheme="minorHAnsi"/>
          <w:sz w:val="24"/>
          <w:szCs w:val="24"/>
        </w:rPr>
        <w:t>’s</w:t>
      </w:r>
      <w:r w:rsidR="00502059" w:rsidRPr="004D2F6C">
        <w:rPr>
          <w:rFonts w:cstheme="minorHAnsi"/>
          <w:sz w:val="24"/>
          <w:szCs w:val="24"/>
        </w:rPr>
        <w:t xml:space="preserve"> </w:t>
      </w:r>
      <w:r w:rsidRPr="004D2F6C">
        <w:rPr>
          <w:rFonts w:cstheme="minorHAnsi"/>
          <w:sz w:val="24"/>
          <w:szCs w:val="24"/>
        </w:rPr>
        <w:t xml:space="preserve">approval, we decided to run an appeal in the local newspaper to seek prospective witnesses.  There was a remote chance we might discover someone, </w:t>
      </w:r>
      <w:r>
        <w:rPr>
          <w:rFonts w:cstheme="minorHAnsi"/>
          <w:sz w:val="24"/>
          <w:szCs w:val="24"/>
        </w:rPr>
        <w:t xml:space="preserve">and </w:t>
      </w:r>
      <w:r w:rsidRPr="004D2F6C">
        <w:rPr>
          <w:rFonts w:cstheme="minorHAnsi"/>
          <w:sz w:val="24"/>
          <w:szCs w:val="24"/>
        </w:rPr>
        <w:t>with an added bonus</w:t>
      </w:r>
      <w:r w:rsidR="00BA7192">
        <w:rPr>
          <w:rFonts w:cstheme="minorHAnsi"/>
          <w:sz w:val="24"/>
          <w:szCs w:val="24"/>
        </w:rPr>
        <w:t>,</w:t>
      </w:r>
      <w:r w:rsidRPr="004D2F6C">
        <w:rPr>
          <w:rFonts w:cstheme="minorHAnsi"/>
          <w:sz w:val="24"/>
          <w:szCs w:val="24"/>
        </w:rPr>
        <w:t xml:space="preserve"> they </w:t>
      </w:r>
      <w:r>
        <w:rPr>
          <w:rFonts w:cstheme="minorHAnsi"/>
          <w:sz w:val="24"/>
          <w:szCs w:val="24"/>
        </w:rPr>
        <w:t>just might</w:t>
      </w:r>
      <w:r w:rsidRPr="004D2F6C">
        <w:rPr>
          <w:rFonts w:cstheme="minorHAnsi"/>
          <w:sz w:val="24"/>
          <w:szCs w:val="24"/>
        </w:rPr>
        <w:t xml:space="preserve"> up the deficit while </w:t>
      </w:r>
      <w:r w:rsidR="00BA7192" w:rsidRPr="004D2F6C">
        <w:rPr>
          <w:rFonts w:cstheme="minorHAnsi"/>
          <w:sz w:val="24"/>
          <w:szCs w:val="24"/>
        </w:rPr>
        <w:t xml:space="preserve">Komendyak </w:t>
      </w:r>
      <w:r w:rsidRPr="004D2F6C">
        <w:rPr>
          <w:rFonts w:cstheme="minorHAnsi"/>
          <w:sz w:val="24"/>
          <w:szCs w:val="24"/>
        </w:rPr>
        <w:t>organised the original witnesses</w:t>
      </w:r>
      <w:r w:rsidR="00BA7192">
        <w:rPr>
          <w:rFonts w:cstheme="minorHAnsi"/>
          <w:sz w:val="24"/>
          <w:szCs w:val="24"/>
        </w:rPr>
        <w:t xml:space="preserve"> we wanted to interview</w:t>
      </w:r>
      <w:r w:rsidRPr="004D2F6C">
        <w:rPr>
          <w:rFonts w:cstheme="minorHAnsi"/>
          <w:sz w:val="24"/>
          <w:szCs w:val="24"/>
        </w:rPr>
        <w:t>.  We were applying a community policing tactic to a war crimes inquiry, but in serious criminal investigations, the me</w:t>
      </w:r>
      <w:r w:rsidR="00502059">
        <w:rPr>
          <w:rFonts w:cstheme="minorHAnsi"/>
          <w:sz w:val="24"/>
          <w:szCs w:val="24"/>
        </w:rPr>
        <w:t xml:space="preserve">dia can be your greatest ally. </w:t>
      </w:r>
    </w:p>
    <w:p w14:paraId="619D0F3D" w14:textId="77777777" w:rsidR="00FF511C" w:rsidRPr="004D2F6C" w:rsidRDefault="00FF511C" w:rsidP="00EA3E9B">
      <w:pPr>
        <w:jc w:val="both"/>
        <w:rPr>
          <w:rFonts w:cstheme="minorHAnsi"/>
          <w:sz w:val="24"/>
          <w:szCs w:val="24"/>
        </w:rPr>
      </w:pPr>
      <w:r w:rsidRPr="004D2F6C">
        <w:rPr>
          <w:rFonts w:cstheme="minorHAnsi"/>
          <w:sz w:val="24"/>
          <w:szCs w:val="24"/>
        </w:rPr>
        <w:t xml:space="preserve">We invited the local media to our hotel where we had a conference room allocated as a workroom.  All our equipment happened to be laid out.  While discussing the press release, the journalists had trouble taking their eyes off </w:t>
      </w:r>
      <w:r w:rsidR="00C76E8E">
        <w:rPr>
          <w:rFonts w:cstheme="minorHAnsi"/>
          <w:sz w:val="24"/>
          <w:szCs w:val="24"/>
        </w:rPr>
        <w:t>our</w:t>
      </w:r>
      <w:r w:rsidRPr="004D2F6C">
        <w:rPr>
          <w:rFonts w:cstheme="minorHAnsi"/>
          <w:sz w:val="24"/>
          <w:szCs w:val="24"/>
        </w:rPr>
        <w:t xml:space="preserve"> gear.  There were cable-linked conference microphones on the table, our </w:t>
      </w:r>
      <w:r w:rsidRPr="004D2F6C">
        <w:rPr>
          <w:rFonts w:cstheme="minorHAnsi"/>
          <w:i/>
          <w:iCs/>
          <w:sz w:val="24"/>
          <w:szCs w:val="24"/>
        </w:rPr>
        <w:t>Compaq</w:t>
      </w:r>
      <w:r w:rsidRPr="004D2F6C">
        <w:rPr>
          <w:rFonts w:cstheme="minorHAnsi"/>
          <w:sz w:val="24"/>
          <w:szCs w:val="24"/>
        </w:rPr>
        <w:t xml:space="preserve"> computers, tape-recorders, a video camera, cameras, and a portable photocopier.  Eventually</w:t>
      </w:r>
      <w:r>
        <w:rPr>
          <w:rFonts w:cstheme="minorHAnsi"/>
          <w:sz w:val="24"/>
          <w:szCs w:val="24"/>
        </w:rPr>
        <w:t>,</w:t>
      </w:r>
      <w:r w:rsidRPr="004D2F6C">
        <w:rPr>
          <w:rFonts w:cstheme="minorHAnsi"/>
          <w:sz w:val="24"/>
          <w:szCs w:val="24"/>
        </w:rPr>
        <w:t xml:space="preserve"> they asked if they could take a photograph of the equipment.  </w:t>
      </w:r>
    </w:p>
    <w:p w14:paraId="615E8E98" w14:textId="77777777" w:rsidR="00FF511C" w:rsidRPr="004D2F6C" w:rsidRDefault="00FF511C" w:rsidP="00EA3E9B">
      <w:pPr>
        <w:jc w:val="both"/>
        <w:rPr>
          <w:rFonts w:cstheme="minorHAnsi"/>
          <w:sz w:val="24"/>
          <w:szCs w:val="24"/>
        </w:rPr>
      </w:pPr>
      <w:r w:rsidRPr="004D2F6C">
        <w:rPr>
          <w:rFonts w:cstheme="minorHAnsi"/>
          <w:sz w:val="24"/>
          <w:szCs w:val="24"/>
        </w:rPr>
        <w:t>The next day, the main Kirovograd newspaper had a large front-page photograph of our technical assets.  At the bottom corner, at least on the front page, were t</w:t>
      </w:r>
      <w:r>
        <w:rPr>
          <w:rFonts w:cstheme="minorHAnsi"/>
          <w:sz w:val="24"/>
          <w:szCs w:val="24"/>
        </w:rPr>
        <w:t>hree</w:t>
      </w:r>
      <w:r w:rsidRPr="004D2F6C">
        <w:rPr>
          <w:rFonts w:cstheme="minorHAnsi"/>
          <w:sz w:val="24"/>
          <w:szCs w:val="24"/>
        </w:rPr>
        <w:t xml:space="preserve"> paragraphs about our search for witnesses.  No witnesses came forward but that was not the end of the matter.</w:t>
      </w:r>
    </w:p>
    <w:p w14:paraId="03914B98" w14:textId="77777777" w:rsidR="00FF511C" w:rsidRPr="004D2F6C" w:rsidRDefault="00FF511C" w:rsidP="00EA3E9B">
      <w:pPr>
        <w:jc w:val="both"/>
        <w:rPr>
          <w:rFonts w:cstheme="minorHAnsi"/>
          <w:sz w:val="24"/>
          <w:szCs w:val="24"/>
        </w:rPr>
      </w:pPr>
      <w:r w:rsidRPr="004D2F6C">
        <w:rPr>
          <w:rFonts w:cstheme="minorHAnsi"/>
          <w:sz w:val="24"/>
          <w:szCs w:val="24"/>
        </w:rPr>
        <w:lastRenderedPageBreak/>
        <w:t xml:space="preserve">That evening, a professor of computing from the </w:t>
      </w:r>
      <w:r w:rsidR="006A1FA1">
        <w:rPr>
          <w:rFonts w:cstheme="minorHAnsi"/>
          <w:sz w:val="24"/>
          <w:szCs w:val="24"/>
        </w:rPr>
        <w:t>u</w:t>
      </w:r>
      <w:r w:rsidRPr="004D2F6C">
        <w:rPr>
          <w:rFonts w:cstheme="minorHAnsi"/>
          <w:sz w:val="24"/>
          <w:szCs w:val="24"/>
        </w:rPr>
        <w:t xml:space="preserve">niversity called at my hotel room.  He asked whether there was any prospect of organising contract computer programming work for his students in Australia – to take advantage of the comparatively cheap programming costs.  I had a personal interest in computing and programming so I promised I would see what I could do.   </w:t>
      </w:r>
    </w:p>
    <w:p w14:paraId="780DA8AF" w14:textId="77777777" w:rsidR="00FF511C" w:rsidRPr="004D2F6C" w:rsidRDefault="00FF511C" w:rsidP="00EA3E9B">
      <w:pPr>
        <w:jc w:val="both"/>
        <w:rPr>
          <w:rFonts w:cstheme="minorHAnsi"/>
          <w:sz w:val="24"/>
          <w:szCs w:val="24"/>
        </w:rPr>
      </w:pPr>
      <w:r w:rsidRPr="004D2F6C">
        <w:rPr>
          <w:rFonts w:cstheme="minorHAnsi"/>
          <w:sz w:val="24"/>
          <w:szCs w:val="24"/>
        </w:rPr>
        <w:t xml:space="preserve">However, I felt I was in a predicament.  I did not know enough about communist governance constraints to appreciate whether the professor had done the wrong thing.  Moreover, I did not want to compromise the team’s position if the Ukrainians thought I was working behind their back.  Nor did I want to put the professor at risk </w:t>
      </w:r>
      <w:r>
        <w:rPr>
          <w:rFonts w:cstheme="minorHAnsi"/>
          <w:sz w:val="24"/>
          <w:szCs w:val="24"/>
        </w:rPr>
        <w:t xml:space="preserve">either </w:t>
      </w:r>
      <w:r w:rsidRPr="004D2F6C">
        <w:rPr>
          <w:rFonts w:cstheme="minorHAnsi"/>
          <w:sz w:val="24"/>
          <w:szCs w:val="24"/>
        </w:rPr>
        <w:t>but, as John Ralston explained in his chapter, we had reason to believe our rooms were bugged so there was a possibility the meeting was recorded</w:t>
      </w:r>
      <w:r>
        <w:rPr>
          <w:rFonts w:cstheme="minorHAnsi"/>
          <w:sz w:val="24"/>
          <w:szCs w:val="24"/>
        </w:rPr>
        <w:t xml:space="preserve"> anyway</w:t>
      </w:r>
      <w:r w:rsidRPr="004D2F6C">
        <w:rPr>
          <w:rFonts w:cstheme="minorHAnsi"/>
          <w:sz w:val="24"/>
          <w:szCs w:val="24"/>
        </w:rPr>
        <w:t xml:space="preserve">.  I had to err on the side of caution. </w:t>
      </w:r>
    </w:p>
    <w:p w14:paraId="3F0D30B1" w14:textId="77777777" w:rsidR="00FF511C" w:rsidRPr="004D2F6C" w:rsidRDefault="00FF511C" w:rsidP="00EA3E9B">
      <w:pPr>
        <w:jc w:val="both"/>
        <w:rPr>
          <w:rFonts w:cstheme="minorHAnsi"/>
          <w:sz w:val="24"/>
          <w:szCs w:val="24"/>
        </w:rPr>
      </w:pPr>
      <w:r w:rsidRPr="004D2F6C">
        <w:rPr>
          <w:rFonts w:cstheme="minorHAnsi"/>
          <w:sz w:val="24"/>
          <w:szCs w:val="24"/>
        </w:rPr>
        <w:t xml:space="preserve">The next morning, I explained </w:t>
      </w:r>
      <w:r>
        <w:rPr>
          <w:rFonts w:cstheme="minorHAnsi"/>
          <w:sz w:val="24"/>
          <w:szCs w:val="24"/>
        </w:rPr>
        <w:t>what happened</w:t>
      </w:r>
      <w:r w:rsidRPr="004D2F6C">
        <w:rPr>
          <w:rFonts w:cstheme="minorHAnsi"/>
          <w:sz w:val="24"/>
          <w:szCs w:val="24"/>
        </w:rPr>
        <w:t xml:space="preserve"> to </w:t>
      </w:r>
      <w:r w:rsidR="00BA7192" w:rsidRPr="004D2F6C">
        <w:rPr>
          <w:rFonts w:cstheme="minorHAnsi"/>
          <w:sz w:val="24"/>
          <w:szCs w:val="24"/>
        </w:rPr>
        <w:t>Komendyak</w:t>
      </w:r>
      <w:r w:rsidRPr="004D2F6C">
        <w:rPr>
          <w:rFonts w:cstheme="minorHAnsi"/>
          <w:sz w:val="24"/>
          <w:szCs w:val="24"/>
        </w:rPr>
        <w:t xml:space="preserve">.  To my relief, he assured me it was not a problem. </w:t>
      </w:r>
      <w:r>
        <w:rPr>
          <w:rFonts w:cstheme="minorHAnsi"/>
          <w:sz w:val="24"/>
          <w:szCs w:val="24"/>
        </w:rPr>
        <w:t xml:space="preserve"> But a following incident nagged at me. </w:t>
      </w:r>
    </w:p>
    <w:p w14:paraId="7811DE86" w14:textId="77777777" w:rsidR="00FF511C" w:rsidRDefault="00FF511C" w:rsidP="00EA3E9B">
      <w:pPr>
        <w:jc w:val="both"/>
        <w:rPr>
          <w:rFonts w:cstheme="minorHAnsi"/>
          <w:sz w:val="24"/>
          <w:szCs w:val="24"/>
        </w:rPr>
      </w:pPr>
      <w:r w:rsidRPr="004D2F6C">
        <w:rPr>
          <w:rFonts w:cstheme="minorHAnsi"/>
          <w:sz w:val="24"/>
          <w:szCs w:val="24"/>
        </w:rPr>
        <w:t>Madam Kolesnikova</w:t>
      </w:r>
      <w:r>
        <w:rPr>
          <w:rFonts w:cstheme="minorHAnsi"/>
          <w:sz w:val="24"/>
          <w:szCs w:val="24"/>
        </w:rPr>
        <w:t xml:space="preserve"> had</w:t>
      </w:r>
      <w:r w:rsidRPr="004D2F6C">
        <w:rPr>
          <w:rFonts w:cstheme="minorHAnsi"/>
          <w:sz w:val="24"/>
          <w:szCs w:val="24"/>
        </w:rPr>
        <w:t xml:space="preserve"> joined us in Kirovograd.  The group was having a few drinks in the bar of our hotel.</w:t>
      </w:r>
      <w:r>
        <w:rPr>
          <w:rFonts w:cstheme="minorHAnsi"/>
          <w:sz w:val="24"/>
          <w:szCs w:val="24"/>
        </w:rPr>
        <w:t xml:space="preserve">  </w:t>
      </w:r>
      <w:r w:rsidRPr="004D2F6C">
        <w:rPr>
          <w:rFonts w:cstheme="minorHAnsi"/>
          <w:sz w:val="24"/>
          <w:szCs w:val="24"/>
        </w:rPr>
        <w:t xml:space="preserve">There were some Georgians there as hotel guests and Madam Kolesnikova </w:t>
      </w:r>
      <w:r>
        <w:rPr>
          <w:rFonts w:cstheme="minorHAnsi"/>
          <w:sz w:val="24"/>
          <w:szCs w:val="24"/>
        </w:rPr>
        <w:t xml:space="preserve">disapprovingly </w:t>
      </w:r>
      <w:r w:rsidRPr="004D2F6C">
        <w:rPr>
          <w:rFonts w:cstheme="minorHAnsi"/>
          <w:sz w:val="24"/>
          <w:szCs w:val="24"/>
        </w:rPr>
        <w:t xml:space="preserve">remarked how the Georgians sold their produce at the local market for profit – as though profit was a sin or a crime.  </w:t>
      </w:r>
      <w:r>
        <w:rPr>
          <w:rFonts w:cstheme="minorHAnsi"/>
          <w:sz w:val="24"/>
          <w:szCs w:val="24"/>
        </w:rPr>
        <w:t>As</w:t>
      </w:r>
      <w:r w:rsidRPr="004D2F6C">
        <w:rPr>
          <w:rFonts w:cstheme="minorHAnsi"/>
          <w:sz w:val="24"/>
          <w:szCs w:val="24"/>
        </w:rPr>
        <w:t xml:space="preserve"> a Westerner, </w:t>
      </w:r>
      <w:r>
        <w:rPr>
          <w:rFonts w:cstheme="minorHAnsi"/>
          <w:sz w:val="24"/>
          <w:szCs w:val="24"/>
        </w:rPr>
        <w:t xml:space="preserve">I thought </w:t>
      </w:r>
      <w:r w:rsidRPr="004D2F6C">
        <w:rPr>
          <w:rFonts w:cstheme="minorHAnsi"/>
          <w:sz w:val="24"/>
          <w:szCs w:val="24"/>
        </w:rPr>
        <w:t>making a loss was the sin</w:t>
      </w:r>
      <w:r>
        <w:rPr>
          <w:rFonts w:cstheme="minorHAnsi"/>
          <w:sz w:val="24"/>
          <w:szCs w:val="24"/>
        </w:rPr>
        <w:t xml:space="preserve"> but </w:t>
      </w:r>
      <w:r w:rsidRPr="004D2F6C">
        <w:rPr>
          <w:rFonts w:cstheme="minorHAnsi"/>
          <w:sz w:val="24"/>
          <w:szCs w:val="24"/>
        </w:rPr>
        <w:t xml:space="preserve">I immediately thought of the IT professor seeking profit for his students.  I hoped </w:t>
      </w:r>
      <w:r w:rsidR="00BA7192" w:rsidRPr="004D2F6C">
        <w:rPr>
          <w:rFonts w:cstheme="minorHAnsi"/>
          <w:sz w:val="24"/>
          <w:szCs w:val="24"/>
        </w:rPr>
        <w:t xml:space="preserve">Komendyak </w:t>
      </w:r>
      <w:r w:rsidRPr="004D2F6C">
        <w:rPr>
          <w:rFonts w:cstheme="minorHAnsi"/>
          <w:sz w:val="24"/>
          <w:szCs w:val="24"/>
        </w:rPr>
        <w:t xml:space="preserve">was </w:t>
      </w:r>
      <w:r w:rsidR="00BA7192" w:rsidRPr="004D2F6C">
        <w:rPr>
          <w:rFonts w:cstheme="minorHAnsi"/>
          <w:sz w:val="24"/>
          <w:szCs w:val="24"/>
        </w:rPr>
        <w:t>levelling</w:t>
      </w:r>
      <w:r w:rsidRPr="004D2F6C">
        <w:rPr>
          <w:rFonts w:cstheme="minorHAnsi"/>
          <w:sz w:val="24"/>
          <w:szCs w:val="24"/>
        </w:rPr>
        <w:t xml:space="preserve"> with me when he said there was not a problem. </w:t>
      </w:r>
    </w:p>
    <w:p w14:paraId="6092ADEB" w14:textId="77777777" w:rsidR="00FF511C" w:rsidRDefault="00FF511C" w:rsidP="00EA3E9B">
      <w:pPr>
        <w:jc w:val="both"/>
        <w:rPr>
          <w:rFonts w:cstheme="minorHAnsi"/>
          <w:sz w:val="24"/>
          <w:szCs w:val="24"/>
        </w:rPr>
      </w:pPr>
      <w:r w:rsidRPr="004D2F6C">
        <w:rPr>
          <w:rFonts w:cstheme="minorHAnsi"/>
          <w:sz w:val="24"/>
          <w:szCs w:val="24"/>
        </w:rPr>
        <w:t xml:space="preserve">Therefore, for two reasons, on my return to Australia, I kept in contact with the </w:t>
      </w:r>
      <w:r w:rsidR="006A1FA1">
        <w:rPr>
          <w:rFonts w:cstheme="minorHAnsi"/>
          <w:sz w:val="24"/>
          <w:szCs w:val="24"/>
        </w:rPr>
        <w:t>p</w:t>
      </w:r>
      <w:r w:rsidRPr="004D2F6C">
        <w:rPr>
          <w:rFonts w:cstheme="minorHAnsi"/>
          <w:sz w:val="24"/>
          <w:szCs w:val="24"/>
        </w:rPr>
        <w:t>rofessor.  First, I wanted to ensure he did not get into any trouble</w:t>
      </w:r>
      <w:r>
        <w:rPr>
          <w:rFonts w:cstheme="minorHAnsi"/>
          <w:sz w:val="24"/>
          <w:szCs w:val="24"/>
        </w:rPr>
        <w:t>, and s</w:t>
      </w:r>
      <w:r w:rsidRPr="004D2F6C">
        <w:rPr>
          <w:rFonts w:cstheme="minorHAnsi"/>
          <w:sz w:val="24"/>
          <w:szCs w:val="24"/>
        </w:rPr>
        <w:t xml:space="preserve">econdly, to let him know that, unfortunately, I was unable to secure any contract work for his students.  </w:t>
      </w:r>
    </w:p>
    <w:p w14:paraId="7626F84B" w14:textId="77777777" w:rsidR="00FF511C" w:rsidRDefault="00FF511C" w:rsidP="00EA3E9B">
      <w:pPr>
        <w:jc w:val="both"/>
        <w:rPr>
          <w:rFonts w:cstheme="minorHAnsi"/>
          <w:sz w:val="24"/>
          <w:szCs w:val="24"/>
        </w:rPr>
      </w:pPr>
      <w:r w:rsidRPr="004D2F6C">
        <w:rPr>
          <w:rFonts w:cstheme="minorHAnsi"/>
          <w:sz w:val="24"/>
          <w:szCs w:val="24"/>
        </w:rPr>
        <w:t xml:space="preserve">These were early days in computer contract work.  The professor was ahead of his time.  He had an idea that is now widely used in software development, with much contract work </w:t>
      </w:r>
      <w:r w:rsidR="00C76E8E">
        <w:rPr>
          <w:rFonts w:cstheme="minorHAnsi"/>
          <w:sz w:val="24"/>
          <w:szCs w:val="24"/>
        </w:rPr>
        <w:t>delegated</w:t>
      </w:r>
      <w:r w:rsidRPr="004D2F6C">
        <w:rPr>
          <w:rFonts w:cstheme="minorHAnsi"/>
          <w:sz w:val="24"/>
          <w:szCs w:val="24"/>
        </w:rPr>
        <w:t xml:space="preserve"> over the internet to programmers from countries where skills are high and labour is cheap. </w:t>
      </w:r>
    </w:p>
    <w:p w14:paraId="501052FA" w14:textId="77777777" w:rsidR="00FF511C" w:rsidRPr="004D2F6C" w:rsidRDefault="00FF511C" w:rsidP="00EA3E9B">
      <w:pPr>
        <w:jc w:val="both"/>
        <w:rPr>
          <w:rFonts w:cstheme="minorHAnsi"/>
          <w:sz w:val="24"/>
          <w:szCs w:val="24"/>
        </w:rPr>
      </w:pPr>
      <w:r>
        <w:rPr>
          <w:rFonts w:cstheme="minorHAnsi"/>
          <w:sz w:val="24"/>
          <w:szCs w:val="24"/>
        </w:rPr>
        <w:t xml:space="preserve">Otherwise, it was surprisingly pleasant to have Madam Kolesnikova alongside. </w:t>
      </w:r>
      <w:r w:rsidRPr="004D2F6C">
        <w:rPr>
          <w:rFonts w:cstheme="minorHAnsi"/>
          <w:sz w:val="24"/>
          <w:szCs w:val="24"/>
        </w:rPr>
        <w:t xml:space="preserve">Greenwood’s strategy had worked. </w:t>
      </w:r>
      <w:r>
        <w:rPr>
          <w:rFonts w:cstheme="minorHAnsi"/>
          <w:sz w:val="24"/>
          <w:szCs w:val="24"/>
        </w:rPr>
        <w:t>She</w:t>
      </w:r>
      <w:r w:rsidRPr="004D2F6C">
        <w:rPr>
          <w:rFonts w:cstheme="minorHAnsi"/>
          <w:sz w:val="24"/>
          <w:szCs w:val="24"/>
        </w:rPr>
        <w:t xml:space="preserve"> couldn’t do enough for us.  She arranged for John and me to speak to assembled local police.</w:t>
      </w:r>
      <w:r w:rsidR="003B0CA6">
        <w:rPr>
          <w:rFonts w:cstheme="minorHAnsi"/>
          <w:sz w:val="24"/>
          <w:szCs w:val="24"/>
        </w:rPr>
        <w:t xml:space="preserve">  </w:t>
      </w:r>
      <w:r w:rsidRPr="004D2F6C">
        <w:rPr>
          <w:rFonts w:cstheme="minorHAnsi"/>
          <w:sz w:val="24"/>
          <w:szCs w:val="24"/>
        </w:rPr>
        <w:t xml:space="preserve">It was a challenge to decide </w:t>
      </w:r>
      <w:r>
        <w:rPr>
          <w:rFonts w:cstheme="minorHAnsi"/>
          <w:sz w:val="24"/>
          <w:szCs w:val="24"/>
        </w:rPr>
        <w:t xml:space="preserve">on </w:t>
      </w:r>
      <w:r w:rsidRPr="004D2F6C">
        <w:rPr>
          <w:rFonts w:cstheme="minorHAnsi"/>
          <w:sz w:val="24"/>
          <w:szCs w:val="24"/>
        </w:rPr>
        <w:t xml:space="preserve">what to say to </w:t>
      </w:r>
      <w:r>
        <w:rPr>
          <w:rFonts w:cstheme="minorHAnsi"/>
          <w:sz w:val="24"/>
          <w:szCs w:val="24"/>
        </w:rPr>
        <w:t>c</w:t>
      </w:r>
      <w:r w:rsidRPr="004D2F6C">
        <w:rPr>
          <w:rFonts w:cstheme="minorHAnsi"/>
          <w:sz w:val="24"/>
          <w:szCs w:val="24"/>
        </w:rPr>
        <w:t xml:space="preserve">ommunist </w:t>
      </w:r>
      <w:r>
        <w:rPr>
          <w:rFonts w:cstheme="minorHAnsi"/>
          <w:sz w:val="24"/>
          <w:szCs w:val="24"/>
        </w:rPr>
        <w:t>cops</w:t>
      </w:r>
      <w:r w:rsidRPr="004D2F6C">
        <w:rPr>
          <w:rFonts w:cstheme="minorHAnsi"/>
          <w:sz w:val="24"/>
          <w:szCs w:val="24"/>
        </w:rPr>
        <w:t xml:space="preserve">.  “Booked any good Reds lately?”  Madam Kolesnikova remarked that I struck a chord by opening and saying we belonged to the greatest club in the world.  I spoke about the </w:t>
      </w:r>
      <w:r>
        <w:rPr>
          <w:rFonts w:cstheme="minorHAnsi"/>
          <w:sz w:val="24"/>
          <w:szCs w:val="24"/>
        </w:rPr>
        <w:t xml:space="preserve">then </w:t>
      </w:r>
      <w:r w:rsidRPr="004D2F6C">
        <w:rPr>
          <w:rFonts w:cstheme="minorHAnsi"/>
          <w:sz w:val="24"/>
          <w:szCs w:val="24"/>
        </w:rPr>
        <w:t xml:space="preserve">current struggles in Australia to address police corruption. </w:t>
      </w:r>
    </w:p>
    <w:p w14:paraId="1D4C12DF" w14:textId="77777777" w:rsidR="00FF511C" w:rsidRPr="004D2F6C" w:rsidRDefault="00FF511C" w:rsidP="00EA3E9B">
      <w:pPr>
        <w:jc w:val="both"/>
        <w:rPr>
          <w:rFonts w:cstheme="minorHAnsi"/>
          <w:sz w:val="24"/>
          <w:szCs w:val="24"/>
        </w:rPr>
      </w:pPr>
      <w:r w:rsidRPr="004D2F6C">
        <w:rPr>
          <w:rFonts w:cstheme="minorHAnsi"/>
          <w:sz w:val="24"/>
          <w:szCs w:val="24"/>
        </w:rPr>
        <w:t xml:space="preserve">Following the address, the local police commander invited us to an impressive dinner along with his senior officers.  He was an enthusiastic and gregarious individual.  I genuinely wished I </w:t>
      </w:r>
      <w:r>
        <w:rPr>
          <w:rFonts w:cstheme="minorHAnsi"/>
          <w:sz w:val="24"/>
          <w:szCs w:val="24"/>
        </w:rPr>
        <w:t xml:space="preserve">had the time and opportunity </w:t>
      </w:r>
      <w:r w:rsidRPr="004D2F6C">
        <w:rPr>
          <w:rFonts w:cstheme="minorHAnsi"/>
          <w:sz w:val="24"/>
          <w:szCs w:val="24"/>
        </w:rPr>
        <w:t xml:space="preserve">to </w:t>
      </w:r>
      <w:r>
        <w:rPr>
          <w:rFonts w:cstheme="minorHAnsi"/>
          <w:sz w:val="24"/>
          <w:szCs w:val="24"/>
        </w:rPr>
        <w:t>get to know</w:t>
      </w:r>
      <w:r w:rsidRPr="004D2F6C">
        <w:rPr>
          <w:rFonts w:cstheme="minorHAnsi"/>
          <w:sz w:val="24"/>
          <w:szCs w:val="24"/>
        </w:rPr>
        <w:t xml:space="preserve"> him better. </w:t>
      </w:r>
    </w:p>
    <w:p w14:paraId="0A7CA485" w14:textId="77777777" w:rsidR="00FF511C" w:rsidRPr="004D2F6C" w:rsidRDefault="00FF511C" w:rsidP="00EA3E9B">
      <w:pPr>
        <w:jc w:val="both"/>
        <w:rPr>
          <w:rFonts w:cstheme="minorHAnsi"/>
          <w:sz w:val="24"/>
          <w:szCs w:val="24"/>
        </w:rPr>
      </w:pPr>
      <w:r w:rsidRPr="004D2F6C">
        <w:rPr>
          <w:rFonts w:cstheme="minorHAnsi"/>
          <w:sz w:val="24"/>
          <w:szCs w:val="24"/>
        </w:rPr>
        <w:t>Madam Kolesnikova must have thought I was an art connoisseur</w:t>
      </w:r>
      <w:r>
        <w:rPr>
          <w:rFonts w:cstheme="minorHAnsi"/>
          <w:sz w:val="24"/>
          <w:szCs w:val="24"/>
        </w:rPr>
        <w:t xml:space="preserve"> after h</w:t>
      </w:r>
      <w:r w:rsidRPr="004D2F6C">
        <w:rPr>
          <w:rFonts w:cstheme="minorHAnsi"/>
          <w:sz w:val="24"/>
          <w:szCs w:val="24"/>
        </w:rPr>
        <w:t xml:space="preserve">aving noted my painting in my </w:t>
      </w:r>
      <w:r>
        <w:rPr>
          <w:rFonts w:cstheme="minorHAnsi"/>
          <w:sz w:val="24"/>
          <w:szCs w:val="24"/>
        </w:rPr>
        <w:t>home during her visit to Australia</w:t>
      </w:r>
      <w:r w:rsidRPr="004D2F6C">
        <w:rPr>
          <w:rFonts w:cstheme="minorHAnsi"/>
          <w:sz w:val="24"/>
          <w:szCs w:val="24"/>
        </w:rPr>
        <w:t xml:space="preserve">.  Nothing could be further from the truth.  The most I know about art is that an amateur transforms the sun into a yellow blob and an artist transforms a yellow blob into the sun. </w:t>
      </w:r>
    </w:p>
    <w:p w14:paraId="6AC03BEF" w14:textId="77777777" w:rsidR="00FF511C" w:rsidRPr="004D2F6C" w:rsidRDefault="00FF511C" w:rsidP="00EA3E9B">
      <w:pPr>
        <w:jc w:val="both"/>
        <w:rPr>
          <w:rFonts w:cstheme="minorHAnsi"/>
          <w:sz w:val="24"/>
          <w:szCs w:val="24"/>
        </w:rPr>
      </w:pPr>
      <w:r w:rsidRPr="004D2F6C">
        <w:rPr>
          <w:rFonts w:cstheme="minorHAnsi"/>
          <w:sz w:val="24"/>
          <w:szCs w:val="24"/>
        </w:rPr>
        <w:lastRenderedPageBreak/>
        <w:t xml:space="preserve">She kindly arranged for me to visit several art galleries and local museums.  She secured an invite to an opening-night reception for a local art exhibition.  I did like a couple of paintings and paid for them in hard currency with a contribution well over the </w:t>
      </w:r>
      <w:r>
        <w:rPr>
          <w:rFonts w:cstheme="minorHAnsi"/>
          <w:sz w:val="24"/>
          <w:szCs w:val="24"/>
        </w:rPr>
        <w:t xml:space="preserve">paltry </w:t>
      </w:r>
      <w:r w:rsidRPr="004D2F6C">
        <w:rPr>
          <w:rFonts w:cstheme="minorHAnsi"/>
          <w:sz w:val="24"/>
          <w:szCs w:val="24"/>
        </w:rPr>
        <w:t>controlled market asking price.   I happened to have a birthday while we were there, and she arranged a surprise birthday party.  I still treasure a copper relief moti</w:t>
      </w:r>
      <w:r w:rsidR="006A1FA1">
        <w:rPr>
          <w:rFonts w:cstheme="minorHAnsi"/>
          <w:sz w:val="24"/>
          <w:szCs w:val="24"/>
        </w:rPr>
        <w:t>f</w:t>
      </w:r>
      <w:r w:rsidRPr="004D2F6C">
        <w:rPr>
          <w:rFonts w:cstheme="minorHAnsi"/>
          <w:sz w:val="24"/>
          <w:szCs w:val="24"/>
        </w:rPr>
        <w:t xml:space="preserve"> gifted by Vladimir</w:t>
      </w:r>
      <w:r w:rsidR="00BA7192">
        <w:rPr>
          <w:rFonts w:cstheme="minorHAnsi"/>
          <w:sz w:val="24"/>
          <w:szCs w:val="24"/>
        </w:rPr>
        <w:t xml:space="preserve"> </w:t>
      </w:r>
      <w:r w:rsidR="00BA7192" w:rsidRPr="004D2F6C">
        <w:rPr>
          <w:rFonts w:cstheme="minorHAnsi"/>
          <w:sz w:val="24"/>
          <w:szCs w:val="24"/>
        </w:rPr>
        <w:t>Komendyak</w:t>
      </w:r>
      <w:r w:rsidRPr="004D2F6C">
        <w:rPr>
          <w:rFonts w:cstheme="minorHAnsi"/>
          <w:sz w:val="24"/>
          <w:szCs w:val="24"/>
        </w:rPr>
        <w:t xml:space="preserve">. </w:t>
      </w:r>
    </w:p>
    <w:p w14:paraId="6BC833D0" w14:textId="77777777" w:rsidR="00FF511C" w:rsidRPr="004D2F6C" w:rsidRDefault="00FF511C" w:rsidP="00EA3E9B">
      <w:pPr>
        <w:jc w:val="both"/>
        <w:rPr>
          <w:rFonts w:cstheme="minorHAnsi"/>
          <w:sz w:val="24"/>
          <w:szCs w:val="24"/>
        </w:rPr>
      </w:pPr>
      <w:r w:rsidRPr="004D2F6C">
        <w:rPr>
          <w:rFonts w:cstheme="minorHAnsi"/>
          <w:sz w:val="24"/>
          <w:szCs w:val="24"/>
        </w:rPr>
        <w:t xml:space="preserve">John and I also made a point of telling her of any accomplishment </w:t>
      </w:r>
      <w:r w:rsidR="00BA7192">
        <w:rPr>
          <w:rFonts w:cstheme="minorHAnsi"/>
          <w:sz w:val="24"/>
          <w:szCs w:val="24"/>
        </w:rPr>
        <w:t xml:space="preserve">by </w:t>
      </w:r>
      <w:r w:rsidR="00BA7192" w:rsidRPr="004D2F6C">
        <w:rPr>
          <w:rFonts w:cstheme="minorHAnsi"/>
          <w:sz w:val="24"/>
          <w:szCs w:val="24"/>
        </w:rPr>
        <w:t xml:space="preserve">Komendyak </w:t>
      </w:r>
      <w:r w:rsidRPr="004D2F6C">
        <w:rPr>
          <w:rFonts w:cstheme="minorHAnsi"/>
          <w:sz w:val="24"/>
          <w:szCs w:val="24"/>
        </w:rPr>
        <w:t>with the hope he would be returned to</w:t>
      </w:r>
      <w:r w:rsidR="00BA7192">
        <w:rPr>
          <w:rFonts w:cstheme="minorHAnsi"/>
          <w:sz w:val="24"/>
          <w:szCs w:val="24"/>
        </w:rPr>
        <w:t xml:space="preserve"> official</w:t>
      </w:r>
      <w:r w:rsidRPr="004D2F6C">
        <w:rPr>
          <w:rFonts w:cstheme="minorHAnsi"/>
          <w:sz w:val="24"/>
          <w:szCs w:val="24"/>
        </w:rPr>
        <w:t xml:space="preserve"> favour. </w:t>
      </w:r>
    </w:p>
    <w:p w14:paraId="7A78934B" w14:textId="77777777" w:rsidR="00FF511C" w:rsidRDefault="00FF511C" w:rsidP="00EA3E9B">
      <w:pPr>
        <w:jc w:val="both"/>
        <w:rPr>
          <w:rFonts w:cstheme="minorHAnsi"/>
          <w:sz w:val="24"/>
          <w:szCs w:val="24"/>
        </w:rPr>
      </w:pPr>
      <w:r w:rsidRPr="004D2F6C">
        <w:rPr>
          <w:rFonts w:cstheme="minorHAnsi"/>
          <w:sz w:val="24"/>
          <w:szCs w:val="24"/>
        </w:rPr>
        <w:t xml:space="preserve">When we departed, she gifted </w:t>
      </w:r>
      <w:r>
        <w:rPr>
          <w:rFonts w:cstheme="minorHAnsi"/>
          <w:sz w:val="24"/>
          <w:szCs w:val="24"/>
        </w:rPr>
        <w:t>us</w:t>
      </w:r>
      <w:r w:rsidRPr="004D2F6C">
        <w:rPr>
          <w:rFonts w:cstheme="minorHAnsi"/>
          <w:sz w:val="24"/>
          <w:szCs w:val="24"/>
        </w:rPr>
        <w:t xml:space="preserve"> with ornate Russian </w:t>
      </w:r>
      <w:r w:rsidR="006A1FA1">
        <w:rPr>
          <w:rFonts w:cstheme="minorHAnsi"/>
          <w:sz w:val="24"/>
          <w:szCs w:val="24"/>
        </w:rPr>
        <w:t>s</w:t>
      </w:r>
      <w:r w:rsidRPr="004D2F6C">
        <w:rPr>
          <w:rFonts w:cstheme="minorHAnsi"/>
          <w:sz w:val="24"/>
          <w:szCs w:val="24"/>
        </w:rPr>
        <w:t>amovars.</w:t>
      </w:r>
    </w:p>
    <w:p w14:paraId="7EB79143" w14:textId="77777777" w:rsidR="00FF511C" w:rsidRDefault="00FF511C" w:rsidP="00EA3E9B">
      <w:pPr>
        <w:jc w:val="both"/>
        <w:rPr>
          <w:rFonts w:cstheme="minorHAnsi"/>
          <w:sz w:val="24"/>
          <w:szCs w:val="24"/>
        </w:rPr>
      </w:pPr>
      <w:r>
        <w:rPr>
          <w:rFonts w:cstheme="minorHAnsi"/>
          <w:sz w:val="24"/>
          <w:szCs w:val="24"/>
        </w:rPr>
        <w:t xml:space="preserve">The Ukrainian visit was a success. </w:t>
      </w:r>
      <w:r w:rsidRPr="004D2F6C">
        <w:rPr>
          <w:rFonts w:cstheme="minorHAnsi"/>
          <w:sz w:val="24"/>
          <w:szCs w:val="24"/>
        </w:rPr>
        <w:t xml:space="preserve">John Ralston had </w:t>
      </w:r>
      <w:r>
        <w:rPr>
          <w:rFonts w:cstheme="minorHAnsi"/>
          <w:sz w:val="24"/>
          <w:szCs w:val="24"/>
        </w:rPr>
        <w:t>secured</w:t>
      </w:r>
      <w:r w:rsidRPr="004D2F6C">
        <w:rPr>
          <w:rFonts w:cstheme="minorHAnsi"/>
          <w:sz w:val="24"/>
          <w:szCs w:val="24"/>
        </w:rPr>
        <w:t xml:space="preserve"> promising witnesses. </w:t>
      </w:r>
      <w:r>
        <w:rPr>
          <w:rFonts w:cstheme="minorHAnsi"/>
          <w:sz w:val="24"/>
          <w:szCs w:val="24"/>
        </w:rPr>
        <w:t xml:space="preserve"> He had a smoking gun:  a witness saw Wagner execute a railway worker. </w:t>
      </w:r>
    </w:p>
    <w:p w14:paraId="634CC2A1" w14:textId="77777777" w:rsidR="00BA7192" w:rsidRPr="00BA7192" w:rsidRDefault="00BA7192" w:rsidP="00EA3E9B">
      <w:pPr>
        <w:jc w:val="both"/>
        <w:rPr>
          <w:rFonts w:cstheme="minorHAnsi"/>
          <w:sz w:val="24"/>
          <w:szCs w:val="24"/>
          <w:u w:val="single"/>
        </w:rPr>
      </w:pPr>
      <w:r w:rsidRPr="00BA7192">
        <w:rPr>
          <w:rFonts w:cstheme="minorHAnsi"/>
          <w:sz w:val="24"/>
          <w:szCs w:val="24"/>
          <w:u w:val="single"/>
        </w:rPr>
        <w:t>The Closure of the SIU</w:t>
      </w:r>
    </w:p>
    <w:p w14:paraId="12D38E1B" w14:textId="77777777" w:rsidR="00FF511C" w:rsidRPr="004D2F6C" w:rsidRDefault="00FF511C" w:rsidP="00EA3E9B">
      <w:pPr>
        <w:jc w:val="both"/>
        <w:rPr>
          <w:rFonts w:cstheme="minorHAnsi"/>
          <w:sz w:val="24"/>
          <w:szCs w:val="24"/>
        </w:rPr>
      </w:pPr>
      <w:r w:rsidRPr="004D2F6C">
        <w:rPr>
          <w:rFonts w:cstheme="minorHAnsi"/>
          <w:sz w:val="24"/>
          <w:szCs w:val="24"/>
        </w:rPr>
        <w:t xml:space="preserve">It was my last overseas </w:t>
      </w:r>
      <w:r w:rsidR="00BA7192">
        <w:rPr>
          <w:rFonts w:cstheme="minorHAnsi"/>
          <w:sz w:val="24"/>
          <w:szCs w:val="24"/>
        </w:rPr>
        <w:t>mission</w:t>
      </w:r>
      <w:r w:rsidRPr="004D2F6C">
        <w:rPr>
          <w:rFonts w:cstheme="minorHAnsi"/>
          <w:sz w:val="24"/>
          <w:szCs w:val="24"/>
        </w:rPr>
        <w:t xml:space="preserve">. </w:t>
      </w:r>
      <w:r>
        <w:rPr>
          <w:rFonts w:cstheme="minorHAnsi"/>
          <w:sz w:val="24"/>
          <w:szCs w:val="24"/>
        </w:rPr>
        <w:t xml:space="preserve"> </w:t>
      </w:r>
      <w:r w:rsidRPr="004D2F6C">
        <w:rPr>
          <w:rFonts w:cstheme="minorHAnsi"/>
          <w:sz w:val="24"/>
          <w:szCs w:val="24"/>
        </w:rPr>
        <w:t>In 1991, Prime Minister Keating announced the intended closure of the SIU</w:t>
      </w:r>
      <w:r w:rsidR="001F78D3">
        <w:rPr>
          <w:rFonts w:cstheme="minorHAnsi"/>
          <w:sz w:val="24"/>
          <w:szCs w:val="24"/>
        </w:rPr>
        <w:t xml:space="preserve"> in June 1992</w:t>
      </w:r>
      <w:r w:rsidRPr="004D2F6C">
        <w:rPr>
          <w:rFonts w:cstheme="minorHAnsi"/>
          <w:sz w:val="24"/>
          <w:szCs w:val="24"/>
        </w:rPr>
        <w:t xml:space="preserve"> and, because I was not on secondment like many of the other investigators, I had to find another job.  I secured a position with the New South Wales </w:t>
      </w:r>
      <w:r w:rsidRPr="004D2F6C">
        <w:rPr>
          <w:rFonts w:cstheme="minorHAnsi"/>
          <w:i/>
          <w:iCs/>
          <w:sz w:val="24"/>
          <w:szCs w:val="24"/>
        </w:rPr>
        <w:t>Independent Commission Against Corruption</w:t>
      </w:r>
      <w:r w:rsidRPr="004D2F6C">
        <w:rPr>
          <w:rFonts w:cstheme="minorHAnsi"/>
          <w:sz w:val="24"/>
          <w:szCs w:val="24"/>
        </w:rPr>
        <w:t xml:space="preserve">.  Brian Thompson, a former NSW detective, took my </w:t>
      </w:r>
      <w:r>
        <w:rPr>
          <w:rFonts w:cstheme="minorHAnsi"/>
          <w:sz w:val="24"/>
          <w:szCs w:val="24"/>
        </w:rPr>
        <w:t>place</w:t>
      </w:r>
      <w:r w:rsidRPr="004D2F6C">
        <w:rPr>
          <w:rFonts w:cstheme="minorHAnsi"/>
          <w:sz w:val="24"/>
          <w:szCs w:val="24"/>
        </w:rPr>
        <w:t xml:space="preserve"> to work with John Ralston on the Wagner matter.  </w:t>
      </w:r>
    </w:p>
    <w:p w14:paraId="58FF5FB3" w14:textId="77777777" w:rsidR="00FF511C" w:rsidRDefault="00FF511C" w:rsidP="00EA3E9B">
      <w:pPr>
        <w:jc w:val="both"/>
        <w:rPr>
          <w:rFonts w:cstheme="minorHAnsi"/>
          <w:sz w:val="24"/>
          <w:szCs w:val="24"/>
        </w:rPr>
      </w:pPr>
      <w:r w:rsidRPr="004D2F6C">
        <w:rPr>
          <w:rFonts w:cstheme="minorHAnsi"/>
          <w:sz w:val="24"/>
          <w:szCs w:val="24"/>
        </w:rPr>
        <w:t xml:space="preserve">By this time, the </w:t>
      </w:r>
      <w:r>
        <w:rPr>
          <w:rFonts w:cstheme="minorHAnsi"/>
          <w:sz w:val="24"/>
          <w:szCs w:val="24"/>
        </w:rPr>
        <w:t xml:space="preserve">Lithuanian </w:t>
      </w:r>
      <w:r w:rsidRPr="004D2F6C">
        <w:rPr>
          <w:rFonts w:cstheme="minorHAnsi"/>
          <w:sz w:val="24"/>
          <w:szCs w:val="24"/>
        </w:rPr>
        <w:t xml:space="preserve">team had made enquires in Israel, USA, Canada, Britain, Lithuania, Poland, Austria, New Zealand, Denmark, Sweden, Ukraine, and Australia – almost as many places as our luggage.   </w:t>
      </w:r>
      <w:r w:rsidR="00BA7192">
        <w:rPr>
          <w:rFonts w:cstheme="minorHAnsi"/>
          <w:sz w:val="24"/>
          <w:szCs w:val="24"/>
        </w:rPr>
        <w:t>Regrettably, and not for the want of trying, w</w:t>
      </w:r>
      <w:r w:rsidRPr="004D2F6C">
        <w:rPr>
          <w:rFonts w:cstheme="minorHAnsi"/>
          <w:sz w:val="24"/>
          <w:szCs w:val="24"/>
        </w:rPr>
        <w:t>e had uncovered no cogent evidence against Pazusis, Taunys, or members of the 12</w:t>
      </w:r>
      <w:r w:rsidRPr="004D2F6C">
        <w:rPr>
          <w:rFonts w:cstheme="minorHAnsi"/>
          <w:sz w:val="24"/>
          <w:szCs w:val="24"/>
          <w:vertAlign w:val="superscript"/>
        </w:rPr>
        <w:t>th</w:t>
      </w:r>
      <w:r w:rsidRPr="004D2F6C">
        <w:rPr>
          <w:rFonts w:cstheme="minorHAnsi"/>
          <w:sz w:val="24"/>
          <w:szCs w:val="24"/>
        </w:rPr>
        <w:t xml:space="preserve"> Battalion.  That was troubling.</w:t>
      </w:r>
    </w:p>
    <w:p w14:paraId="58073137" w14:textId="77777777" w:rsidR="00FF511C" w:rsidRPr="004D2F6C" w:rsidRDefault="00FF511C" w:rsidP="00EA3E9B">
      <w:pPr>
        <w:jc w:val="both"/>
        <w:rPr>
          <w:rFonts w:cstheme="minorHAnsi"/>
          <w:sz w:val="24"/>
          <w:szCs w:val="24"/>
        </w:rPr>
      </w:pPr>
      <w:r w:rsidRPr="004D2F6C">
        <w:rPr>
          <w:rFonts w:cstheme="minorHAnsi"/>
          <w:sz w:val="24"/>
          <w:szCs w:val="24"/>
        </w:rPr>
        <w:t xml:space="preserve">John Ralston later interviewed Pazusis, and continued inquiries into the 12th Battalion </w:t>
      </w:r>
      <w:r>
        <w:rPr>
          <w:rFonts w:cstheme="minorHAnsi"/>
          <w:sz w:val="24"/>
          <w:szCs w:val="24"/>
        </w:rPr>
        <w:t>-</w:t>
      </w:r>
      <w:r w:rsidR="00F03D44">
        <w:rPr>
          <w:rFonts w:cstheme="minorHAnsi"/>
          <w:sz w:val="24"/>
          <w:szCs w:val="24"/>
        </w:rPr>
        <w:t xml:space="preserve"> </w:t>
      </w:r>
      <w:r w:rsidRPr="004D2F6C">
        <w:rPr>
          <w:rFonts w:cstheme="minorHAnsi"/>
          <w:sz w:val="24"/>
          <w:szCs w:val="24"/>
        </w:rPr>
        <w:t>jointly for the SIU, the Canadians, the UK and New Zealand</w:t>
      </w:r>
      <w:r>
        <w:rPr>
          <w:rFonts w:cstheme="minorHAnsi"/>
          <w:sz w:val="24"/>
          <w:szCs w:val="24"/>
        </w:rPr>
        <w:t xml:space="preserve">.  </w:t>
      </w:r>
      <w:r w:rsidR="000A2C47">
        <w:rPr>
          <w:rFonts w:cstheme="minorHAnsi"/>
          <w:sz w:val="24"/>
          <w:szCs w:val="24"/>
        </w:rPr>
        <w:t>As can be seen from John’s chapter on where he covers his Wagner investigation, he is a thorough and highly competent investigator. Yet, r</w:t>
      </w:r>
      <w:r w:rsidRPr="004D2F6C">
        <w:rPr>
          <w:rFonts w:cstheme="minorHAnsi"/>
          <w:sz w:val="24"/>
          <w:szCs w:val="24"/>
        </w:rPr>
        <w:t>egrettably</w:t>
      </w:r>
      <w:r>
        <w:rPr>
          <w:rFonts w:cstheme="minorHAnsi"/>
          <w:sz w:val="24"/>
          <w:szCs w:val="24"/>
        </w:rPr>
        <w:t>,</w:t>
      </w:r>
      <w:r w:rsidRPr="004D2F6C">
        <w:rPr>
          <w:rFonts w:cstheme="minorHAnsi"/>
          <w:sz w:val="24"/>
          <w:szCs w:val="24"/>
        </w:rPr>
        <w:t xml:space="preserve"> </w:t>
      </w:r>
      <w:r>
        <w:rPr>
          <w:rFonts w:cstheme="minorHAnsi"/>
          <w:sz w:val="24"/>
          <w:szCs w:val="24"/>
        </w:rPr>
        <w:t>he had no luck</w:t>
      </w:r>
      <w:r w:rsidR="00BA7192">
        <w:rPr>
          <w:rFonts w:cstheme="minorHAnsi"/>
          <w:sz w:val="24"/>
          <w:szCs w:val="24"/>
        </w:rPr>
        <w:t xml:space="preserve"> </w:t>
      </w:r>
      <w:r w:rsidR="000A2C47">
        <w:rPr>
          <w:rFonts w:cstheme="minorHAnsi"/>
          <w:sz w:val="24"/>
          <w:szCs w:val="24"/>
        </w:rPr>
        <w:t>with Pazusis nor getting sufficient evidence for the 12</w:t>
      </w:r>
      <w:r w:rsidR="000A2C47" w:rsidRPr="000A2C47">
        <w:rPr>
          <w:rFonts w:cstheme="minorHAnsi"/>
          <w:sz w:val="24"/>
          <w:szCs w:val="24"/>
          <w:vertAlign w:val="superscript"/>
        </w:rPr>
        <w:t>th</w:t>
      </w:r>
      <w:r w:rsidR="000A2C47">
        <w:rPr>
          <w:rFonts w:cstheme="minorHAnsi"/>
          <w:sz w:val="24"/>
          <w:szCs w:val="24"/>
        </w:rPr>
        <w:t xml:space="preserve"> Battalion matters.</w:t>
      </w:r>
    </w:p>
    <w:p w14:paraId="26F7E6FF" w14:textId="77777777" w:rsidR="003B0CA6" w:rsidRDefault="00FF511C" w:rsidP="00EA3E9B">
      <w:pPr>
        <w:jc w:val="both"/>
        <w:rPr>
          <w:rFonts w:cstheme="minorHAnsi"/>
          <w:sz w:val="24"/>
          <w:szCs w:val="24"/>
        </w:rPr>
      </w:pPr>
      <w:r w:rsidRPr="004D2F6C">
        <w:rPr>
          <w:rFonts w:cstheme="minorHAnsi"/>
          <w:sz w:val="24"/>
          <w:szCs w:val="24"/>
        </w:rPr>
        <w:t xml:space="preserve">I wondered why all the </w:t>
      </w:r>
      <w:r>
        <w:rPr>
          <w:rFonts w:cstheme="minorHAnsi"/>
          <w:sz w:val="24"/>
          <w:szCs w:val="24"/>
        </w:rPr>
        <w:t>three</w:t>
      </w:r>
      <w:r w:rsidRPr="004D2F6C">
        <w:rPr>
          <w:rFonts w:cstheme="minorHAnsi"/>
          <w:sz w:val="24"/>
          <w:szCs w:val="24"/>
        </w:rPr>
        <w:t xml:space="preserve"> successful inquiries emanated from Ukraine, whereas investigations into suspects from the Baltic States and Croatia </w:t>
      </w:r>
      <w:r w:rsidR="003B0CA6" w:rsidRPr="004D2F6C">
        <w:rPr>
          <w:rFonts w:cstheme="minorHAnsi"/>
          <w:sz w:val="24"/>
          <w:szCs w:val="24"/>
        </w:rPr>
        <w:t xml:space="preserve">did not </w:t>
      </w:r>
      <w:r w:rsidR="003B0CA6">
        <w:rPr>
          <w:rFonts w:cstheme="minorHAnsi"/>
          <w:sz w:val="24"/>
          <w:szCs w:val="24"/>
        </w:rPr>
        <w:t>enjoy the same result</w:t>
      </w:r>
      <w:r w:rsidR="003B0CA6" w:rsidRPr="004D2F6C">
        <w:rPr>
          <w:rFonts w:cstheme="minorHAnsi"/>
          <w:sz w:val="24"/>
          <w:szCs w:val="24"/>
        </w:rPr>
        <w:t xml:space="preserve">.   </w:t>
      </w:r>
    </w:p>
    <w:p w14:paraId="0F657A37" w14:textId="77777777" w:rsidR="00FF511C" w:rsidRDefault="00FF511C" w:rsidP="00EA3E9B">
      <w:pPr>
        <w:jc w:val="both"/>
        <w:rPr>
          <w:rFonts w:cstheme="minorHAnsi"/>
          <w:sz w:val="24"/>
          <w:szCs w:val="24"/>
        </w:rPr>
      </w:pPr>
      <w:r w:rsidRPr="004D2F6C">
        <w:rPr>
          <w:rFonts w:cstheme="minorHAnsi"/>
          <w:sz w:val="24"/>
          <w:szCs w:val="24"/>
        </w:rPr>
        <w:t xml:space="preserve"> </w:t>
      </w:r>
      <w:r>
        <w:rPr>
          <w:rFonts w:cstheme="minorHAnsi"/>
          <w:sz w:val="24"/>
          <w:szCs w:val="24"/>
        </w:rPr>
        <w:t>W</w:t>
      </w:r>
      <w:r w:rsidRPr="004D2F6C">
        <w:rPr>
          <w:rFonts w:cstheme="minorHAnsi"/>
          <w:sz w:val="24"/>
          <w:szCs w:val="24"/>
        </w:rPr>
        <w:t xml:space="preserve">hen I </w:t>
      </w:r>
      <w:r>
        <w:rPr>
          <w:rFonts w:cstheme="minorHAnsi"/>
          <w:sz w:val="24"/>
          <w:szCs w:val="24"/>
        </w:rPr>
        <w:t>worked</w:t>
      </w:r>
      <w:r w:rsidRPr="004D2F6C">
        <w:rPr>
          <w:rFonts w:cstheme="minorHAnsi"/>
          <w:sz w:val="24"/>
          <w:szCs w:val="24"/>
        </w:rPr>
        <w:t xml:space="preserve"> in a community policing role</w:t>
      </w:r>
      <w:r>
        <w:rPr>
          <w:rFonts w:cstheme="minorHAnsi"/>
          <w:sz w:val="24"/>
          <w:szCs w:val="24"/>
        </w:rPr>
        <w:t>,</w:t>
      </w:r>
      <w:r w:rsidRPr="004D2F6C">
        <w:rPr>
          <w:rFonts w:cstheme="minorHAnsi"/>
          <w:sz w:val="24"/>
          <w:szCs w:val="24"/>
        </w:rPr>
        <w:t xml:space="preserve"> I had always challenged myself to obtain a more than respectable clear-up rate of investigations I undertook. </w:t>
      </w:r>
      <w:r>
        <w:rPr>
          <w:rFonts w:cstheme="minorHAnsi"/>
          <w:sz w:val="24"/>
          <w:szCs w:val="24"/>
        </w:rPr>
        <w:t xml:space="preserve"> </w:t>
      </w:r>
      <w:r w:rsidRPr="004D2F6C">
        <w:rPr>
          <w:rFonts w:cstheme="minorHAnsi"/>
          <w:sz w:val="24"/>
          <w:szCs w:val="24"/>
        </w:rPr>
        <w:t>It was frustrating not to get a result in the Lithuanian matters</w:t>
      </w:r>
      <w:r>
        <w:rPr>
          <w:rFonts w:cstheme="minorHAnsi"/>
          <w:sz w:val="24"/>
          <w:szCs w:val="24"/>
        </w:rPr>
        <w:t xml:space="preserve">.   </w:t>
      </w:r>
    </w:p>
    <w:p w14:paraId="430E3E96" w14:textId="77777777" w:rsidR="00FF511C" w:rsidRPr="004D2F6C" w:rsidRDefault="00FF511C" w:rsidP="00EA3E9B">
      <w:pPr>
        <w:jc w:val="both"/>
        <w:rPr>
          <w:rFonts w:cstheme="minorHAnsi"/>
          <w:sz w:val="24"/>
          <w:szCs w:val="24"/>
        </w:rPr>
      </w:pPr>
      <w:r>
        <w:rPr>
          <w:rFonts w:cstheme="minorHAnsi"/>
          <w:sz w:val="24"/>
          <w:szCs w:val="24"/>
        </w:rPr>
        <w:t>I</w:t>
      </w:r>
      <w:r w:rsidRPr="004D2F6C">
        <w:rPr>
          <w:rFonts w:cstheme="minorHAnsi"/>
          <w:sz w:val="24"/>
          <w:szCs w:val="24"/>
        </w:rPr>
        <w:t xml:space="preserve">t </w:t>
      </w:r>
      <w:r>
        <w:rPr>
          <w:rFonts w:cstheme="minorHAnsi"/>
          <w:sz w:val="24"/>
          <w:szCs w:val="24"/>
        </w:rPr>
        <w:t>had been</w:t>
      </w:r>
      <w:r w:rsidRPr="004D2F6C">
        <w:rPr>
          <w:rFonts w:cstheme="minorHAnsi"/>
          <w:sz w:val="24"/>
          <w:szCs w:val="24"/>
        </w:rPr>
        <w:t xml:space="preserve"> encouraging, both in Poland and Ukraine, to have prospective witnesses who were not Jews who were prepared to stand up and be counted.  </w:t>
      </w:r>
      <w:r>
        <w:rPr>
          <w:rFonts w:cstheme="minorHAnsi"/>
          <w:sz w:val="24"/>
          <w:szCs w:val="24"/>
        </w:rPr>
        <w:t xml:space="preserve">The difficulty of finding cooperative witnesses was not confined to Lithuania. </w:t>
      </w:r>
    </w:p>
    <w:p w14:paraId="1483D996" w14:textId="77777777" w:rsidR="003B0CA6" w:rsidRDefault="003B0CA6" w:rsidP="00EA3E9B">
      <w:pPr>
        <w:jc w:val="both"/>
        <w:rPr>
          <w:rFonts w:cstheme="minorHAnsi"/>
          <w:sz w:val="24"/>
          <w:szCs w:val="24"/>
        </w:rPr>
      </w:pPr>
      <w:r>
        <w:rPr>
          <w:rFonts w:cstheme="minorHAnsi"/>
          <w:sz w:val="24"/>
          <w:szCs w:val="24"/>
        </w:rPr>
        <w:t xml:space="preserve">SIU investigator </w:t>
      </w:r>
      <w:r w:rsidRPr="004D2F6C">
        <w:rPr>
          <w:rFonts w:cstheme="minorHAnsi"/>
          <w:sz w:val="24"/>
          <w:szCs w:val="24"/>
        </w:rPr>
        <w:t xml:space="preserve">John Jansen had struck a similar impasse with </w:t>
      </w:r>
      <w:r>
        <w:rPr>
          <w:rFonts w:cstheme="minorHAnsi"/>
          <w:sz w:val="24"/>
          <w:szCs w:val="24"/>
        </w:rPr>
        <w:t xml:space="preserve">the </w:t>
      </w:r>
      <w:r w:rsidRPr="004D2F6C">
        <w:rPr>
          <w:rFonts w:cstheme="minorHAnsi"/>
          <w:sz w:val="24"/>
          <w:szCs w:val="24"/>
        </w:rPr>
        <w:t>Croatians in his Ustashi inquiries in Yugoslavia</w:t>
      </w:r>
      <w:r>
        <w:rPr>
          <w:rFonts w:cstheme="minorHAnsi"/>
          <w:sz w:val="24"/>
          <w:szCs w:val="24"/>
        </w:rPr>
        <w:t>, particularly those in relation to his main suspect, Srecko Rover</w:t>
      </w:r>
      <w:r w:rsidRPr="004D2F6C">
        <w:rPr>
          <w:rFonts w:cstheme="minorHAnsi"/>
          <w:sz w:val="24"/>
          <w:szCs w:val="24"/>
        </w:rPr>
        <w:t>.  John said it was</w:t>
      </w:r>
      <w:r>
        <w:rPr>
          <w:rFonts w:cstheme="minorHAnsi"/>
          <w:sz w:val="24"/>
          <w:szCs w:val="24"/>
        </w:rPr>
        <w:t>,</w:t>
      </w:r>
      <w:r w:rsidRPr="004D2F6C">
        <w:rPr>
          <w:rFonts w:cstheme="minorHAnsi"/>
          <w:sz w:val="24"/>
          <w:szCs w:val="24"/>
        </w:rPr>
        <w:t xml:space="preserve"> “</w:t>
      </w:r>
      <w:r>
        <w:rPr>
          <w:rFonts w:cstheme="minorHAnsi"/>
          <w:sz w:val="24"/>
          <w:szCs w:val="24"/>
        </w:rPr>
        <w:t>L</w:t>
      </w:r>
      <w:r w:rsidRPr="004D2F6C">
        <w:rPr>
          <w:rFonts w:cstheme="minorHAnsi"/>
          <w:sz w:val="24"/>
          <w:szCs w:val="24"/>
        </w:rPr>
        <w:t xml:space="preserve">ike getting blood out of a stone.” </w:t>
      </w:r>
      <w:r>
        <w:rPr>
          <w:rFonts w:cstheme="minorHAnsi"/>
          <w:sz w:val="24"/>
          <w:szCs w:val="24"/>
        </w:rPr>
        <w:t xml:space="preserve"> </w:t>
      </w:r>
      <w:r w:rsidRPr="004D2F6C">
        <w:rPr>
          <w:rFonts w:cstheme="minorHAnsi"/>
          <w:sz w:val="24"/>
          <w:szCs w:val="24"/>
        </w:rPr>
        <w:t xml:space="preserve">The </w:t>
      </w:r>
      <w:r>
        <w:rPr>
          <w:rFonts w:cstheme="minorHAnsi"/>
          <w:sz w:val="24"/>
          <w:szCs w:val="24"/>
        </w:rPr>
        <w:t xml:space="preserve">SIU </w:t>
      </w:r>
      <w:r w:rsidRPr="004D2F6C">
        <w:rPr>
          <w:rFonts w:cstheme="minorHAnsi"/>
          <w:sz w:val="24"/>
          <w:szCs w:val="24"/>
        </w:rPr>
        <w:t>teams investigating crimes in Latvia and Estonia fared similar impasses</w:t>
      </w:r>
      <w:r>
        <w:rPr>
          <w:rFonts w:cstheme="minorHAnsi"/>
          <w:sz w:val="24"/>
          <w:szCs w:val="24"/>
        </w:rPr>
        <w:t xml:space="preserve">, although, as explained elsewhere, one Latvian case, </w:t>
      </w:r>
      <w:r w:rsidRPr="006F1F53">
        <w:rPr>
          <w:rFonts w:cstheme="minorHAnsi"/>
          <w:sz w:val="24"/>
          <w:szCs w:val="24"/>
          <w:highlight w:val="yellow"/>
        </w:rPr>
        <w:lastRenderedPageBreak/>
        <w:t>Karl</w:t>
      </w:r>
      <w:r w:rsidR="006F1F53" w:rsidRPr="006F1F53">
        <w:rPr>
          <w:rFonts w:cstheme="minorHAnsi"/>
          <w:sz w:val="24"/>
          <w:szCs w:val="24"/>
          <w:highlight w:val="yellow"/>
        </w:rPr>
        <w:t>i</w:t>
      </w:r>
      <w:r w:rsidRPr="006F1F53">
        <w:rPr>
          <w:rFonts w:cstheme="minorHAnsi"/>
          <w:sz w:val="24"/>
          <w:szCs w:val="24"/>
          <w:highlight w:val="yellow"/>
        </w:rPr>
        <w:t>s</w:t>
      </w:r>
      <w:r>
        <w:rPr>
          <w:rFonts w:cstheme="minorHAnsi"/>
          <w:sz w:val="24"/>
          <w:szCs w:val="24"/>
        </w:rPr>
        <w:t xml:space="preserve"> Ozols should have resulted in a prosecution</w:t>
      </w:r>
      <w:r w:rsidRPr="004D2F6C">
        <w:rPr>
          <w:rFonts w:cstheme="minorHAnsi"/>
          <w:sz w:val="24"/>
          <w:szCs w:val="24"/>
        </w:rPr>
        <w:t>.</w:t>
      </w:r>
      <w:r>
        <w:rPr>
          <w:rFonts w:cstheme="minorHAnsi"/>
          <w:sz w:val="24"/>
          <w:szCs w:val="24"/>
        </w:rPr>
        <w:t xml:space="preserve">  That case was stymied by a lack of political will on the part of the Australian Government.</w:t>
      </w:r>
      <w:r w:rsidRPr="004D2F6C">
        <w:rPr>
          <w:rFonts w:cstheme="minorHAnsi"/>
          <w:sz w:val="24"/>
          <w:szCs w:val="24"/>
        </w:rPr>
        <w:t xml:space="preserve"> </w:t>
      </w:r>
    </w:p>
    <w:p w14:paraId="213F01D9" w14:textId="77777777" w:rsidR="00387E84" w:rsidRPr="00387E84" w:rsidRDefault="00387E84" w:rsidP="00EA3E9B">
      <w:pPr>
        <w:jc w:val="both"/>
        <w:rPr>
          <w:rFonts w:cstheme="minorHAnsi"/>
          <w:sz w:val="24"/>
          <w:szCs w:val="24"/>
          <w:u w:val="single"/>
        </w:rPr>
      </w:pPr>
      <w:r w:rsidRPr="001F78D3">
        <w:rPr>
          <w:rFonts w:cstheme="minorHAnsi"/>
          <w:sz w:val="24"/>
          <w:szCs w:val="24"/>
          <w:u w:val="single"/>
        </w:rPr>
        <w:t>Contemplating our lack of success</w:t>
      </w:r>
      <w:r w:rsidR="00BB58F7">
        <w:rPr>
          <w:rFonts w:cstheme="minorHAnsi"/>
          <w:sz w:val="24"/>
          <w:szCs w:val="24"/>
          <w:u w:val="single"/>
        </w:rPr>
        <w:t xml:space="preserve"> with our Lithuanian Investigations</w:t>
      </w:r>
    </w:p>
    <w:p w14:paraId="093697B6" w14:textId="77777777" w:rsidR="00FF511C" w:rsidRDefault="00FF511C" w:rsidP="00EA3E9B">
      <w:pPr>
        <w:jc w:val="both"/>
        <w:rPr>
          <w:rFonts w:cstheme="minorHAnsi"/>
          <w:sz w:val="24"/>
          <w:szCs w:val="24"/>
        </w:rPr>
      </w:pPr>
      <w:r>
        <w:rPr>
          <w:rFonts w:cstheme="minorHAnsi"/>
          <w:sz w:val="24"/>
          <w:szCs w:val="24"/>
        </w:rPr>
        <w:t xml:space="preserve">I concede I remember little now about the details of the three Ukrainian briefs, and the makeup of witnesses, to draw a more detailed comparison.  Otherwise, there are several contrasting observations that may be relevant. </w:t>
      </w:r>
    </w:p>
    <w:p w14:paraId="0E66C53C" w14:textId="77777777" w:rsidR="00FF511C" w:rsidRPr="004D2F6C" w:rsidRDefault="00FF511C" w:rsidP="00EA3E9B">
      <w:pPr>
        <w:jc w:val="both"/>
        <w:rPr>
          <w:rFonts w:cstheme="minorHAnsi"/>
          <w:sz w:val="24"/>
          <w:szCs w:val="24"/>
        </w:rPr>
      </w:pPr>
      <w:bookmarkStart w:id="7" w:name="_Hlk86484953"/>
      <w:r w:rsidRPr="004D2F6C">
        <w:rPr>
          <w:rFonts w:cstheme="minorHAnsi"/>
          <w:sz w:val="24"/>
          <w:szCs w:val="24"/>
        </w:rPr>
        <w:t xml:space="preserve">The political background of Ukraine is arguably more complicated than Lithuania’s, having been under the government structures of the Austro-Hungarian Empire, Poland, Nazi Germany, Romania, the Soviet Union, and an independent Ukraine. </w:t>
      </w:r>
    </w:p>
    <w:p w14:paraId="17A95768" w14:textId="77777777" w:rsidR="00FF511C" w:rsidRDefault="00FF511C" w:rsidP="00EA3E9B">
      <w:pPr>
        <w:jc w:val="both"/>
        <w:rPr>
          <w:rFonts w:cstheme="minorHAnsi"/>
          <w:sz w:val="24"/>
          <w:szCs w:val="24"/>
        </w:rPr>
      </w:pPr>
      <w:r w:rsidRPr="004D2F6C">
        <w:rPr>
          <w:rFonts w:cstheme="minorHAnsi"/>
          <w:sz w:val="24"/>
          <w:szCs w:val="24"/>
        </w:rPr>
        <w:t>There is a joke from this part of the world about a man who was born in Austria, went to school in Poland, got married in Germany, raised his children in the Soviet Union, died in Ukraine, and never left his village.</w:t>
      </w:r>
    </w:p>
    <w:p w14:paraId="568AE4A1" w14:textId="77777777" w:rsidR="00BB58F7" w:rsidRPr="004D2F6C" w:rsidRDefault="00BB58F7" w:rsidP="00EA3E9B">
      <w:pPr>
        <w:jc w:val="both"/>
        <w:rPr>
          <w:rFonts w:cstheme="minorHAnsi"/>
          <w:sz w:val="24"/>
          <w:szCs w:val="24"/>
        </w:rPr>
      </w:pPr>
      <w:r w:rsidRPr="004D2F6C">
        <w:rPr>
          <w:rFonts w:cstheme="minorHAnsi"/>
          <w:sz w:val="24"/>
          <w:szCs w:val="24"/>
        </w:rPr>
        <w:t xml:space="preserve">The towns and villages where the pogroms </w:t>
      </w:r>
      <w:r>
        <w:rPr>
          <w:rFonts w:cstheme="minorHAnsi"/>
          <w:sz w:val="24"/>
          <w:szCs w:val="24"/>
        </w:rPr>
        <w:t xml:space="preserve">of our interest </w:t>
      </w:r>
      <w:r w:rsidRPr="004D2F6C">
        <w:rPr>
          <w:rFonts w:cstheme="minorHAnsi"/>
          <w:sz w:val="24"/>
          <w:szCs w:val="24"/>
        </w:rPr>
        <w:t>occurred included Jew</w:t>
      </w:r>
      <w:r>
        <w:rPr>
          <w:rFonts w:cstheme="minorHAnsi"/>
          <w:sz w:val="24"/>
          <w:szCs w:val="24"/>
        </w:rPr>
        <w:t>s</w:t>
      </w:r>
      <w:r w:rsidRPr="004D2F6C">
        <w:rPr>
          <w:rFonts w:cstheme="minorHAnsi"/>
          <w:sz w:val="24"/>
          <w:szCs w:val="24"/>
        </w:rPr>
        <w:t xml:space="preserve">, as well as Ukrainians, Poles, Russians, and ethnic Germans - the </w:t>
      </w:r>
      <w:r w:rsidRPr="00387E84">
        <w:rPr>
          <w:rFonts w:cstheme="minorHAnsi"/>
          <w:i/>
          <w:sz w:val="24"/>
          <w:szCs w:val="24"/>
        </w:rPr>
        <w:t>Volksdeutsche</w:t>
      </w:r>
      <w:r w:rsidRPr="004D2F6C">
        <w:rPr>
          <w:rFonts w:cstheme="minorHAnsi"/>
          <w:sz w:val="24"/>
          <w:szCs w:val="24"/>
        </w:rPr>
        <w:t xml:space="preserve">. </w:t>
      </w:r>
    </w:p>
    <w:p w14:paraId="2971E901" w14:textId="77777777" w:rsidR="00FF511C" w:rsidRPr="004D2F6C" w:rsidRDefault="00FF511C" w:rsidP="00EA3E9B">
      <w:pPr>
        <w:jc w:val="both"/>
        <w:rPr>
          <w:rFonts w:cstheme="minorHAnsi"/>
          <w:sz w:val="24"/>
          <w:szCs w:val="24"/>
        </w:rPr>
      </w:pPr>
      <w:r>
        <w:rPr>
          <w:rFonts w:cstheme="minorHAnsi"/>
          <w:sz w:val="24"/>
          <w:szCs w:val="24"/>
        </w:rPr>
        <w:t xml:space="preserve">The makeup of the Ukrainian population was more diverse than that of Lithuania.  In Lithuania, there was a smattering of Poles, many of whom were executed, and a 10% Jewish component.  We were aiming for Lithuanians to </w:t>
      </w:r>
      <w:r w:rsidR="006A1FA1">
        <w:rPr>
          <w:rFonts w:cstheme="minorHAnsi"/>
          <w:sz w:val="24"/>
          <w:szCs w:val="24"/>
        </w:rPr>
        <w:t>inform on</w:t>
      </w:r>
      <w:r w:rsidR="00387E84">
        <w:rPr>
          <w:rFonts w:cstheme="minorHAnsi"/>
          <w:sz w:val="24"/>
          <w:szCs w:val="24"/>
        </w:rPr>
        <w:t xml:space="preserve"> fellow</w:t>
      </w:r>
      <w:r>
        <w:rPr>
          <w:rFonts w:cstheme="minorHAnsi"/>
          <w:sz w:val="24"/>
          <w:szCs w:val="24"/>
        </w:rPr>
        <w:t xml:space="preserve"> Lithuanians. </w:t>
      </w:r>
    </w:p>
    <w:p w14:paraId="12049027" w14:textId="77777777" w:rsidR="00FF511C" w:rsidRPr="004D2F6C" w:rsidRDefault="00FF511C" w:rsidP="00EA3E9B">
      <w:pPr>
        <w:jc w:val="both"/>
        <w:rPr>
          <w:rFonts w:cstheme="minorHAnsi"/>
          <w:sz w:val="24"/>
          <w:szCs w:val="24"/>
        </w:rPr>
      </w:pPr>
      <w:r w:rsidRPr="004D2F6C">
        <w:rPr>
          <w:rFonts w:cstheme="minorHAnsi"/>
          <w:sz w:val="24"/>
          <w:szCs w:val="24"/>
        </w:rPr>
        <w:t xml:space="preserve">When first briefed by procurator Leonid Abramenko on arrival in Kiev, he said eastern Ukrainians were more sentimental to Russian and communism and had a greater dislike for the Germans than western Ukrainians.  </w:t>
      </w:r>
      <w:r>
        <w:rPr>
          <w:rFonts w:cstheme="minorHAnsi"/>
          <w:sz w:val="24"/>
          <w:szCs w:val="24"/>
        </w:rPr>
        <w:t xml:space="preserve">By comparison, there was little historical and contemporary sentiment for the Soviets in Lithuania where it was the Soviet administration that was </w:t>
      </w:r>
      <w:r w:rsidR="00387E84">
        <w:rPr>
          <w:rFonts w:cstheme="minorHAnsi"/>
          <w:sz w:val="24"/>
          <w:szCs w:val="24"/>
        </w:rPr>
        <w:t>pursuing</w:t>
      </w:r>
      <w:r>
        <w:rPr>
          <w:rFonts w:cstheme="minorHAnsi"/>
          <w:sz w:val="24"/>
          <w:szCs w:val="24"/>
        </w:rPr>
        <w:t xml:space="preserve"> war crime investigations against Lithuanians. </w:t>
      </w:r>
    </w:p>
    <w:bookmarkEnd w:id="7"/>
    <w:p w14:paraId="541AD1E7" w14:textId="77777777" w:rsidR="00FF511C" w:rsidRPr="004D2F6C" w:rsidRDefault="00FF511C" w:rsidP="00EA3E9B">
      <w:pPr>
        <w:jc w:val="both"/>
        <w:rPr>
          <w:rFonts w:cstheme="minorHAnsi"/>
          <w:sz w:val="24"/>
          <w:szCs w:val="24"/>
        </w:rPr>
      </w:pPr>
      <w:r>
        <w:rPr>
          <w:rFonts w:cstheme="minorHAnsi"/>
          <w:sz w:val="24"/>
          <w:szCs w:val="24"/>
        </w:rPr>
        <w:t>L</w:t>
      </w:r>
      <w:r w:rsidRPr="004D2F6C">
        <w:rPr>
          <w:rFonts w:cstheme="minorHAnsi"/>
          <w:sz w:val="24"/>
          <w:szCs w:val="24"/>
        </w:rPr>
        <w:t xml:space="preserve">ike Lithuania, the Ukrainians initially welcomed the Germans as liberators, they being avowed opponents of Poland and Russia.  But the welcome was short-lived.  Oppressive German policies saw the emergence of Ukrainian underground organisation and ongoing resistance.  </w:t>
      </w:r>
    </w:p>
    <w:p w14:paraId="23F36B6D" w14:textId="77777777" w:rsidR="00FF511C" w:rsidRPr="004D2F6C" w:rsidRDefault="00FF511C" w:rsidP="00EA3E9B">
      <w:pPr>
        <w:jc w:val="both"/>
        <w:rPr>
          <w:rFonts w:cstheme="minorHAnsi"/>
          <w:sz w:val="24"/>
          <w:szCs w:val="24"/>
        </w:rPr>
      </w:pPr>
      <w:r w:rsidRPr="004D2F6C">
        <w:rPr>
          <w:rFonts w:cstheme="minorHAnsi"/>
          <w:sz w:val="24"/>
          <w:szCs w:val="24"/>
        </w:rPr>
        <w:t>In eastern Ukraine, secret communist cells formed, and two partisan groups</w:t>
      </w:r>
      <w:r w:rsidR="006A1FA1">
        <w:rPr>
          <w:rFonts w:cstheme="minorHAnsi"/>
          <w:sz w:val="24"/>
          <w:szCs w:val="24"/>
        </w:rPr>
        <w:t xml:space="preserve"> emerged</w:t>
      </w:r>
      <w:r w:rsidRPr="004D2F6C">
        <w:rPr>
          <w:rFonts w:cstheme="minorHAnsi"/>
          <w:sz w:val="24"/>
          <w:szCs w:val="24"/>
        </w:rPr>
        <w:t>, including the Ukrainian Insurgent Army.</w:t>
      </w:r>
      <w:r w:rsidR="00387E84">
        <w:rPr>
          <w:rStyle w:val="FootnoteReference"/>
          <w:rFonts w:cstheme="minorHAnsi"/>
          <w:sz w:val="24"/>
          <w:szCs w:val="24"/>
        </w:rPr>
        <w:footnoteReference w:id="20"/>
      </w:r>
      <w:r w:rsidRPr="004D2F6C">
        <w:rPr>
          <w:rFonts w:cstheme="minorHAnsi"/>
          <w:sz w:val="24"/>
          <w:szCs w:val="24"/>
        </w:rPr>
        <w:t xml:space="preserve"> </w:t>
      </w:r>
      <w:r w:rsidR="00BB58F7">
        <w:rPr>
          <w:rFonts w:cstheme="minorHAnsi"/>
          <w:sz w:val="24"/>
          <w:szCs w:val="24"/>
        </w:rPr>
        <w:t xml:space="preserve"> </w:t>
      </w:r>
      <w:r w:rsidRPr="004D2F6C">
        <w:rPr>
          <w:rFonts w:cstheme="minorHAnsi"/>
          <w:color w:val="202122"/>
          <w:sz w:val="24"/>
          <w:szCs w:val="24"/>
          <w:shd w:val="clear" w:color="auto" w:fill="FFFFFF"/>
        </w:rPr>
        <w:t>Ukrain</w:t>
      </w:r>
      <w:r>
        <w:rPr>
          <w:rFonts w:cstheme="minorHAnsi"/>
          <w:color w:val="202122"/>
          <w:sz w:val="24"/>
          <w:szCs w:val="24"/>
          <w:shd w:val="clear" w:color="auto" w:fill="FFFFFF"/>
        </w:rPr>
        <w:t xml:space="preserve">ians </w:t>
      </w:r>
      <w:r w:rsidRPr="004D2F6C">
        <w:rPr>
          <w:rFonts w:cstheme="minorHAnsi"/>
          <w:color w:val="202122"/>
          <w:sz w:val="24"/>
          <w:szCs w:val="24"/>
          <w:shd w:val="clear" w:color="auto" w:fill="FFFFFF"/>
        </w:rPr>
        <w:t xml:space="preserve">fought a three-front </w:t>
      </w:r>
      <w:r>
        <w:rPr>
          <w:rFonts w:cstheme="minorHAnsi"/>
          <w:color w:val="202122"/>
          <w:sz w:val="24"/>
          <w:szCs w:val="24"/>
          <w:shd w:val="clear" w:color="auto" w:fill="FFFFFF"/>
        </w:rPr>
        <w:t xml:space="preserve">clandestine </w:t>
      </w:r>
      <w:r w:rsidRPr="004D2F6C">
        <w:rPr>
          <w:rFonts w:cstheme="minorHAnsi"/>
          <w:color w:val="202122"/>
          <w:sz w:val="24"/>
          <w:szCs w:val="24"/>
          <w:shd w:val="clear" w:color="auto" w:fill="FFFFFF"/>
        </w:rPr>
        <w:t xml:space="preserve">war against Poland, Germany and the Soviets.  Nazi reprisals set an agenda to kill 20 to 100 Ukrainians for every lost German soldier. </w:t>
      </w:r>
      <w:r>
        <w:rPr>
          <w:rFonts w:cstheme="minorHAnsi"/>
          <w:color w:val="202122"/>
          <w:sz w:val="24"/>
          <w:szCs w:val="24"/>
          <w:shd w:val="clear" w:color="auto" w:fill="FFFFFF"/>
        </w:rPr>
        <w:t>Ultimately a</w:t>
      </w:r>
      <w:r w:rsidRPr="004D2F6C">
        <w:rPr>
          <w:rFonts w:cstheme="minorHAnsi"/>
          <w:sz w:val="24"/>
          <w:szCs w:val="24"/>
        </w:rPr>
        <w:t>n estimated 8 million Ukrainian citizens lost their lives in the war.</w:t>
      </w:r>
      <w:r w:rsidR="00387E84">
        <w:rPr>
          <w:rFonts w:cstheme="minorHAnsi"/>
          <w:sz w:val="24"/>
          <w:szCs w:val="24"/>
        </w:rPr>
        <w:t xml:space="preserve"> </w:t>
      </w:r>
      <w:r w:rsidR="00387E84">
        <w:rPr>
          <w:rStyle w:val="FootnoteReference"/>
          <w:rFonts w:cstheme="minorHAnsi"/>
          <w:sz w:val="24"/>
          <w:szCs w:val="24"/>
        </w:rPr>
        <w:footnoteReference w:id="21"/>
      </w:r>
      <w:r w:rsidRPr="004D2F6C">
        <w:rPr>
          <w:rFonts w:cstheme="minorHAnsi"/>
          <w:sz w:val="24"/>
          <w:szCs w:val="24"/>
        </w:rPr>
        <w:t xml:space="preserve"> </w:t>
      </w:r>
      <w:r>
        <w:rPr>
          <w:rFonts w:cstheme="minorHAnsi"/>
          <w:sz w:val="24"/>
          <w:szCs w:val="24"/>
        </w:rPr>
        <w:t xml:space="preserve"> There was little tolerated acceptance of the Germans as predominantly prevailed in Lithuania. </w:t>
      </w:r>
    </w:p>
    <w:p w14:paraId="4C6D0CA3" w14:textId="77777777" w:rsidR="00FF511C" w:rsidRPr="004D2F6C" w:rsidRDefault="00FF511C" w:rsidP="00EA3E9B">
      <w:pPr>
        <w:jc w:val="both"/>
        <w:rPr>
          <w:rFonts w:cstheme="minorHAnsi"/>
          <w:sz w:val="24"/>
          <w:szCs w:val="24"/>
        </w:rPr>
      </w:pPr>
      <w:r>
        <w:rPr>
          <w:rFonts w:cstheme="minorHAnsi"/>
          <w:sz w:val="24"/>
          <w:szCs w:val="24"/>
        </w:rPr>
        <w:t xml:space="preserve">Like Lithuania, </w:t>
      </w:r>
      <w:r w:rsidR="00387E84">
        <w:rPr>
          <w:rFonts w:cstheme="minorHAnsi"/>
          <w:sz w:val="24"/>
          <w:szCs w:val="24"/>
        </w:rPr>
        <w:t>a</w:t>
      </w:r>
      <w:r w:rsidR="00387E84" w:rsidRPr="004D2F6C">
        <w:rPr>
          <w:rFonts w:cstheme="minorHAnsi"/>
          <w:sz w:val="24"/>
          <w:szCs w:val="24"/>
        </w:rPr>
        <w:t>nti-Semitism</w:t>
      </w:r>
      <w:r w:rsidRPr="004D2F6C">
        <w:rPr>
          <w:rFonts w:cstheme="minorHAnsi"/>
          <w:sz w:val="24"/>
          <w:szCs w:val="24"/>
        </w:rPr>
        <w:t xml:space="preserve"> had been a</w:t>
      </w:r>
      <w:r>
        <w:rPr>
          <w:rFonts w:cstheme="minorHAnsi"/>
          <w:sz w:val="24"/>
          <w:szCs w:val="24"/>
        </w:rPr>
        <w:t>n</w:t>
      </w:r>
      <w:r w:rsidRPr="004D2F6C">
        <w:rPr>
          <w:rFonts w:cstheme="minorHAnsi"/>
          <w:sz w:val="24"/>
          <w:szCs w:val="24"/>
        </w:rPr>
        <w:t xml:space="preserve"> historical issue in Ukraine.  During the war, the Jewish population diminished from 870,000 to 17,000 with the local nationalist groups, </w:t>
      </w:r>
      <w:r w:rsidRPr="004D2F6C">
        <w:rPr>
          <w:rFonts w:cstheme="minorHAnsi"/>
          <w:sz w:val="24"/>
          <w:szCs w:val="24"/>
        </w:rPr>
        <w:lastRenderedPageBreak/>
        <w:t xml:space="preserve">militia, and police assisting the Germans.  </w:t>
      </w:r>
      <w:r>
        <w:rPr>
          <w:rFonts w:cstheme="minorHAnsi"/>
          <w:sz w:val="24"/>
          <w:szCs w:val="24"/>
        </w:rPr>
        <w:t>A faction of a</w:t>
      </w:r>
      <w:r w:rsidRPr="004D2F6C">
        <w:rPr>
          <w:rFonts w:cstheme="minorHAnsi"/>
          <w:sz w:val="24"/>
          <w:szCs w:val="24"/>
        </w:rPr>
        <w:t>round 10</w:t>
      </w:r>
      <w:r>
        <w:rPr>
          <w:rFonts w:cstheme="minorHAnsi"/>
          <w:sz w:val="24"/>
          <w:szCs w:val="24"/>
        </w:rPr>
        <w:t>,</w:t>
      </w:r>
      <w:r w:rsidRPr="004D2F6C">
        <w:rPr>
          <w:rFonts w:cstheme="minorHAnsi"/>
          <w:sz w:val="24"/>
          <w:szCs w:val="24"/>
        </w:rPr>
        <w:t>00</w:t>
      </w:r>
      <w:r>
        <w:rPr>
          <w:rFonts w:cstheme="minorHAnsi"/>
          <w:sz w:val="24"/>
          <w:szCs w:val="24"/>
        </w:rPr>
        <w:t>0</w:t>
      </w:r>
      <w:r w:rsidRPr="004D2F6C">
        <w:rPr>
          <w:rFonts w:cstheme="minorHAnsi"/>
          <w:sz w:val="24"/>
          <w:szCs w:val="24"/>
        </w:rPr>
        <w:t xml:space="preserve"> Ukrainians joined police units which aided the Nazis.</w:t>
      </w:r>
      <w:r w:rsidR="00387E84">
        <w:rPr>
          <w:rStyle w:val="FootnoteReference"/>
          <w:rFonts w:cstheme="minorHAnsi"/>
          <w:sz w:val="24"/>
          <w:szCs w:val="24"/>
        </w:rPr>
        <w:footnoteReference w:id="22"/>
      </w:r>
      <w:r w:rsidR="00387E84">
        <w:rPr>
          <w:rFonts w:cstheme="minorHAnsi"/>
          <w:sz w:val="24"/>
          <w:szCs w:val="24"/>
        </w:rPr>
        <w:t xml:space="preserve"> </w:t>
      </w:r>
    </w:p>
    <w:p w14:paraId="0E8AB377" w14:textId="77777777" w:rsidR="00FF511C" w:rsidRPr="004D2F6C" w:rsidRDefault="00FF511C" w:rsidP="00EA3E9B">
      <w:pPr>
        <w:jc w:val="both"/>
        <w:rPr>
          <w:rFonts w:cstheme="minorHAnsi"/>
          <w:color w:val="202122"/>
          <w:sz w:val="24"/>
          <w:szCs w:val="24"/>
          <w:shd w:val="clear" w:color="auto" w:fill="FFFFFF"/>
        </w:rPr>
      </w:pPr>
      <w:r w:rsidRPr="004D2F6C">
        <w:rPr>
          <w:rFonts w:cstheme="minorHAnsi"/>
          <w:sz w:val="24"/>
          <w:szCs w:val="24"/>
        </w:rPr>
        <w:t xml:space="preserve">The Ukrainian Insurgent Army was responsible for the execution of an estimated 50,000 to 100,000 </w:t>
      </w:r>
      <w:r w:rsidR="00F03D44">
        <w:rPr>
          <w:rFonts w:cstheme="minorHAnsi"/>
          <w:sz w:val="24"/>
          <w:szCs w:val="24"/>
        </w:rPr>
        <w:t>P</w:t>
      </w:r>
      <w:r w:rsidRPr="004D2F6C">
        <w:rPr>
          <w:rFonts w:cstheme="minorHAnsi"/>
          <w:sz w:val="24"/>
          <w:szCs w:val="24"/>
        </w:rPr>
        <w:t xml:space="preserve">oles in </w:t>
      </w:r>
      <w:r w:rsidRPr="004D2F6C">
        <w:rPr>
          <w:rFonts w:cstheme="minorHAnsi"/>
          <w:color w:val="202122"/>
          <w:sz w:val="24"/>
          <w:szCs w:val="24"/>
          <w:shd w:val="clear" w:color="auto" w:fill="FFFFFF"/>
        </w:rPr>
        <w:t xml:space="preserve">Volhynia and Eastern Galicia. </w:t>
      </w:r>
      <w:r>
        <w:rPr>
          <w:rFonts w:cstheme="minorHAnsi"/>
          <w:color w:val="202122"/>
          <w:sz w:val="24"/>
          <w:szCs w:val="24"/>
          <w:shd w:val="clear" w:color="auto" w:fill="FFFFFF"/>
        </w:rPr>
        <w:t xml:space="preserve"> </w:t>
      </w:r>
      <w:r w:rsidRPr="004D2F6C">
        <w:rPr>
          <w:rFonts w:cstheme="minorHAnsi"/>
          <w:sz w:val="24"/>
          <w:szCs w:val="24"/>
        </w:rPr>
        <w:t xml:space="preserve">It </w:t>
      </w:r>
      <w:r>
        <w:rPr>
          <w:rFonts w:cstheme="minorHAnsi"/>
          <w:sz w:val="24"/>
          <w:szCs w:val="24"/>
        </w:rPr>
        <w:t xml:space="preserve">is </w:t>
      </w:r>
      <w:r w:rsidRPr="004D2F6C">
        <w:rPr>
          <w:rFonts w:cstheme="minorHAnsi"/>
          <w:sz w:val="24"/>
          <w:szCs w:val="24"/>
        </w:rPr>
        <w:t xml:space="preserve">understandable </w:t>
      </w:r>
      <w:r>
        <w:rPr>
          <w:rFonts w:cstheme="minorHAnsi"/>
          <w:sz w:val="24"/>
          <w:szCs w:val="24"/>
        </w:rPr>
        <w:t xml:space="preserve">therefore </w:t>
      </w:r>
      <w:r w:rsidRPr="004D2F6C">
        <w:rPr>
          <w:rFonts w:cstheme="minorHAnsi"/>
          <w:sz w:val="24"/>
          <w:szCs w:val="24"/>
        </w:rPr>
        <w:t xml:space="preserve">that Poles </w:t>
      </w:r>
      <w:r>
        <w:rPr>
          <w:rFonts w:cstheme="minorHAnsi"/>
          <w:sz w:val="24"/>
          <w:szCs w:val="24"/>
        </w:rPr>
        <w:t xml:space="preserve">in </w:t>
      </w:r>
      <w:r w:rsidR="006A1FA1">
        <w:rPr>
          <w:rFonts w:cstheme="minorHAnsi"/>
          <w:sz w:val="24"/>
          <w:szCs w:val="24"/>
        </w:rPr>
        <w:t>U</w:t>
      </w:r>
      <w:r>
        <w:rPr>
          <w:rFonts w:cstheme="minorHAnsi"/>
          <w:sz w:val="24"/>
          <w:szCs w:val="24"/>
        </w:rPr>
        <w:t xml:space="preserve">kraine, like those from Lithuania, </w:t>
      </w:r>
      <w:r w:rsidRPr="004D2F6C">
        <w:rPr>
          <w:rFonts w:cstheme="minorHAnsi"/>
          <w:sz w:val="24"/>
          <w:szCs w:val="24"/>
        </w:rPr>
        <w:t xml:space="preserve">would willingly give evidence against the Nazis and their collaborators.  </w:t>
      </w:r>
    </w:p>
    <w:p w14:paraId="7A13A56F" w14:textId="77777777" w:rsidR="00FF511C" w:rsidRPr="004D2F6C" w:rsidRDefault="00FF511C" w:rsidP="00EA3E9B">
      <w:pPr>
        <w:jc w:val="both"/>
        <w:rPr>
          <w:rFonts w:cstheme="minorHAnsi"/>
          <w:color w:val="202122"/>
          <w:sz w:val="24"/>
          <w:szCs w:val="24"/>
          <w:shd w:val="clear" w:color="auto" w:fill="FFFFFF"/>
        </w:rPr>
      </w:pPr>
      <w:r w:rsidRPr="004D2F6C">
        <w:rPr>
          <w:rFonts w:cstheme="minorHAnsi"/>
          <w:color w:val="202122"/>
          <w:sz w:val="24"/>
          <w:szCs w:val="24"/>
          <w:shd w:val="clear" w:color="auto" w:fill="FFFFFF"/>
        </w:rPr>
        <w:t xml:space="preserve">Likewise, </w:t>
      </w:r>
      <w:r>
        <w:rPr>
          <w:rFonts w:cstheme="minorHAnsi"/>
          <w:color w:val="202122"/>
          <w:sz w:val="24"/>
          <w:szCs w:val="24"/>
          <w:shd w:val="clear" w:color="auto" w:fill="FFFFFF"/>
        </w:rPr>
        <w:t xml:space="preserve">many </w:t>
      </w:r>
      <w:r w:rsidRPr="004D2F6C">
        <w:rPr>
          <w:rFonts w:cstheme="minorHAnsi"/>
          <w:color w:val="202122"/>
          <w:sz w:val="24"/>
          <w:szCs w:val="24"/>
          <w:shd w:val="clear" w:color="auto" w:fill="FFFFFF"/>
        </w:rPr>
        <w:t xml:space="preserve">Ukrainians or Poles would be amenable to giving evidence against a </w:t>
      </w:r>
      <w:r w:rsidRPr="00932F95">
        <w:rPr>
          <w:rFonts w:cstheme="minorHAnsi"/>
          <w:i/>
          <w:sz w:val="24"/>
          <w:szCs w:val="24"/>
        </w:rPr>
        <w:t>Volksdeutsche</w:t>
      </w:r>
      <w:r w:rsidRPr="004D2F6C">
        <w:rPr>
          <w:rFonts w:cstheme="minorHAnsi"/>
          <w:color w:val="202122"/>
          <w:sz w:val="24"/>
          <w:szCs w:val="24"/>
          <w:shd w:val="clear" w:color="auto" w:fill="FFFFFF"/>
        </w:rPr>
        <w:t xml:space="preserve">. </w:t>
      </w:r>
    </w:p>
    <w:p w14:paraId="5EBE7EEB" w14:textId="77777777" w:rsidR="00FF511C" w:rsidRDefault="00FF511C" w:rsidP="00EA3E9B">
      <w:pPr>
        <w:jc w:val="both"/>
        <w:rPr>
          <w:rFonts w:cstheme="minorHAnsi"/>
          <w:color w:val="202122"/>
          <w:sz w:val="24"/>
          <w:szCs w:val="24"/>
          <w:shd w:val="clear" w:color="auto" w:fill="FFFFFF"/>
        </w:rPr>
      </w:pPr>
      <w:r w:rsidRPr="004D2F6C">
        <w:rPr>
          <w:rFonts w:cstheme="minorHAnsi"/>
          <w:color w:val="202122"/>
          <w:sz w:val="24"/>
          <w:szCs w:val="24"/>
          <w:shd w:val="clear" w:color="auto" w:fill="FFFFFF"/>
        </w:rPr>
        <w:t xml:space="preserve">In trying to draw a distinction between the comparative success of Ukrainian inquiries, I do not want to </w:t>
      </w:r>
      <w:r>
        <w:rPr>
          <w:rFonts w:cstheme="minorHAnsi"/>
          <w:color w:val="202122"/>
          <w:sz w:val="24"/>
          <w:szCs w:val="24"/>
          <w:shd w:val="clear" w:color="auto" w:fill="FFFFFF"/>
        </w:rPr>
        <w:t>detract</w:t>
      </w:r>
      <w:r w:rsidRPr="004D2F6C">
        <w:rPr>
          <w:rFonts w:cstheme="minorHAnsi"/>
          <w:color w:val="202122"/>
          <w:sz w:val="24"/>
          <w:szCs w:val="24"/>
          <w:shd w:val="clear" w:color="auto" w:fill="FFFFFF"/>
        </w:rPr>
        <w:t xml:space="preserve"> from the excellent work of the SIU team which </w:t>
      </w:r>
      <w:r w:rsidR="006A1FA1">
        <w:rPr>
          <w:rFonts w:cstheme="minorHAnsi"/>
          <w:color w:val="202122"/>
          <w:sz w:val="24"/>
          <w:szCs w:val="24"/>
          <w:shd w:val="clear" w:color="auto" w:fill="FFFFFF"/>
        </w:rPr>
        <w:t>conducted</w:t>
      </w:r>
      <w:r w:rsidRPr="004D2F6C">
        <w:rPr>
          <w:rFonts w:cstheme="minorHAnsi"/>
          <w:color w:val="202122"/>
          <w:sz w:val="24"/>
          <w:szCs w:val="24"/>
          <w:shd w:val="clear" w:color="auto" w:fill="FFFFFF"/>
        </w:rPr>
        <w:t xml:space="preserve"> the Ukrainian investigations.  A talented team of SIU operatives first visited Ukraine.  Graham Blewitt, the SIU’s deputy director and later director, attended.  The team was led by Bob Reid.</w:t>
      </w:r>
      <w:r w:rsidR="008E7933">
        <w:rPr>
          <w:rFonts w:cstheme="minorHAnsi"/>
          <w:color w:val="202122"/>
          <w:sz w:val="24"/>
          <w:szCs w:val="24"/>
          <w:shd w:val="clear" w:color="auto" w:fill="FFFFFF"/>
        </w:rPr>
        <w:t xml:space="preserve">  </w:t>
      </w:r>
      <w:r w:rsidRPr="004D2F6C">
        <w:rPr>
          <w:rFonts w:cstheme="minorHAnsi"/>
          <w:color w:val="202122"/>
          <w:sz w:val="24"/>
          <w:szCs w:val="24"/>
          <w:shd w:val="clear" w:color="auto" w:fill="FFFFFF"/>
        </w:rPr>
        <w:t xml:space="preserve">Some years later, Graham nominated Bob Reid as arguably the best investigator he had encountered in many years of law enforcement.  The SIU’s Chief Investigator, Bruce Huggett, also attended, as did experienced criminal analyst Anne Dowd.  The team laid the groundwork for the bulk of the SIU’s success.  </w:t>
      </w:r>
    </w:p>
    <w:p w14:paraId="4D17F747" w14:textId="77777777" w:rsidR="00FF511C" w:rsidRDefault="00FF511C" w:rsidP="00EA3E9B">
      <w:pPr>
        <w:jc w:val="both"/>
        <w:rPr>
          <w:rFonts w:cstheme="minorHAnsi"/>
          <w:sz w:val="24"/>
          <w:szCs w:val="24"/>
        </w:rPr>
      </w:pPr>
      <w:r>
        <w:rPr>
          <w:rFonts w:cstheme="minorHAnsi"/>
          <w:sz w:val="24"/>
          <w:szCs w:val="24"/>
        </w:rPr>
        <w:t xml:space="preserve">Delving further into comparing the environments from Lithuania and Ukraine, our team’s two visits to Lithuania were arguably under a contrasting political climate to that of Ukraine’s.  </w:t>
      </w:r>
    </w:p>
    <w:p w14:paraId="2B764CF0" w14:textId="77777777" w:rsidR="00FF511C" w:rsidRDefault="00FF511C" w:rsidP="00EA3E9B">
      <w:pPr>
        <w:jc w:val="both"/>
        <w:rPr>
          <w:rFonts w:cstheme="minorHAnsi"/>
          <w:sz w:val="24"/>
          <w:szCs w:val="24"/>
        </w:rPr>
      </w:pPr>
      <w:r>
        <w:rPr>
          <w:rFonts w:cstheme="minorHAnsi"/>
          <w:sz w:val="24"/>
          <w:szCs w:val="24"/>
        </w:rPr>
        <w:t xml:space="preserve">There was little if any sentiment for the Soviet dominance among the older population in Lithuania in our time there.  Communism and Soviet influence appeared more widely accepted in Ukraine. </w:t>
      </w:r>
    </w:p>
    <w:p w14:paraId="74726D79" w14:textId="77777777" w:rsidR="008E7933" w:rsidRPr="0056734D" w:rsidRDefault="008E7933" w:rsidP="00EA3E9B">
      <w:pPr>
        <w:jc w:val="both"/>
        <w:rPr>
          <w:rFonts w:cstheme="minorHAnsi"/>
          <w:sz w:val="24"/>
          <w:szCs w:val="24"/>
          <w:u w:val="single"/>
        </w:rPr>
      </w:pPr>
      <w:r>
        <w:rPr>
          <w:rFonts w:cstheme="minorHAnsi"/>
          <w:sz w:val="24"/>
          <w:szCs w:val="24"/>
          <w:u w:val="single"/>
        </w:rPr>
        <w:t>Holocaust Denial – Revising History – the Double Genocide</w:t>
      </w:r>
    </w:p>
    <w:p w14:paraId="64DEB670" w14:textId="77777777" w:rsidR="00FF511C" w:rsidRDefault="00FF511C" w:rsidP="00EA3E9B">
      <w:pPr>
        <w:jc w:val="both"/>
        <w:rPr>
          <w:rFonts w:cstheme="minorHAnsi"/>
          <w:sz w:val="24"/>
          <w:szCs w:val="24"/>
        </w:rPr>
      </w:pPr>
      <w:r w:rsidRPr="004D2F6C">
        <w:rPr>
          <w:rFonts w:cstheme="minorHAnsi"/>
          <w:sz w:val="24"/>
          <w:szCs w:val="24"/>
        </w:rPr>
        <w:t xml:space="preserve">Events around and after our visits to Lithuania exposed the prevailing political and social mood in which we had to operate.  Around the time of our last visit, one of the first independent actions of the Lithuanian parliament </w:t>
      </w:r>
      <w:r>
        <w:rPr>
          <w:rFonts w:cstheme="minorHAnsi"/>
          <w:sz w:val="24"/>
          <w:szCs w:val="24"/>
        </w:rPr>
        <w:t xml:space="preserve">after </w:t>
      </w:r>
      <w:r w:rsidR="0057002F">
        <w:rPr>
          <w:rFonts w:cstheme="minorHAnsi"/>
          <w:sz w:val="24"/>
          <w:szCs w:val="24"/>
        </w:rPr>
        <w:t>exiting</w:t>
      </w:r>
      <w:r>
        <w:rPr>
          <w:rFonts w:cstheme="minorHAnsi"/>
          <w:sz w:val="24"/>
          <w:szCs w:val="24"/>
        </w:rPr>
        <w:t xml:space="preserve"> the USSR </w:t>
      </w:r>
      <w:r w:rsidRPr="004D2F6C">
        <w:rPr>
          <w:rFonts w:cstheme="minorHAnsi"/>
          <w:sz w:val="24"/>
          <w:szCs w:val="24"/>
        </w:rPr>
        <w:t xml:space="preserve">was to formally exonerate several hundred nationalists who had collaborated in the Holocaust and had been convicted by Soviet </w:t>
      </w:r>
      <w:r>
        <w:rPr>
          <w:rFonts w:cstheme="minorHAnsi"/>
          <w:sz w:val="24"/>
          <w:szCs w:val="24"/>
        </w:rPr>
        <w:t xml:space="preserve">led </w:t>
      </w:r>
      <w:r w:rsidRPr="004D2F6C">
        <w:rPr>
          <w:rFonts w:cstheme="minorHAnsi"/>
          <w:sz w:val="24"/>
          <w:szCs w:val="24"/>
        </w:rPr>
        <w:t xml:space="preserve">courts. </w:t>
      </w:r>
    </w:p>
    <w:p w14:paraId="4F09CDB7" w14:textId="77777777" w:rsidR="00932F95" w:rsidRDefault="00FF511C" w:rsidP="00EA3E9B">
      <w:pPr>
        <w:spacing w:after="0"/>
        <w:jc w:val="both"/>
        <w:rPr>
          <w:rFonts w:cstheme="minorHAnsi"/>
          <w:color w:val="202122"/>
          <w:sz w:val="24"/>
          <w:szCs w:val="24"/>
          <w:shd w:val="clear" w:color="auto" w:fill="FFFFFF"/>
        </w:rPr>
      </w:pPr>
      <w:r w:rsidRPr="004D2F6C">
        <w:rPr>
          <w:rFonts w:cstheme="minorHAnsi"/>
          <w:sz w:val="24"/>
          <w:szCs w:val="24"/>
        </w:rPr>
        <w:t xml:space="preserve">In more recent times, </w:t>
      </w:r>
      <w:r w:rsidRPr="004D2F6C">
        <w:rPr>
          <w:rFonts w:cstheme="minorHAnsi"/>
          <w:color w:val="202122"/>
          <w:sz w:val="24"/>
          <w:szCs w:val="24"/>
          <w:shd w:val="clear" w:color="auto" w:fill="FFFFFF"/>
        </w:rPr>
        <w:t>in January 2020 Lithuania's Prime Minister Saulius Skvermelis announced a committee to draft legislation declaring that neither Lithuania nor its leaders participated in the Holocaust.</w:t>
      </w:r>
      <w:r w:rsidR="00932F95">
        <w:rPr>
          <w:rStyle w:val="FootnoteReference"/>
          <w:rFonts w:cstheme="minorHAnsi"/>
          <w:color w:val="202122"/>
          <w:sz w:val="24"/>
          <w:szCs w:val="24"/>
          <w:shd w:val="clear" w:color="auto" w:fill="FFFFFF"/>
        </w:rPr>
        <w:footnoteReference w:id="23"/>
      </w:r>
      <w:r w:rsidRPr="004D2F6C">
        <w:rPr>
          <w:rFonts w:cstheme="minorHAnsi"/>
          <w:color w:val="202122"/>
          <w:sz w:val="24"/>
          <w:szCs w:val="24"/>
          <w:shd w:val="clear" w:color="auto" w:fill="FFFFFF"/>
        </w:rPr>
        <w:t xml:space="preserve">  </w:t>
      </w:r>
      <w:r w:rsidR="00932F95" w:rsidRPr="004D2F6C">
        <w:rPr>
          <w:rFonts w:cstheme="minorHAnsi"/>
          <w:color w:val="202122"/>
          <w:sz w:val="24"/>
          <w:szCs w:val="24"/>
          <w:shd w:val="clear" w:color="auto" w:fill="FFFFFF"/>
        </w:rPr>
        <w:t xml:space="preserve">If </w:t>
      </w:r>
      <w:r w:rsidR="00932F95">
        <w:rPr>
          <w:rFonts w:cstheme="minorHAnsi"/>
          <w:color w:val="202122"/>
          <w:sz w:val="24"/>
          <w:szCs w:val="24"/>
          <w:shd w:val="clear" w:color="auto" w:fill="FFFFFF"/>
        </w:rPr>
        <w:t>one</w:t>
      </w:r>
      <w:r w:rsidR="00932F95" w:rsidRPr="004D2F6C">
        <w:rPr>
          <w:rFonts w:cstheme="minorHAnsi"/>
          <w:color w:val="202122"/>
          <w:sz w:val="24"/>
          <w:szCs w:val="24"/>
          <w:shd w:val="clear" w:color="auto" w:fill="FFFFFF"/>
        </w:rPr>
        <w:t xml:space="preserve"> want</w:t>
      </w:r>
      <w:r w:rsidR="00932F95">
        <w:rPr>
          <w:rFonts w:cstheme="minorHAnsi"/>
          <w:color w:val="202122"/>
          <w:sz w:val="24"/>
          <w:szCs w:val="24"/>
          <w:shd w:val="clear" w:color="auto" w:fill="FFFFFF"/>
        </w:rPr>
        <w:t>ed</w:t>
      </w:r>
      <w:r w:rsidR="00932F95" w:rsidRPr="004D2F6C">
        <w:rPr>
          <w:rFonts w:cstheme="minorHAnsi"/>
          <w:color w:val="202122"/>
          <w:sz w:val="24"/>
          <w:szCs w:val="24"/>
          <w:shd w:val="clear" w:color="auto" w:fill="FFFFFF"/>
        </w:rPr>
        <w:t xml:space="preserve"> to remember the good old days in Lithuania, </w:t>
      </w:r>
      <w:r w:rsidR="00932F95">
        <w:rPr>
          <w:rFonts w:cstheme="minorHAnsi"/>
          <w:color w:val="202122"/>
          <w:sz w:val="24"/>
          <w:szCs w:val="24"/>
          <w:shd w:val="clear" w:color="auto" w:fill="FFFFFF"/>
        </w:rPr>
        <w:t xml:space="preserve">and stay on the right side of the proposed law, </w:t>
      </w:r>
      <w:r w:rsidR="00932F95" w:rsidRPr="004D2F6C">
        <w:rPr>
          <w:rFonts w:cstheme="minorHAnsi"/>
          <w:color w:val="202122"/>
          <w:sz w:val="24"/>
          <w:szCs w:val="24"/>
          <w:shd w:val="clear" w:color="auto" w:fill="FFFFFF"/>
        </w:rPr>
        <w:t>it help</w:t>
      </w:r>
      <w:r w:rsidR="00932F95">
        <w:rPr>
          <w:rFonts w:cstheme="minorHAnsi"/>
          <w:color w:val="202122"/>
          <w:sz w:val="24"/>
          <w:szCs w:val="24"/>
          <w:shd w:val="clear" w:color="auto" w:fill="FFFFFF"/>
        </w:rPr>
        <w:t>ed</w:t>
      </w:r>
      <w:r w:rsidR="00932F95" w:rsidRPr="004D2F6C">
        <w:rPr>
          <w:rFonts w:cstheme="minorHAnsi"/>
          <w:color w:val="202122"/>
          <w:sz w:val="24"/>
          <w:szCs w:val="24"/>
          <w:shd w:val="clear" w:color="auto" w:fill="FFFFFF"/>
        </w:rPr>
        <w:t xml:space="preserve"> if </w:t>
      </w:r>
      <w:r w:rsidR="00932F95">
        <w:rPr>
          <w:rFonts w:cstheme="minorHAnsi"/>
          <w:color w:val="202122"/>
          <w:sz w:val="24"/>
          <w:szCs w:val="24"/>
          <w:shd w:val="clear" w:color="auto" w:fill="FFFFFF"/>
        </w:rPr>
        <w:t>one had</w:t>
      </w:r>
      <w:r w:rsidR="00932F95" w:rsidRPr="004D2F6C">
        <w:rPr>
          <w:rFonts w:cstheme="minorHAnsi"/>
          <w:color w:val="202122"/>
          <w:sz w:val="24"/>
          <w:szCs w:val="24"/>
          <w:shd w:val="clear" w:color="auto" w:fill="FFFFFF"/>
        </w:rPr>
        <w:t xml:space="preserve"> </w:t>
      </w:r>
      <w:r w:rsidR="00932F95">
        <w:rPr>
          <w:rFonts w:cstheme="minorHAnsi"/>
          <w:color w:val="202122"/>
          <w:sz w:val="24"/>
          <w:szCs w:val="24"/>
          <w:shd w:val="clear" w:color="auto" w:fill="FFFFFF"/>
        </w:rPr>
        <w:t xml:space="preserve">no conscience and </w:t>
      </w:r>
      <w:r w:rsidR="00932F95" w:rsidRPr="004D2F6C">
        <w:rPr>
          <w:rFonts w:cstheme="minorHAnsi"/>
          <w:color w:val="202122"/>
          <w:sz w:val="24"/>
          <w:szCs w:val="24"/>
          <w:shd w:val="clear" w:color="auto" w:fill="FFFFFF"/>
        </w:rPr>
        <w:t xml:space="preserve">a bad memory. </w:t>
      </w:r>
    </w:p>
    <w:p w14:paraId="4625B5F4" w14:textId="77777777" w:rsidR="00932F95" w:rsidRDefault="0021310B" w:rsidP="00EA3E9B">
      <w:pPr>
        <w:spacing w:before="240"/>
        <w:jc w:val="both"/>
        <w:rPr>
          <w:rFonts w:cstheme="minorHAnsi"/>
          <w:sz w:val="24"/>
          <w:szCs w:val="24"/>
        </w:rPr>
      </w:pPr>
      <w:r>
        <w:rPr>
          <w:rFonts w:cstheme="minorHAnsi"/>
          <w:sz w:val="24"/>
          <w:szCs w:val="24"/>
        </w:rPr>
        <w:lastRenderedPageBreak/>
        <w:t>T</w:t>
      </w:r>
      <w:r w:rsidR="00FF511C" w:rsidRPr="004D2F6C">
        <w:rPr>
          <w:rFonts w:cstheme="minorHAnsi"/>
          <w:sz w:val="24"/>
          <w:szCs w:val="24"/>
        </w:rPr>
        <w:t xml:space="preserve">wo other emerging </w:t>
      </w:r>
      <w:r w:rsidR="00FF511C">
        <w:rPr>
          <w:rFonts w:cstheme="minorHAnsi"/>
          <w:sz w:val="24"/>
          <w:szCs w:val="24"/>
        </w:rPr>
        <w:t>trends</w:t>
      </w:r>
      <w:r w:rsidR="00FF511C" w:rsidRPr="004D2F6C">
        <w:rPr>
          <w:rFonts w:cstheme="minorHAnsi"/>
          <w:sz w:val="24"/>
          <w:szCs w:val="24"/>
        </w:rPr>
        <w:t xml:space="preserve"> demonstrated the prevailing mood of Lithuania attempting to </w:t>
      </w:r>
      <w:r w:rsidR="00FF511C" w:rsidRPr="00932F95">
        <w:rPr>
          <w:rFonts w:cstheme="minorHAnsi"/>
          <w:sz w:val="24"/>
          <w:szCs w:val="24"/>
        </w:rPr>
        <w:t>dismiss its role in the Holocaust.</w:t>
      </w:r>
      <w:r w:rsidR="00932F95" w:rsidRPr="00932F95">
        <w:rPr>
          <w:rFonts w:cstheme="minorHAnsi"/>
          <w:sz w:val="24"/>
          <w:szCs w:val="24"/>
        </w:rPr>
        <w:t xml:space="preserve"> </w:t>
      </w:r>
    </w:p>
    <w:p w14:paraId="2FC22EA1" w14:textId="77777777" w:rsidR="00FF511C" w:rsidRDefault="00FF511C" w:rsidP="00EA3E9B">
      <w:pPr>
        <w:jc w:val="both"/>
        <w:rPr>
          <w:rFonts w:cstheme="minorHAnsi"/>
          <w:sz w:val="24"/>
          <w:szCs w:val="24"/>
        </w:rPr>
      </w:pPr>
      <w:r w:rsidRPr="004D2F6C">
        <w:rPr>
          <w:rFonts w:cstheme="minorHAnsi"/>
          <w:sz w:val="24"/>
          <w:szCs w:val="24"/>
        </w:rPr>
        <w:t xml:space="preserve">The first is that the government </w:t>
      </w:r>
      <w:r>
        <w:rPr>
          <w:rFonts w:cstheme="minorHAnsi"/>
          <w:sz w:val="24"/>
          <w:szCs w:val="24"/>
        </w:rPr>
        <w:t xml:space="preserve">has been </w:t>
      </w:r>
      <w:r w:rsidRPr="004D2F6C">
        <w:rPr>
          <w:rFonts w:cstheme="minorHAnsi"/>
          <w:sz w:val="24"/>
          <w:szCs w:val="24"/>
        </w:rPr>
        <w:t>lauding and erecting monuments for individuals who were war criminals during the German occupation but were</w:t>
      </w:r>
      <w:r>
        <w:rPr>
          <w:rFonts w:cstheme="minorHAnsi"/>
          <w:sz w:val="24"/>
          <w:szCs w:val="24"/>
        </w:rPr>
        <w:t xml:space="preserve"> favourably </w:t>
      </w:r>
      <w:r w:rsidRPr="004D2F6C">
        <w:rPr>
          <w:rFonts w:cstheme="minorHAnsi"/>
          <w:sz w:val="24"/>
          <w:szCs w:val="24"/>
        </w:rPr>
        <w:t xml:space="preserve">involved </w:t>
      </w:r>
      <w:r>
        <w:rPr>
          <w:rFonts w:cstheme="minorHAnsi"/>
          <w:sz w:val="24"/>
          <w:szCs w:val="24"/>
        </w:rPr>
        <w:t>in</w:t>
      </w:r>
      <w:r w:rsidRPr="004D2F6C">
        <w:rPr>
          <w:rFonts w:cstheme="minorHAnsi"/>
          <w:sz w:val="24"/>
          <w:szCs w:val="24"/>
        </w:rPr>
        <w:t xml:space="preserve"> anti-Soviet partisan action</w:t>
      </w:r>
      <w:r w:rsidR="005903C9">
        <w:rPr>
          <w:rFonts w:cstheme="minorHAnsi"/>
          <w:sz w:val="24"/>
          <w:szCs w:val="24"/>
        </w:rPr>
        <w:t>s</w:t>
      </w:r>
      <w:r w:rsidRPr="004D2F6C">
        <w:rPr>
          <w:rFonts w:cstheme="minorHAnsi"/>
          <w:sz w:val="24"/>
          <w:szCs w:val="24"/>
        </w:rPr>
        <w:t xml:space="preserve"> during the second Soviet occupation.  </w:t>
      </w:r>
      <w:r>
        <w:rPr>
          <w:rFonts w:cstheme="minorHAnsi"/>
          <w:sz w:val="24"/>
          <w:szCs w:val="24"/>
        </w:rPr>
        <w:t>Many Nazi collaborators joined partisan cells w</w:t>
      </w:r>
      <w:r w:rsidRPr="004D2F6C">
        <w:rPr>
          <w:rFonts w:cstheme="minorHAnsi"/>
          <w:sz w:val="24"/>
          <w:szCs w:val="24"/>
        </w:rPr>
        <w:t>hen the Soviets returned</w:t>
      </w:r>
      <w:r>
        <w:rPr>
          <w:rFonts w:cstheme="minorHAnsi"/>
          <w:sz w:val="24"/>
          <w:szCs w:val="24"/>
        </w:rPr>
        <w:t xml:space="preserve"> because they were marked men to the Soviets.  </w:t>
      </w:r>
      <w:r w:rsidRPr="004D2F6C">
        <w:rPr>
          <w:rFonts w:cstheme="minorHAnsi"/>
          <w:sz w:val="24"/>
          <w:szCs w:val="24"/>
        </w:rPr>
        <w:t xml:space="preserve">One case in point relates to a participant in the barbaric Lietukis garage massacre.  </w:t>
      </w:r>
    </w:p>
    <w:p w14:paraId="478399EC" w14:textId="77777777" w:rsidR="00FF511C" w:rsidRDefault="00FF511C" w:rsidP="00EA3E9B">
      <w:pPr>
        <w:jc w:val="both"/>
        <w:rPr>
          <w:rFonts w:cstheme="minorHAnsi"/>
          <w:sz w:val="24"/>
          <w:szCs w:val="24"/>
        </w:rPr>
      </w:pPr>
      <w:r w:rsidRPr="004D2F6C">
        <w:rPr>
          <w:rFonts w:cstheme="minorHAnsi"/>
          <w:sz w:val="24"/>
          <w:szCs w:val="24"/>
        </w:rPr>
        <w:t>The massacre is ap</w:t>
      </w:r>
      <w:r>
        <w:rPr>
          <w:rFonts w:cstheme="minorHAnsi"/>
          <w:sz w:val="24"/>
          <w:szCs w:val="24"/>
        </w:rPr>
        <w:t>t</w:t>
      </w:r>
      <w:r w:rsidRPr="004D2F6C">
        <w:rPr>
          <w:rFonts w:cstheme="minorHAnsi"/>
          <w:sz w:val="24"/>
          <w:szCs w:val="24"/>
        </w:rPr>
        <w:t xml:space="preserve">ly described in the testimony of </w:t>
      </w:r>
      <w:r w:rsidRPr="005903C9">
        <w:rPr>
          <w:rFonts w:cstheme="minorHAnsi"/>
          <w:i/>
          <w:sz w:val="24"/>
          <w:szCs w:val="24"/>
        </w:rPr>
        <w:t>Wehrmacht</w:t>
      </w:r>
      <w:r w:rsidRPr="004D2F6C">
        <w:rPr>
          <w:rFonts w:cstheme="minorHAnsi"/>
          <w:sz w:val="24"/>
          <w:szCs w:val="24"/>
        </w:rPr>
        <w:t xml:space="preserve"> Colonel Lothar </w:t>
      </w:r>
      <w:r w:rsidR="006F1F53" w:rsidRPr="006F1F53">
        <w:rPr>
          <w:rFonts w:cstheme="minorHAnsi"/>
          <w:sz w:val="24"/>
          <w:szCs w:val="24"/>
          <w:highlight w:val="yellow"/>
        </w:rPr>
        <w:t>v</w:t>
      </w:r>
      <w:r w:rsidRPr="006F1F53">
        <w:rPr>
          <w:rFonts w:cstheme="minorHAnsi"/>
          <w:sz w:val="24"/>
          <w:szCs w:val="24"/>
          <w:highlight w:val="yellow"/>
        </w:rPr>
        <w:t>on</w:t>
      </w:r>
      <w:r w:rsidRPr="004D2F6C">
        <w:rPr>
          <w:rFonts w:cstheme="minorHAnsi"/>
          <w:sz w:val="24"/>
          <w:szCs w:val="24"/>
        </w:rPr>
        <w:t xml:space="preserve"> Bischoffshausen.  </w:t>
      </w:r>
      <w:r>
        <w:rPr>
          <w:rFonts w:cstheme="minorHAnsi"/>
          <w:sz w:val="24"/>
          <w:szCs w:val="24"/>
        </w:rPr>
        <w:t>Arriving in Kaunas w</w:t>
      </w:r>
      <w:r w:rsidRPr="004D2F6C">
        <w:rPr>
          <w:rFonts w:cstheme="minorHAnsi"/>
          <w:sz w:val="24"/>
          <w:szCs w:val="24"/>
        </w:rPr>
        <w:t xml:space="preserve">ith the German </w:t>
      </w:r>
      <w:r>
        <w:rPr>
          <w:rFonts w:cstheme="minorHAnsi"/>
          <w:sz w:val="24"/>
          <w:szCs w:val="24"/>
        </w:rPr>
        <w:t>advance</w:t>
      </w:r>
      <w:r w:rsidRPr="004D2F6C">
        <w:rPr>
          <w:rFonts w:cstheme="minorHAnsi"/>
          <w:sz w:val="24"/>
          <w:szCs w:val="24"/>
        </w:rPr>
        <w:t xml:space="preserve">, he </w:t>
      </w:r>
      <w:r>
        <w:rPr>
          <w:rFonts w:cstheme="minorHAnsi"/>
          <w:sz w:val="24"/>
          <w:szCs w:val="24"/>
        </w:rPr>
        <w:t xml:space="preserve">drove around the city </w:t>
      </w:r>
      <w:r w:rsidRPr="004D2F6C">
        <w:rPr>
          <w:rFonts w:cstheme="minorHAnsi"/>
          <w:sz w:val="24"/>
          <w:szCs w:val="24"/>
        </w:rPr>
        <w:t xml:space="preserve">and witnessed a group of civilians systematically and brutally clubbing to death members of a group of corralled Jews.  A high-pressure water hose was shoved down the throats of several of the victims. An assembled crowd of men, women, and children stood by and cheered each clubbing.  </w:t>
      </w:r>
    </w:p>
    <w:p w14:paraId="1EB4DEDC" w14:textId="77777777" w:rsidR="00FF511C" w:rsidRDefault="00FF511C" w:rsidP="00EA3E9B">
      <w:pPr>
        <w:jc w:val="both"/>
        <w:rPr>
          <w:rFonts w:cstheme="minorHAnsi"/>
          <w:sz w:val="24"/>
          <w:szCs w:val="24"/>
        </w:rPr>
      </w:pPr>
      <w:r w:rsidRPr="004D2F6C">
        <w:rPr>
          <w:rFonts w:cstheme="minorHAnsi"/>
          <w:sz w:val="24"/>
          <w:szCs w:val="24"/>
        </w:rPr>
        <w:t>He said, “I witnessed a display of brutality that was unparallel by anything I saw in combat during the war.”</w:t>
      </w:r>
    </w:p>
    <w:p w14:paraId="1BD65585" w14:textId="77777777" w:rsidR="00FF511C" w:rsidRDefault="00FF511C" w:rsidP="00EA3E9B">
      <w:pPr>
        <w:jc w:val="both"/>
        <w:rPr>
          <w:rFonts w:cstheme="minorHAnsi"/>
          <w:sz w:val="24"/>
          <w:szCs w:val="24"/>
        </w:rPr>
      </w:pPr>
      <w:r w:rsidRPr="004D2F6C">
        <w:rPr>
          <w:rFonts w:cstheme="minorHAnsi"/>
          <w:sz w:val="24"/>
          <w:szCs w:val="24"/>
        </w:rPr>
        <w:t xml:space="preserve">Juozas Luksa-Daumantas was an active participant.  He </w:t>
      </w:r>
      <w:r>
        <w:rPr>
          <w:rFonts w:cstheme="minorHAnsi"/>
          <w:sz w:val="24"/>
          <w:szCs w:val="24"/>
        </w:rPr>
        <w:t xml:space="preserve">later </w:t>
      </w:r>
      <w:r w:rsidRPr="004D2F6C">
        <w:rPr>
          <w:rFonts w:cstheme="minorHAnsi"/>
          <w:sz w:val="24"/>
          <w:szCs w:val="24"/>
        </w:rPr>
        <w:t xml:space="preserve">joined the partisans </w:t>
      </w:r>
      <w:r w:rsidR="005903C9">
        <w:rPr>
          <w:rFonts w:cstheme="minorHAnsi"/>
          <w:sz w:val="24"/>
          <w:szCs w:val="24"/>
        </w:rPr>
        <w:t>during</w:t>
      </w:r>
      <w:r w:rsidRPr="004D2F6C">
        <w:rPr>
          <w:rFonts w:cstheme="minorHAnsi"/>
          <w:sz w:val="24"/>
          <w:szCs w:val="24"/>
        </w:rPr>
        <w:t xml:space="preserve"> the second </w:t>
      </w:r>
      <w:r>
        <w:rPr>
          <w:rFonts w:cstheme="minorHAnsi"/>
          <w:sz w:val="24"/>
          <w:szCs w:val="24"/>
        </w:rPr>
        <w:t>Soviet</w:t>
      </w:r>
      <w:r w:rsidRPr="004D2F6C">
        <w:rPr>
          <w:rFonts w:cstheme="minorHAnsi"/>
          <w:sz w:val="24"/>
          <w:szCs w:val="24"/>
        </w:rPr>
        <w:t xml:space="preserve"> occupation.  He was killed by the Soviet Security services in 1951. A parliamentary committee proposed the year 2021 be officially dedicated to his honour.   Funds were to be allocated to teach schoolchildren about his heroism.</w:t>
      </w:r>
      <w:r w:rsidR="005903C9">
        <w:rPr>
          <w:rStyle w:val="FootnoteReference"/>
          <w:rFonts w:cstheme="minorHAnsi"/>
          <w:sz w:val="24"/>
          <w:szCs w:val="24"/>
        </w:rPr>
        <w:footnoteReference w:id="24"/>
      </w:r>
      <w:r w:rsidRPr="004D2F6C">
        <w:rPr>
          <w:rFonts w:cstheme="minorHAnsi"/>
          <w:sz w:val="24"/>
          <w:szCs w:val="24"/>
        </w:rPr>
        <w:t xml:space="preserve"> </w:t>
      </w:r>
    </w:p>
    <w:p w14:paraId="089BA09E" w14:textId="77777777" w:rsidR="00FF511C" w:rsidRDefault="00FF511C" w:rsidP="00EA3E9B">
      <w:pPr>
        <w:jc w:val="both"/>
        <w:rPr>
          <w:rFonts w:cstheme="minorHAnsi"/>
          <w:sz w:val="24"/>
          <w:szCs w:val="24"/>
        </w:rPr>
      </w:pPr>
      <w:r w:rsidRPr="004D2F6C">
        <w:rPr>
          <w:rFonts w:cstheme="minorHAnsi"/>
          <w:sz w:val="24"/>
          <w:szCs w:val="24"/>
        </w:rPr>
        <w:t xml:space="preserve">A similar </w:t>
      </w:r>
      <w:r w:rsidR="00DE4800">
        <w:rPr>
          <w:rFonts w:cstheme="minorHAnsi"/>
          <w:sz w:val="24"/>
          <w:szCs w:val="24"/>
        </w:rPr>
        <w:t>example</w:t>
      </w:r>
      <w:r w:rsidRPr="004D2F6C">
        <w:rPr>
          <w:rFonts w:cstheme="minorHAnsi"/>
          <w:sz w:val="24"/>
          <w:szCs w:val="24"/>
        </w:rPr>
        <w:t xml:space="preserve"> of eulogising a war criminal relates to Ignas Vylius-Velavicius.   Vylius-Velavicius</w:t>
      </w:r>
      <w:r>
        <w:rPr>
          <w:rFonts w:cstheme="minorHAnsi"/>
          <w:sz w:val="24"/>
          <w:szCs w:val="24"/>
        </w:rPr>
        <w:t>’</w:t>
      </w:r>
      <w:r w:rsidRPr="004D2F6C">
        <w:rPr>
          <w:rFonts w:cstheme="minorHAnsi"/>
          <w:sz w:val="24"/>
          <w:szCs w:val="24"/>
        </w:rPr>
        <w:t xml:space="preserve"> daughter wrote a book about him, as did a Lieutenant Colonel Antanas Navaitis, both claiming he was a rescuer of Jews and a patriot. </w:t>
      </w:r>
    </w:p>
    <w:p w14:paraId="556D83F2" w14:textId="77777777" w:rsidR="00FF511C" w:rsidRDefault="00FF511C" w:rsidP="00EA3E9B">
      <w:pPr>
        <w:jc w:val="both"/>
        <w:rPr>
          <w:rFonts w:cstheme="minorHAnsi"/>
          <w:sz w:val="24"/>
          <w:szCs w:val="24"/>
        </w:rPr>
      </w:pPr>
      <w:r w:rsidRPr="004D2F6C">
        <w:rPr>
          <w:rFonts w:cstheme="minorHAnsi"/>
          <w:sz w:val="24"/>
          <w:szCs w:val="24"/>
        </w:rPr>
        <w:t xml:space="preserve">Vylius-Velavicius was commander of the LNP’s </w:t>
      </w:r>
      <w:r w:rsidRPr="006C631D">
        <w:rPr>
          <w:rFonts w:cstheme="minorHAnsi"/>
          <w:i/>
          <w:iCs/>
          <w:sz w:val="24"/>
          <w:szCs w:val="24"/>
        </w:rPr>
        <w:t>Iron Wolf</w:t>
      </w:r>
      <w:r w:rsidRPr="004D2F6C">
        <w:rPr>
          <w:rFonts w:cstheme="minorHAnsi"/>
          <w:sz w:val="24"/>
          <w:szCs w:val="24"/>
        </w:rPr>
        <w:t>.  With this authority, he took over as warden of the Kaunas Hard Labour Penitentiary</w:t>
      </w:r>
      <w:r>
        <w:rPr>
          <w:rFonts w:cstheme="minorHAnsi"/>
          <w:sz w:val="24"/>
          <w:szCs w:val="24"/>
        </w:rPr>
        <w:t xml:space="preserve"> in 1941</w:t>
      </w:r>
      <w:r w:rsidRPr="004D2F6C">
        <w:rPr>
          <w:rFonts w:cstheme="minorHAnsi"/>
          <w:sz w:val="24"/>
          <w:szCs w:val="24"/>
        </w:rPr>
        <w:t xml:space="preserve">.  Records show he signed out Jewish prisoners. </w:t>
      </w:r>
      <w:r>
        <w:rPr>
          <w:rFonts w:cstheme="minorHAnsi"/>
          <w:sz w:val="24"/>
          <w:szCs w:val="24"/>
        </w:rPr>
        <w:t xml:space="preserve"> </w:t>
      </w:r>
      <w:r w:rsidRPr="004D2F6C">
        <w:rPr>
          <w:rFonts w:cstheme="minorHAnsi"/>
          <w:sz w:val="24"/>
          <w:szCs w:val="24"/>
        </w:rPr>
        <w:t xml:space="preserve">His daughter claimed his ‘release’ of Jewish prisoners was </w:t>
      </w:r>
      <w:r>
        <w:rPr>
          <w:rFonts w:cstheme="minorHAnsi"/>
          <w:sz w:val="24"/>
          <w:szCs w:val="24"/>
        </w:rPr>
        <w:t>a</w:t>
      </w:r>
      <w:r w:rsidRPr="004D2F6C">
        <w:rPr>
          <w:rFonts w:cstheme="minorHAnsi"/>
          <w:sz w:val="24"/>
          <w:szCs w:val="24"/>
        </w:rPr>
        <w:t xml:space="preserve"> rescue effort.  She omitted to mention they were signed out to be taken to the 9</w:t>
      </w:r>
      <w:r w:rsidRPr="004D2F6C">
        <w:rPr>
          <w:rFonts w:cstheme="minorHAnsi"/>
          <w:sz w:val="24"/>
          <w:szCs w:val="24"/>
          <w:vertAlign w:val="superscript"/>
        </w:rPr>
        <w:t>th</w:t>
      </w:r>
      <w:r w:rsidRPr="004D2F6C">
        <w:rPr>
          <w:rFonts w:cstheme="minorHAnsi"/>
          <w:sz w:val="24"/>
          <w:szCs w:val="24"/>
        </w:rPr>
        <w:t xml:space="preserve"> Fort for execution. </w:t>
      </w:r>
    </w:p>
    <w:p w14:paraId="656BBDBE" w14:textId="77777777" w:rsidR="00FF511C" w:rsidRDefault="00FF511C" w:rsidP="00EA3E9B">
      <w:pPr>
        <w:jc w:val="both"/>
        <w:rPr>
          <w:rFonts w:cstheme="minorHAnsi"/>
          <w:sz w:val="24"/>
          <w:szCs w:val="24"/>
        </w:rPr>
      </w:pPr>
      <w:r w:rsidRPr="004D2F6C">
        <w:rPr>
          <w:rFonts w:cstheme="minorHAnsi"/>
          <w:sz w:val="24"/>
          <w:szCs w:val="24"/>
        </w:rPr>
        <w:t>The 9</w:t>
      </w:r>
      <w:r w:rsidRPr="004D2F6C">
        <w:rPr>
          <w:rFonts w:cstheme="minorHAnsi"/>
          <w:sz w:val="24"/>
          <w:szCs w:val="24"/>
          <w:vertAlign w:val="superscript"/>
        </w:rPr>
        <w:t>th</w:t>
      </w:r>
      <w:r w:rsidRPr="004D2F6C">
        <w:rPr>
          <w:rFonts w:cstheme="minorHAnsi"/>
          <w:sz w:val="24"/>
          <w:szCs w:val="24"/>
        </w:rPr>
        <w:t xml:space="preserve"> Fort, where the 12</w:t>
      </w:r>
      <w:r w:rsidRPr="004D2F6C">
        <w:rPr>
          <w:rFonts w:cstheme="minorHAnsi"/>
          <w:sz w:val="24"/>
          <w:szCs w:val="24"/>
          <w:vertAlign w:val="superscript"/>
        </w:rPr>
        <w:t>th</w:t>
      </w:r>
      <w:r w:rsidRPr="004D2F6C">
        <w:rPr>
          <w:rFonts w:cstheme="minorHAnsi"/>
          <w:sz w:val="24"/>
          <w:szCs w:val="24"/>
        </w:rPr>
        <w:t xml:space="preserve"> Lithuanian police battalion carried out executions, was an annex to the prison and under the command of Vylius-Velavicius.</w:t>
      </w:r>
      <w:r>
        <w:rPr>
          <w:rFonts w:cstheme="minorHAnsi"/>
          <w:sz w:val="24"/>
          <w:szCs w:val="24"/>
        </w:rPr>
        <w:t xml:space="preserve">  </w:t>
      </w:r>
      <w:r w:rsidRPr="004D2F6C">
        <w:rPr>
          <w:rFonts w:cstheme="minorHAnsi"/>
          <w:sz w:val="24"/>
          <w:szCs w:val="24"/>
        </w:rPr>
        <w:t>He remained in that position till 15 March 1943.  A plaque was unveiled in his honour in Pavandene, Telsiai.  There is a state-funded memorial in Tuskulenai Park honouring him and others of his ilk.</w:t>
      </w:r>
      <w:r w:rsidR="00DE4800">
        <w:rPr>
          <w:rStyle w:val="FootnoteReference"/>
          <w:rFonts w:cstheme="minorHAnsi"/>
          <w:sz w:val="24"/>
          <w:szCs w:val="24"/>
        </w:rPr>
        <w:footnoteReference w:id="25"/>
      </w:r>
      <w:r w:rsidRPr="004D2F6C">
        <w:rPr>
          <w:rFonts w:cstheme="minorHAnsi"/>
          <w:sz w:val="24"/>
          <w:szCs w:val="24"/>
        </w:rPr>
        <w:t xml:space="preserve">   </w:t>
      </w:r>
    </w:p>
    <w:p w14:paraId="715B1243" w14:textId="77777777" w:rsidR="00FF511C" w:rsidRDefault="00FF511C" w:rsidP="00EA3E9B">
      <w:pPr>
        <w:jc w:val="both"/>
        <w:rPr>
          <w:rFonts w:cstheme="minorHAnsi"/>
          <w:sz w:val="24"/>
          <w:szCs w:val="24"/>
        </w:rPr>
      </w:pPr>
      <w:r w:rsidRPr="004D2F6C">
        <w:rPr>
          <w:rFonts w:cstheme="minorHAnsi"/>
          <w:sz w:val="24"/>
          <w:szCs w:val="24"/>
        </w:rPr>
        <w:t xml:space="preserve">Another recently honoured war criminal was Jonas Noreika.  He led the extermination of Jews in Plunge, Lithuania.  Yet he was proclaimed a hero for his anti-Soviet partisan activities by the recently </w:t>
      </w:r>
      <w:r w:rsidRPr="004D2F6C">
        <w:rPr>
          <w:rFonts w:cstheme="minorHAnsi"/>
          <w:color w:val="222222"/>
          <w:sz w:val="24"/>
          <w:szCs w:val="24"/>
          <w:shd w:val="clear" w:color="auto" w:fill="FFFFFF"/>
        </w:rPr>
        <w:t xml:space="preserve">state-funded </w:t>
      </w:r>
      <w:r w:rsidRPr="004D2F6C">
        <w:rPr>
          <w:rFonts w:cstheme="minorHAnsi"/>
          <w:i/>
          <w:iCs/>
          <w:sz w:val="24"/>
          <w:szCs w:val="24"/>
        </w:rPr>
        <w:t>Genocide and Resistance Research Centre</w:t>
      </w:r>
      <w:r w:rsidRPr="004D2F6C">
        <w:rPr>
          <w:rFonts w:cstheme="minorHAnsi"/>
          <w:sz w:val="24"/>
          <w:szCs w:val="24"/>
        </w:rPr>
        <w:t xml:space="preserve"> and was awarded Lithuania’s highest honour of the </w:t>
      </w:r>
      <w:r w:rsidRPr="004D2F6C">
        <w:rPr>
          <w:rFonts w:cstheme="minorHAnsi"/>
          <w:i/>
          <w:iCs/>
          <w:sz w:val="24"/>
          <w:szCs w:val="24"/>
        </w:rPr>
        <w:t xml:space="preserve">Order of the Cross of Vytis. </w:t>
      </w:r>
      <w:r>
        <w:rPr>
          <w:rFonts w:cstheme="minorHAnsi"/>
          <w:i/>
          <w:iCs/>
          <w:sz w:val="24"/>
          <w:szCs w:val="24"/>
        </w:rPr>
        <w:t xml:space="preserve"> </w:t>
      </w:r>
      <w:r w:rsidRPr="004D2F6C">
        <w:rPr>
          <w:rFonts w:cstheme="minorHAnsi"/>
          <w:sz w:val="24"/>
          <w:szCs w:val="24"/>
        </w:rPr>
        <w:t xml:space="preserve">His name is carved in the </w:t>
      </w:r>
      <w:r w:rsidRPr="004D2F6C">
        <w:rPr>
          <w:rFonts w:cstheme="minorHAnsi"/>
          <w:sz w:val="24"/>
          <w:szCs w:val="24"/>
        </w:rPr>
        <w:lastRenderedPageBreak/>
        <w:t>façade of the Centre</w:t>
      </w:r>
      <w:r>
        <w:rPr>
          <w:rFonts w:cstheme="minorHAnsi"/>
          <w:sz w:val="24"/>
          <w:szCs w:val="24"/>
        </w:rPr>
        <w:t xml:space="preserve"> which, incidentally, was the former KGB building.</w:t>
      </w:r>
      <w:r w:rsidRPr="004D2F6C">
        <w:rPr>
          <w:rFonts w:cstheme="minorHAnsi"/>
          <w:sz w:val="24"/>
          <w:szCs w:val="24"/>
        </w:rPr>
        <w:t xml:space="preserve">  </w:t>
      </w:r>
      <w:r w:rsidRPr="004D2F6C">
        <w:rPr>
          <w:rFonts w:cstheme="minorHAnsi"/>
          <w:i/>
          <w:iCs/>
          <w:sz w:val="24"/>
          <w:szCs w:val="24"/>
        </w:rPr>
        <w:t xml:space="preserve"> </w:t>
      </w:r>
      <w:r w:rsidRPr="004D2F6C">
        <w:rPr>
          <w:rFonts w:cstheme="minorHAnsi"/>
          <w:sz w:val="24"/>
          <w:szCs w:val="24"/>
        </w:rPr>
        <w:t xml:space="preserve">A school was named after him.  Lithuania’s prosecutor general has since restricted access to his wartime files.  </w:t>
      </w:r>
    </w:p>
    <w:p w14:paraId="4DD8984A" w14:textId="77777777" w:rsidR="00FF511C" w:rsidRDefault="00FF511C" w:rsidP="00EA3E9B">
      <w:pPr>
        <w:jc w:val="both"/>
        <w:rPr>
          <w:rFonts w:cstheme="minorHAnsi"/>
          <w:sz w:val="24"/>
          <w:szCs w:val="24"/>
        </w:rPr>
      </w:pPr>
      <w:r w:rsidRPr="004D2F6C">
        <w:rPr>
          <w:rFonts w:cstheme="minorHAnsi"/>
          <w:sz w:val="24"/>
          <w:szCs w:val="24"/>
        </w:rPr>
        <w:t xml:space="preserve">The second recent development is the </w:t>
      </w:r>
      <w:r w:rsidRPr="004D2F6C">
        <w:rPr>
          <w:rFonts w:cstheme="minorHAnsi"/>
          <w:i/>
          <w:iCs/>
          <w:sz w:val="24"/>
          <w:szCs w:val="24"/>
        </w:rPr>
        <w:t xml:space="preserve">Double Genocide </w:t>
      </w:r>
      <w:r w:rsidRPr="004D2F6C">
        <w:rPr>
          <w:rFonts w:cstheme="minorHAnsi"/>
          <w:sz w:val="24"/>
          <w:szCs w:val="24"/>
        </w:rPr>
        <w:t xml:space="preserve">movement which </w:t>
      </w:r>
      <w:r>
        <w:rPr>
          <w:rFonts w:cstheme="minorHAnsi"/>
          <w:sz w:val="24"/>
          <w:szCs w:val="24"/>
        </w:rPr>
        <w:t>sought</w:t>
      </w:r>
      <w:r w:rsidRPr="004D2F6C">
        <w:rPr>
          <w:rFonts w:cstheme="minorHAnsi"/>
          <w:sz w:val="24"/>
          <w:szCs w:val="24"/>
        </w:rPr>
        <w:t xml:space="preserve"> to create a moral </w:t>
      </w:r>
      <w:r w:rsidR="00DE4800" w:rsidRPr="004D2F6C">
        <w:rPr>
          <w:rFonts w:cstheme="minorHAnsi"/>
          <w:sz w:val="24"/>
          <w:szCs w:val="24"/>
        </w:rPr>
        <w:t>equival</w:t>
      </w:r>
      <w:r w:rsidR="00DE4800">
        <w:rPr>
          <w:rFonts w:cstheme="minorHAnsi"/>
          <w:sz w:val="24"/>
          <w:szCs w:val="24"/>
        </w:rPr>
        <w:t>ent</w:t>
      </w:r>
      <w:r w:rsidRPr="004D2F6C">
        <w:rPr>
          <w:rFonts w:cstheme="minorHAnsi"/>
          <w:sz w:val="24"/>
          <w:szCs w:val="24"/>
        </w:rPr>
        <w:t xml:space="preserve"> between the atrocities of the Soviets during and after the war and the Holocaust.  </w:t>
      </w:r>
      <w:r>
        <w:rPr>
          <w:rFonts w:cstheme="minorHAnsi"/>
          <w:sz w:val="24"/>
          <w:szCs w:val="24"/>
        </w:rPr>
        <w:t>It is a long bow to draw to argue the Soviets</w:t>
      </w:r>
      <w:r w:rsidR="0057002F">
        <w:rPr>
          <w:rFonts w:cstheme="minorHAnsi"/>
          <w:sz w:val="24"/>
          <w:szCs w:val="24"/>
        </w:rPr>
        <w:t>’</w:t>
      </w:r>
      <w:r>
        <w:rPr>
          <w:rFonts w:cstheme="minorHAnsi"/>
          <w:sz w:val="24"/>
          <w:szCs w:val="24"/>
        </w:rPr>
        <w:t xml:space="preserve"> atrocities amounted to genocide</w:t>
      </w:r>
      <w:r w:rsidRPr="004D2F6C">
        <w:rPr>
          <w:rFonts w:cstheme="minorHAnsi"/>
          <w:sz w:val="24"/>
          <w:szCs w:val="24"/>
        </w:rPr>
        <w:t xml:space="preserve"> </w:t>
      </w:r>
      <w:r>
        <w:rPr>
          <w:rFonts w:cstheme="minorHAnsi"/>
          <w:sz w:val="24"/>
          <w:szCs w:val="24"/>
        </w:rPr>
        <w:t>because</w:t>
      </w:r>
      <w:r w:rsidRPr="004D2F6C">
        <w:rPr>
          <w:rFonts w:cstheme="minorHAnsi"/>
          <w:sz w:val="24"/>
          <w:szCs w:val="24"/>
        </w:rPr>
        <w:t xml:space="preserve"> </w:t>
      </w:r>
      <w:r>
        <w:rPr>
          <w:rFonts w:cstheme="minorHAnsi"/>
          <w:sz w:val="24"/>
          <w:szCs w:val="24"/>
        </w:rPr>
        <w:t>they</w:t>
      </w:r>
      <w:r w:rsidRPr="004D2F6C">
        <w:rPr>
          <w:rFonts w:cstheme="minorHAnsi"/>
          <w:sz w:val="24"/>
          <w:szCs w:val="24"/>
        </w:rPr>
        <w:t xml:space="preserve"> </w:t>
      </w:r>
      <w:r>
        <w:rPr>
          <w:rFonts w:cstheme="minorHAnsi"/>
          <w:sz w:val="24"/>
          <w:szCs w:val="24"/>
        </w:rPr>
        <w:t xml:space="preserve">were </w:t>
      </w:r>
      <w:r w:rsidRPr="004D2F6C">
        <w:rPr>
          <w:rFonts w:cstheme="minorHAnsi"/>
          <w:sz w:val="24"/>
          <w:szCs w:val="24"/>
        </w:rPr>
        <w:t>not based on race</w:t>
      </w:r>
      <w:r>
        <w:rPr>
          <w:rFonts w:cstheme="minorHAnsi"/>
          <w:sz w:val="24"/>
          <w:szCs w:val="24"/>
        </w:rPr>
        <w:t xml:space="preserve">: </w:t>
      </w:r>
      <w:r w:rsidRPr="004D2F6C">
        <w:rPr>
          <w:rFonts w:cstheme="minorHAnsi"/>
          <w:sz w:val="24"/>
          <w:szCs w:val="24"/>
        </w:rPr>
        <w:t xml:space="preserve"> many Jews</w:t>
      </w:r>
      <w:r>
        <w:rPr>
          <w:rFonts w:cstheme="minorHAnsi"/>
          <w:sz w:val="24"/>
          <w:szCs w:val="24"/>
        </w:rPr>
        <w:t>, as well as Lithuanians,</w:t>
      </w:r>
      <w:r w:rsidRPr="004D2F6C">
        <w:rPr>
          <w:rFonts w:cstheme="minorHAnsi"/>
          <w:sz w:val="24"/>
          <w:szCs w:val="24"/>
        </w:rPr>
        <w:t xml:space="preserve"> were sent to the Gulags.  Nevertheless, the Soviet atrocities should not be </w:t>
      </w:r>
      <w:r w:rsidR="005349D5">
        <w:rPr>
          <w:rFonts w:cstheme="minorHAnsi"/>
          <w:sz w:val="24"/>
          <w:szCs w:val="24"/>
        </w:rPr>
        <w:t xml:space="preserve">dismissed or </w:t>
      </w:r>
      <w:r w:rsidRPr="004D2F6C">
        <w:rPr>
          <w:rFonts w:cstheme="minorHAnsi"/>
          <w:sz w:val="24"/>
          <w:szCs w:val="24"/>
        </w:rPr>
        <w:t>treated lightly.  But the problem l</w:t>
      </w:r>
      <w:r>
        <w:rPr>
          <w:rFonts w:cstheme="minorHAnsi"/>
          <w:sz w:val="24"/>
          <w:szCs w:val="24"/>
        </w:rPr>
        <w:t>ay</w:t>
      </w:r>
      <w:r w:rsidRPr="004D2F6C">
        <w:rPr>
          <w:rFonts w:cstheme="minorHAnsi"/>
          <w:sz w:val="24"/>
          <w:szCs w:val="24"/>
        </w:rPr>
        <w:t xml:space="preserve"> in the </w:t>
      </w:r>
      <w:r>
        <w:rPr>
          <w:rFonts w:cstheme="minorHAnsi"/>
          <w:sz w:val="24"/>
          <w:szCs w:val="24"/>
        </w:rPr>
        <w:t xml:space="preserve">Lithuanian </w:t>
      </w:r>
      <w:r w:rsidRPr="004D2F6C">
        <w:rPr>
          <w:rFonts w:cstheme="minorHAnsi"/>
          <w:sz w:val="24"/>
          <w:szCs w:val="24"/>
        </w:rPr>
        <w:t>focus given to the Soviet actions</w:t>
      </w:r>
      <w:r>
        <w:rPr>
          <w:rFonts w:cstheme="minorHAnsi"/>
          <w:sz w:val="24"/>
          <w:szCs w:val="24"/>
        </w:rPr>
        <w:t>:  t</w:t>
      </w:r>
      <w:r w:rsidRPr="004D2F6C">
        <w:rPr>
          <w:rFonts w:cstheme="minorHAnsi"/>
          <w:sz w:val="24"/>
          <w:szCs w:val="24"/>
        </w:rPr>
        <w:t>he movement claim</w:t>
      </w:r>
      <w:r>
        <w:rPr>
          <w:rFonts w:cstheme="minorHAnsi"/>
          <w:sz w:val="24"/>
          <w:szCs w:val="24"/>
        </w:rPr>
        <w:t>ed</w:t>
      </w:r>
      <w:r w:rsidRPr="004D2F6C">
        <w:rPr>
          <w:rFonts w:cstheme="minorHAnsi"/>
          <w:sz w:val="24"/>
          <w:szCs w:val="24"/>
        </w:rPr>
        <w:t xml:space="preserve"> communist Soviet Jews were the instigators of Soviet atrocities. </w:t>
      </w:r>
    </w:p>
    <w:p w14:paraId="095723C8" w14:textId="77777777" w:rsidR="00FF511C" w:rsidRDefault="00F440EF" w:rsidP="00EA3E9B">
      <w:pPr>
        <w:jc w:val="both"/>
        <w:rPr>
          <w:rFonts w:cstheme="minorHAnsi"/>
          <w:color w:val="000000"/>
          <w:sz w:val="24"/>
          <w:szCs w:val="24"/>
        </w:rPr>
      </w:pPr>
      <w:r>
        <w:rPr>
          <w:rFonts w:cstheme="minorHAnsi"/>
          <w:color w:val="222222"/>
          <w:sz w:val="24"/>
          <w:szCs w:val="24"/>
          <w:shd w:val="clear" w:color="auto" w:fill="FFFFFF"/>
        </w:rPr>
        <w:t>T</w:t>
      </w:r>
      <w:r w:rsidR="00FF511C" w:rsidRPr="004D2F6C">
        <w:rPr>
          <w:rFonts w:cstheme="minorHAnsi"/>
          <w:color w:val="222222"/>
          <w:sz w:val="24"/>
          <w:szCs w:val="24"/>
          <w:shd w:val="clear" w:color="auto" w:fill="FFFFFF"/>
        </w:rPr>
        <w:t xml:space="preserve">he </w:t>
      </w:r>
      <w:r w:rsidR="00FF511C" w:rsidRPr="00AC4D46">
        <w:rPr>
          <w:rFonts w:cstheme="minorHAnsi"/>
          <w:i/>
          <w:iCs/>
          <w:color w:val="222222"/>
          <w:sz w:val="24"/>
          <w:szCs w:val="24"/>
          <w:shd w:val="clear" w:color="auto" w:fill="FFFFFF"/>
        </w:rPr>
        <w:t>Double Genocide</w:t>
      </w:r>
      <w:r w:rsidR="00FF511C">
        <w:rPr>
          <w:rFonts w:cstheme="minorHAnsi"/>
          <w:color w:val="222222"/>
          <w:sz w:val="24"/>
          <w:szCs w:val="24"/>
          <w:shd w:val="clear" w:color="auto" w:fill="FFFFFF"/>
        </w:rPr>
        <w:t xml:space="preserve"> movement underpins the </w:t>
      </w:r>
      <w:r w:rsidR="00FF511C" w:rsidRPr="004D2F6C">
        <w:rPr>
          <w:rFonts w:cstheme="minorHAnsi"/>
          <w:color w:val="222222"/>
          <w:sz w:val="24"/>
          <w:szCs w:val="24"/>
          <w:shd w:val="clear" w:color="auto" w:fill="FFFFFF"/>
        </w:rPr>
        <w:t>objective of the abovementioned Vilnius</w:t>
      </w:r>
      <w:r w:rsidR="00FF511C" w:rsidRPr="004D2F6C">
        <w:rPr>
          <w:rFonts w:cstheme="minorHAnsi"/>
          <w:i/>
          <w:iCs/>
          <w:color w:val="222222"/>
          <w:sz w:val="24"/>
          <w:szCs w:val="24"/>
          <w:shd w:val="clear" w:color="auto" w:fill="FFFFFF"/>
        </w:rPr>
        <w:t xml:space="preserve"> Genocide Centre</w:t>
      </w:r>
      <w:r w:rsidR="00FF511C">
        <w:rPr>
          <w:rFonts w:cstheme="minorHAnsi"/>
          <w:color w:val="222222"/>
          <w:sz w:val="24"/>
          <w:szCs w:val="24"/>
          <w:shd w:val="clear" w:color="auto" w:fill="FFFFFF"/>
        </w:rPr>
        <w:t xml:space="preserve">.  The stated objective </w:t>
      </w:r>
      <w:r w:rsidR="00FF511C" w:rsidRPr="004D2F6C">
        <w:rPr>
          <w:rFonts w:cstheme="minorHAnsi"/>
          <w:color w:val="222222"/>
          <w:sz w:val="24"/>
          <w:szCs w:val="24"/>
          <w:shd w:val="clear" w:color="auto" w:fill="FFFFFF"/>
        </w:rPr>
        <w:t>is to “</w:t>
      </w:r>
      <w:r w:rsidR="00FF511C" w:rsidRPr="004D2F6C">
        <w:rPr>
          <w:rFonts w:cstheme="minorHAnsi"/>
          <w:color w:val="000000"/>
          <w:sz w:val="24"/>
          <w:szCs w:val="24"/>
        </w:rPr>
        <w:t xml:space="preserve">collect, keep and present historic documents about genocide against the Lithuanian people".  </w:t>
      </w:r>
      <w:r w:rsidR="00FF511C">
        <w:rPr>
          <w:rFonts w:cstheme="minorHAnsi"/>
          <w:color w:val="000000"/>
          <w:sz w:val="24"/>
          <w:szCs w:val="24"/>
        </w:rPr>
        <w:t>A</w:t>
      </w:r>
      <w:r w:rsidR="00FF511C" w:rsidRPr="004D2F6C">
        <w:rPr>
          <w:rFonts w:cstheme="minorHAnsi"/>
          <w:color w:val="000000"/>
          <w:sz w:val="24"/>
          <w:szCs w:val="24"/>
        </w:rPr>
        <w:t xml:space="preserve">ny account of the </w:t>
      </w:r>
      <w:r w:rsidR="00FF511C">
        <w:rPr>
          <w:rFonts w:cstheme="minorHAnsi"/>
          <w:color w:val="000000"/>
          <w:sz w:val="24"/>
          <w:szCs w:val="24"/>
        </w:rPr>
        <w:t xml:space="preserve">direct and predominant involvement of Lithuanians in the </w:t>
      </w:r>
      <w:r w:rsidR="00FF511C" w:rsidRPr="004D2F6C">
        <w:rPr>
          <w:rFonts w:cstheme="minorHAnsi"/>
          <w:color w:val="000000"/>
          <w:sz w:val="24"/>
          <w:szCs w:val="24"/>
        </w:rPr>
        <w:t>execution of 200,000</w:t>
      </w:r>
      <w:r w:rsidR="00FF511C">
        <w:rPr>
          <w:rFonts w:cstheme="minorHAnsi"/>
          <w:color w:val="000000"/>
          <w:sz w:val="24"/>
          <w:szCs w:val="24"/>
        </w:rPr>
        <w:t xml:space="preserve"> people</w:t>
      </w:r>
      <w:r w:rsidR="00FF511C" w:rsidRPr="004D2F6C">
        <w:rPr>
          <w:rFonts w:cstheme="minorHAnsi"/>
          <w:color w:val="000000"/>
          <w:sz w:val="24"/>
          <w:szCs w:val="24"/>
        </w:rPr>
        <w:t xml:space="preserve"> is brushed aside</w:t>
      </w:r>
      <w:r w:rsidR="00FF511C">
        <w:rPr>
          <w:rFonts w:cstheme="minorHAnsi"/>
          <w:color w:val="000000"/>
          <w:sz w:val="24"/>
          <w:szCs w:val="24"/>
        </w:rPr>
        <w:t xml:space="preserve"> leaving the blame to the Nazis</w:t>
      </w:r>
      <w:r w:rsidR="00FF511C" w:rsidRPr="004D2F6C">
        <w:rPr>
          <w:rFonts w:cstheme="minorHAnsi"/>
          <w:color w:val="000000"/>
          <w:sz w:val="24"/>
          <w:szCs w:val="24"/>
        </w:rPr>
        <w:t>.</w:t>
      </w:r>
      <w:r w:rsidR="00DE4800">
        <w:rPr>
          <w:rStyle w:val="FootnoteReference"/>
          <w:rFonts w:cstheme="minorHAnsi"/>
          <w:color w:val="000000"/>
          <w:sz w:val="24"/>
          <w:szCs w:val="24"/>
        </w:rPr>
        <w:footnoteReference w:id="26"/>
      </w:r>
      <w:r w:rsidR="00DE4800">
        <w:rPr>
          <w:rFonts w:cstheme="minorHAnsi"/>
          <w:color w:val="000000"/>
          <w:sz w:val="24"/>
          <w:szCs w:val="24"/>
        </w:rPr>
        <w:t xml:space="preserve"> </w:t>
      </w:r>
      <w:r w:rsidR="00AC675A">
        <w:rPr>
          <w:rFonts w:cstheme="minorHAnsi"/>
          <w:color w:val="000000"/>
          <w:sz w:val="24"/>
          <w:szCs w:val="24"/>
        </w:rPr>
        <w:t xml:space="preserve"> An indication of the bias towards Jews is aptly displayed in the government’s investigation into Yitzhak Arad.</w:t>
      </w:r>
    </w:p>
    <w:p w14:paraId="6F045B69" w14:textId="77777777" w:rsidR="006C631D" w:rsidRDefault="006C631D" w:rsidP="00EA3E9B">
      <w:pPr>
        <w:spacing w:before="240"/>
        <w:jc w:val="both"/>
        <w:rPr>
          <w:rFonts w:cstheme="minorHAnsi"/>
          <w:color w:val="222222"/>
          <w:sz w:val="24"/>
          <w:szCs w:val="24"/>
          <w:shd w:val="clear" w:color="auto" w:fill="FFFFFF"/>
        </w:rPr>
      </w:pPr>
      <w:r w:rsidRPr="002C2248">
        <w:rPr>
          <w:rFonts w:cstheme="minorHAnsi"/>
          <w:color w:val="000000"/>
          <w:sz w:val="24"/>
          <w:szCs w:val="24"/>
          <w:u w:val="single"/>
        </w:rPr>
        <w:t>Yitzhak Arad</w:t>
      </w:r>
      <w:r>
        <w:rPr>
          <w:rFonts w:cstheme="minorHAnsi"/>
          <w:color w:val="222222"/>
          <w:sz w:val="24"/>
          <w:szCs w:val="24"/>
          <w:shd w:val="clear" w:color="auto" w:fill="FFFFFF"/>
        </w:rPr>
        <w:t xml:space="preserve"> </w:t>
      </w:r>
    </w:p>
    <w:p w14:paraId="1533CE59" w14:textId="77777777" w:rsidR="003525AC" w:rsidRDefault="006C631D" w:rsidP="00EA3E9B">
      <w:pPr>
        <w:jc w:val="both"/>
        <w:rPr>
          <w:rFonts w:cstheme="minorHAnsi"/>
          <w:color w:val="222222"/>
          <w:sz w:val="24"/>
          <w:szCs w:val="24"/>
          <w:shd w:val="clear" w:color="auto" w:fill="FFFFFF"/>
        </w:rPr>
      </w:pPr>
      <w:r>
        <w:rPr>
          <w:rFonts w:cstheme="minorHAnsi"/>
          <w:color w:val="222222"/>
          <w:sz w:val="24"/>
          <w:szCs w:val="24"/>
          <w:shd w:val="clear" w:color="auto" w:fill="FFFFFF"/>
        </w:rPr>
        <w:t>W</w:t>
      </w:r>
      <w:r w:rsidR="003525AC">
        <w:rPr>
          <w:rFonts w:cstheme="minorHAnsi"/>
          <w:color w:val="222222"/>
          <w:sz w:val="24"/>
          <w:szCs w:val="24"/>
          <w:shd w:val="clear" w:color="auto" w:fill="FFFFFF"/>
        </w:rPr>
        <w:t>hen</w:t>
      </w:r>
      <w:r w:rsidR="003525AC" w:rsidRPr="004D2F6C">
        <w:rPr>
          <w:rFonts w:cstheme="minorHAnsi"/>
          <w:color w:val="222222"/>
          <w:sz w:val="24"/>
          <w:szCs w:val="24"/>
          <w:shd w:val="clear" w:color="auto" w:fill="FFFFFF"/>
        </w:rPr>
        <w:t xml:space="preserve"> Lithuania had safely joined the European Union and NATO in 2004</w:t>
      </w:r>
      <w:r w:rsidR="003525AC">
        <w:rPr>
          <w:rFonts w:cstheme="minorHAnsi"/>
          <w:color w:val="222222"/>
          <w:sz w:val="24"/>
          <w:szCs w:val="24"/>
          <w:shd w:val="clear" w:color="auto" w:fill="FFFFFF"/>
        </w:rPr>
        <w:t>,</w:t>
      </w:r>
      <w:r w:rsidR="003525AC" w:rsidRPr="004D2F6C">
        <w:rPr>
          <w:rFonts w:cstheme="minorHAnsi"/>
          <w:color w:val="222222"/>
          <w:sz w:val="24"/>
          <w:szCs w:val="24"/>
          <w:shd w:val="clear" w:color="auto" w:fill="FFFFFF"/>
        </w:rPr>
        <w:t xml:space="preserve"> state prosecutors began actively targeting the Jewish partisans who fought the Nazis as betrayers of the nation.</w:t>
      </w:r>
      <w:r w:rsidR="003525AC">
        <w:rPr>
          <w:rStyle w:val="FootnoteReference"/>
          <w:rFonts w:cstheme="minorHAnsi"/>
          <w:color w:val="222222"/>
          <w:sz w:val="24"/>
          <w:szCs w:val="24"/>
          <w:shd w:val="clear" w:color="auto" w:fill="FFFFFF"/>
        </w:rPr>
        <w:footnoteReference w:id="27"/>
      </w:r>
      <w:r w:rsidR="003525AC" w:rsidRPr="004D2F6C">
        <w:rPr>
          <w:rFonts w:cstheme="minorHAnsi"/>
          <w:color w:val="222222"/>
          <w:sz w:val="24"/>
          <w:szCs w:val="24"/>
          <w:shd w:val="clear" w:color="auto" w:fill="FFFFFF"/>
        </w:rPr>
        <w:t xml:space="preserve"> </w:t>
      </w:r>
    </w:p>
    <w:p w14:paraId="7F7FE1E7" w14:textId="77777777" w:rsidR="00F440EF" w:rsidRDefault="003525AC" w:rsidP="00EA3E9B">
      <w:pPr>
        <w:jc w:val="both"/>
        <w:rPr>
          <w:rFonts w:cstheme="minorHAnsi"/>
          <w:sz w:val="24"/>
          <w:szCs w:val="24"/>
        </w:rPr>
      </w:pPr>
      <w:r>
        <w:rPr>
          <w:rFonts w:cstheme="minorHAnsi"/>
          <w:sz w:val="24"/>
          <w:szCs w:val="24"/>
        </w:rPr>
        <w:t>In 2006</w:t>
      </w:r>
      <w:r w:rsidR="00F440EF" w:rsidRPr="004D2F6C">
        <w:rPr>
          <w:rFonts w:cstheme="minorHAnsi"/>
          <w:sz w:val="24"/>
          <w:szCs w:val="24"/>
        </w:rPr>
        <w:t xml:space="preserve">, Arad was Chairman of the Yad Vashem Holocaust Museum </w:t>
      </w:r>
      <w:r w:rsidR="00F440EF">
        <w:rPr>
          <w:rFonts w:cstheme="minorHAnsi"/>
          <w:sz w:val="24"/>
          <w:szCs w:val="24"/>
        </w:rPr>
        <w:t xml:space="preserve">in Jerusalem </w:t>
      </w:r>
      <w:r w:rsidR="00F440EF" w:rsidRPr="004D2F6C">
        <w:rPr>
          <w:rFonts w:cstheme="minorHAnsi"/>
          <w:sz w:val="24"/>
          <w:szCs w:val="24"/>
        </w:rPr>
        <w:t xml:space="preserve">and thus a high-profile target.  Arad had fought the Nazis and Lithuanian collaborators as a partisan during the German occupation. He </w:t>
      </w:r>
      <w:r w:rsidR="00F440EF">
        <w:rPr>
          <w:rFonts w:cstheme="minorHAnsi"/>
          <w:sz w:val="24"/>
          <w:szCs w:val="24"/>
        </w:rPr>
        <w:t xml:space="preserve">later became </w:t>
      </w:r>
      <w:r w:rsidR="00F440EF" w:rsidRPr="004D2F6C">
        <w:rPr>
          <w:rFonts w:cstheme="minorHAnsi"/>
          <w:sz w:val="24"/>
          <w:szCs w:val="24"/>
        </w:rPr>
        <w:t xml:space="preserve">a member of the NKVD but defected to Israel in 1946. </w:t>
      </w:r>
    </w:p>
    <w:p w14:paraId="680A563F" w14:textId="77777777" w:rsidR="00F440EF" w:rsidRDefault="00F440EF" w:rsidP="00EA3E9B">
      <w:pPr>
        <w:jc w:val="both"/>
        <w:rPr>
          <w:rFonts w:cstheme="minorHAnsi"/>
          <w:sz w:val="24"/>
          <w:szCs w:val="24"/>
        </w:rPr>
      </w:pPr>
      <w:r w:rsidRPr="004D2F6C">
        <w:rPr>
          <w:rFonts w:cstheme="minorHAnsi"/>
          <w:sz w:val="24"/>
          <w:szCs w:val="24"/>
        </w:rPr>
        <w:t>The investigation focused on a particular 1944 action where</w:t>
      </w:r>
      <w:r>
        <w:rPr>
          <w:rFonts w:cstheme="minorHAnsi"/>
          <w:sz w:val="24"/>
          <w:szCs w:val="24"/>
        </w:rPr>
        <w:t xml:space="preserve"> the partisans killed</w:t>
      </w:r>
      <w:r w:rsidRPr="004D2F6C">
        <w:rPr>
          <w:rFonts w:cstheme="minorHAnsi"/>
          <w:sz w:val="24"/>
          <w:szCs w:val="24"/>
        </w:rPr>
        <w:t xml:space="preserve"> armed Lithuanians.  </w:t>
      </w:r>
      <w:r w:rsidR="00AC675A">
        <w:rPr>
          <w:rFonts w:cstheme="minorHAnsi"/>
          <w:sz w:val="24"/>
          <w:szCs w:val="24"/>
        </w:rPr>
        <w:t>A</w:t>
      </w:r>
      <w:r w:rsidRPr="004D2F6C">
        <w:rPr>
          <w:rFonts w:cstheme="minorHAnsi"/>
          <w:sz w:val="24"/>
          <w:szCs w:val="24"/>
        </w:rPr>
        <w:t>uthorities claimed it was ‘ethnic cleansing’ by the NKVD as part of the larger Soviet genocide.</w:t>
      </w:r>
      <w:r w:rsidR="00EA3E9B">
        <w:rPr>
          <w:rStyle w:val="FootnoteReference"/>
          <w:rFonts w:cstheme="minorHAnsi"/>
          <w:sz w:val="24"/>
          <w:szCs w:val="24"/>
        </w:rPr>
        <w:footnoteReference w:id="28"/>
      </w:r>
      <w:r w:rsidRPr="004D2F6C">
        <w:rPr>
          <w:rFonts w:cstheme="minorHAnsi"/>
          <w:sz w:val="24"/>
          <w:szCs w:val="24"/>
        </w:rPr>
        <w:t xml:space="preserve"> </w:t>
      </w:r>
    </w:p>
    <w:p w14:paraId="6F9BAE7D" w14:textId="77777777" w:rsidR="00F440EF" w:rsidRDefault="00F440EF" w:rsidP="00EA3E9B">
      <w:pPr>
        <w:jc w:val="both"/>
        <w:rPr>
          <w:rFonts w:cstheme="minorHAnsi"/>
          <w:color w:val="222222"/>
          <w:sz w:val="24"/>
          <w:szCs w:val="24"/>
          <w:shd w:val="clear" w:color="auto" w:fill="FFFFFF"/>
        </w:rPr>
      </w:pPr>
      <w:r w:rsidRPr="004D2F6C">
        <w:rPr>
          <w:rFonts w:cstheme="minorHAnsi"/>
          <w:color w:val="222222"/>
          <w:sz w:val="24"/>
          <w:szCs w:val="24"/>
          <w:shd w:val="clear" w:color="auto" w:fill="FFFFFF"/>
        </w:rPr>
        <w:t xml:space="preserve">As Arad rightly pointed out, he had joined the partisans at the age of sixteen, he was not the partisan leader, and that many of those involved in the action of interest were Lithuanians who had since returned to public life in Lithuania.  Yet the Lithuanians members were not subjected to any investigation.  </w:t>
      </w:r>
    </w:p>
    <w:p w14:paraId="4281D810" w14:textId="77777777" w:rsidR="00F440EF" w:rsidRDefault="00F440EF" w:rsidP="00EA3E9B">
      <w:pPr>
        <w:jc w:val="both"/>
        <w:rPr>
          <w:rFonts w:cstheme="minorHAnsi"/>
          <w:color w:val="222222"/>
          <w:sz w:val="24"/>
          <w:szCs w:val="24"/>
          <w:shd w:val="clear" w:color="auto" w:fill="FFFFFF"/>
        </w:rPr>
      </w:pPr>
      <w:r w:rsidRPr="004D2F6C">
        <w:rPr>
          <w:rFonts w:cstheme="minorHAnsi"/>
          <w:color w:val="222222"/>
          <w:sz w:val="24"/>
          <w:szCs w:val="24"/>
          <w:shd w:val="clear" w:color="auto" w:fill="FFFFFF"/>
        </w:rPr>
        <w:t xml:space="preserve">In May 2008, police sought other Jewish partisans to interview as part of this investigation. The local television news announced that Vilnius police were searching for two former </w:t>
      </w:r>
      <w:r w:rsidRPr="004D2F6C">
        <w:rPr>
          <w:rFonts w:cstheme="minorHAnsi"/>
          <w:color w:val="222222"/>
          <w:sz w:val="24"/>
          <w:szCs w:val="24"/>
          <w:shd w:val="clear" w:color="auto" w:fill="FFFFFF"/>
        </w:rPr>
        <w:lastRenderedPageBreak/>
        <w:t>Jewish women to interview regarding Arad. The prosecutors refused to guarantee that the women would not be charged.  Yet neither woman had fought in the same region as Arad.</w:t>
      </w:r>
    </w:p>
    <w:p w14:paraId="0A4AB1F6" w14:textId="77777777" w:rsidR="00F440EF" w:rsidRDefault="00F440EF" w:rsidP="00EA3E9B">
      <w:pPr>
        <w:jc w:val="both"/>
        <w:rPr>
          <w:rFonts w:cstheme="minorHAnsi"/>
          <w:sz w:val="24"/>
          <w:szCs w:val="24"/>
        </w:rPr>
      </w:pPr>
      <w:r w:rsidRPr="004D2F6C">
        <w:rPr>
          <w:rFonts w:cstheme="minorHAnsi"/>
          <w:sz w:val="24"/>
          <w:szCs w:val="24"/>
        </w:rPr>
        <w:t xml:space="preserve">One </w:t>
      </w:r>
      <w:r w:rsidR="006C631D">
        <w:rPr>
          <w:rFonts w:cstheme="minorHAnsi"/>
          <w:sz w:val="24"/>
          <w:szCs w:val="24"/>
        </w:rPr>
        <w:t xml:space="preserve">targeted </w:t>
      </w:r>
      <w:r w:rsidRPr="004D2F6C">
        <w:rPr>
          <w:rFonts w:cstheme="minorHAnsi"/>
          <w:sz w:val="24"/>
          <w:szCs w:val="24"/>
        </w:rPr>
        <w:t xml:space="preserve">woman was elderly Rachel Margolis who worked in the Vilnius Jewish Museum.  She </w:t>
      </w:r>
      <w:r>
        <w:rPr>
          <w:rFonts w:cstheme="minorHAnsi"/>
          <w:sz w:val="24"/>
          <w:szCs w:val="24"/>
        </w:rPr>
        <w:t xml:space="preserve">would not have been in favour with authorities because she </w:t>
      </w:r>
      <w:r w:rsidRPr="004D2F6C">
        <w:rPr>
          <w:rFonts w:cstheme="minorHAnsi"/>
          <w:sz w:val="24"/>
          <w:szCs w:val="24"/>
        </w:rPr>
        <w:t xml:space="preserve">had translated and published observations made by Polish journalist </w:t>
      </w:r>
      <w:r w:rsidRPr="004D2F6C">
        <w:rPr>
          <w:rFonts w:cstheme="minorHAnsi"/>
          <w:color w:val="4B4B4B"/>
          <w:sz w:val="24"/>
          <w:szCs w:val="24"/>
        </w:rPr>
        <w:t xml:space="preserve">Kazimierz Sakowicz - </w:t>
      </w:r>
      <w:r w:rsidRPr="004D2F6C">
        <w:rPr>
          <w:rFonts w:cstheme="minorHAnsi"/>
          <w:i/>
          <w:iCs/>
          <w:color w:val="000000"/>
          <w:sz w:val="24"/>
          <w:szCs w:val="24"/>
          <w:shd w:val="clear" w:color="auto" w:fill="FFFFFF"/>
        </w:rPr>
        <w:t>Ponary Diary, 1941-1943: A Bystander's Account of a Mass Murder</w:t>
      </w:r>
      <w:r w:rsidRPr="004D2F6C">
        <w:rPr>
          <w:rFonts w:cstheme="minorHAnsi"/>
          <w:color w:val="4B4B4B"/>
          <w:sz w:val="24"/>
          <w:szCs w:val="24"/>
        </w:rPr>
        <w:t xml:space="preserve">.   </w:t>
      </w:r>
      <w:r w:rsidRPr="004D2F6C">
        <w:rPr>
          <w:rFonts w:cstheme="minorHAnsi"/>
          <w:sz w:val="24"/>
          <w:szCs w:val="24"/>
        </w:rPr>
        <w:t xml:space="preserve"> Sakowicz lived near the execution pits at Panerai and recorded consistent and explicit observations of executions by the Lithuanian </w:t>
      </w:r>
      <w:r w:rsidRPr="004D2F6C">
        <w:rPr>
          <w:rFonts w:cstheme="minorHAnsi"/>
          <w:i/>
          <w:iCs/>
          <w:sz w:val="24"/>
          <w:szCs w:val="24"/>
        </w:rPr>
        <w:t>Ypatingasis burys</w:t>
      </w:r>
      <w:r w:rsidRPr="004D2F6C">
        <w:rPr>
          <w:rFonts w:cstheme="minorHAnsi"/>
          <w:sz w:val="24"/>
          <w:szCs w:val="24"/>
        </w:rPr>
        <w:t xml:space="preserve">. </w:t>
      </w:r>
      <w:r>
        <w:rPr>
          <w:rFonts w:cstheme="minorHAnsi"/>
          <w:sz w:val="24"/>
          <w:szCs w:val="24"/>
        </w:rPr>
        <w:t xml:space="preserve"> </w:t>
      </w:r>
      <w:r w:rsidRPr="004D2F6C">
        <w:rPr>
          <w:rFonts w:cstheme="minorHAnsi"/>
          <w:sz w:val="24"/>
          <w:szCs w:val="24"/>
        </w:rPr>
        <w:t xml:space="preserve">In July 1944 Sakowicz was murdered in the forest prior to the end of the war but his records were later found buried in cans in his yard.  Margolis was visiting her daughter in Israel when she </w:t>
      </w:r>
      <w:r>
        <w:rPr>
          <w:rFonts w:cstheme="minorHAnsi"/>
          <w:sz w:val="24"/>
          <w:szCs w:val="24"/>
        </w:rPr>
        <w:t>learned</w:t>
      </w:r>
      <w:r w:rsidRPr="004D2F6C">
        <w:rPr>
          <w:rFonts w:cstheme="minorHAnsi"/>
          <w:sz w:val="24"/>
          <w:szCs w:val="24"/>
        </w:rPr>
        <w:t xml:space="preserve"> of the interest in her and did not return to Lithuania. </w:t>
      </w:r>
    </w:p>
    <w:p w14:paraId="6E99DD2B" w14:textId="77777777" w:rsidR="00F440EF" w:rsidRDefault="00F440EF" w:rsidP="00EA3E9B">
      <w:pPr>
        <w:jc w:val="both"/>
        <w:rPr>
          <w:rFonts w:cstheme="minorHAnsi"/>
          <w:color w:val="222222"/>
          <w:sz w:val="24"/>
          <w:szCs w:val="24"/>
          <w:shd w:val="clear" w:color="auto" w:fill="FFFFFF"/>
        </w:rPr>
      </w:pPr>
      <w:r w:rsidRPr="004D2F6C">
        <w:rPr>
          <w:rFonts w:cstheme="minorHAnsi"/>
          <w:sz w:val="24"/>
          <w:szCs w:val="24"/>
        </w:rPr>
        <w:t xml:space="preserve">The other woman was </w:t>
      </w:r>
      <w:r w:rsidRPr="004D2F6C">
        <w:rPr>
          <w:rFonts w:cstheme="minorHAnsi"/>
          <w:color w:val="222222"/>
          <w:sz w:val="24"/>
          <w:szCs w:val="24"/>
          <w:shd w:val="clear" w:color="auto" w:fill="FFFFFF"/>
        </w:rPr>
        <w:t xml:space="preserve">Fania Brantsovsky, who worked as </w:t>
      </w:r>
      <w:r>
        <w:rPr>
          <w:rFonts w:cstheme="minorHAnsi"/>
          <w:color w:val="222222"/>
          <w:sz w:val="24"/>
          <w:szCs w:val="24"/>
          <w:shd w:val="clear" w:color="auto" w:fill="FFFFFF"/>
        </w:rPr>
        <w:t xml:space="preserve">a </w:t>
      </w:r>
      <w:r w:rsidRPr="004D2F6C">
        <w:rPr>
          <w:rFonts w:cstheme="minorHAnsi"/>
          <w:color w:val="222222"/>
          <w:sz w:val="24"/>
          <w:szCs w:val="24"/>
          <w:shd w:val="clear" w:color="auto" w:fill="FFFFFF"/>
        </w:rPr>
        <w:t xml:space="preserve">librarian at the Vilnius University Yiddish library. She was interviewed and denied being present at </w:t>
      </w:r>
      <w:r>
        <w:rPr>
          <w:rFonts w:cstheme="minorHAnsi"/>
          <w:color w:val="222222"/>
          <w:sz w:val="24"/>
          <w:szCs w:val="24"/>
          <w:shd w:val="clear" w:color="auto" w:fill="FFFFFF"/>
        </w:rPr>
        <w:t>any action involving Arad</w:t>
      </w:r>
      <w:r w:rsidRPr="004D2F6C">
        <w:rPr>
          <w:rFonts w:cstheme="minorHAnsi"/>
          <w:color w:val="222222"/>
          <w:sz w:val="24"/>
          <w:szCs w:val="24"/>
          <w:shd w:val="clear" w:color="auto" w:fill="FFFFFF"/>
        </w:rPr>
        <w:t xml:space="preserve">.  She was </w:t>
      </w:r>
      <w:r>
        <w:rPr>
          <w:rFonts w:cstheme="minorHAnsi"/>
          <w:color w:val="222222"/>
          <w:sz w:val="24"/>
          <w:szCs w:val="24"/>
          <w:shd w:val="clear" w:color="auto" w:fill="FFFFFF"/>
        </w:rPr>
        <w:t xml:space="preserve">later </w:t>
      </w:r>
      <w:r w:rsidRPr="004D2F6C">
        <w:rPr>
          <w:rFonts w:cstheme="minorHAnsi"/>
          <w:color w:val="222222"/>
          <w:sz w:val="24"/>
          <w:szCs w:val="24"/>
          <w:shd w:val="clear" w:color="auto" w:fill="FFFFFF"/>
        </w:rPr>
        <w:t>released. </w:t>
      </w:r>
    </w:p>
    <w:p w14:paraId="1FC69A4F" w14:textId="77777777" w:rsidR="00F440EF" w:rsidRDefault="00F440EF" w:rsidP="00EA3E9B">
      <w:pPr>
        <w:jc w:val="both"/>
        <w:rPr>
          <w:rFonts w:cstheme="minorHAnsi"/>
          <w:color w:val="222222"/>
          <w:sz w:val="24"/>
          <w:szCs w:val="24"/>
          <w:shd w:val="clear" w:color="auto" w:fill="FFFFFF"/>
        </w:rPr>
      </w:pPr>
      <w:r w:rsidRPr="004D2F6C">
        <w:rPr>
          <w:rFonts w:cstheme="minorHAnsi"/>
          <w:sz w:val="24"/>
          <w:szCs w:val="24"/>
        </w:rPr>
        <w:t xml:space="preserve">Prior to the Arad investigation, in 1998 the Lithuanian Ambassador to Israel had </w:t>
      </w:r>
      <w:r w:rsidRPr="004D2F6C">
        <w:rPr>
          <w:rFonts w:cstheme="minorHAnsi"/>
          <w:color w:val="222222"/>
          <w:sz w:val="24"/>
          <w:szCs w:val="24"/>
          <w:shd w:val="clear" w:color="auto" w:fill="FFFFFF"/>
        </w:rPr>
        <w:t xml:space="preserve">invited Arad to assist the newly formed </w:t>
      </w:r>
      <w:r w:rsidRPr="004D2F6C">
        <w:rPr>
          <w:rFonts w:cstheme="minorHAnsi"/>
          <w:i/>
          <w:iCs/>
          <w:color w:val="222222"/>
          <w:sz w:val="24"/>
          <w:szCs w:val="24"/>
          <w:shd w:val="clear" w:color="auto" w:fill="FFFFFF"/>
        </w:rPr>
        <w:t>International Commission for the Evaluation of the Crimes of the Nazi and Soviet Occupation Regimes in Lithuania</w:t>
      </w:r>
      <w:r w:rsidRPr="004D2F6C">
        <w:rPr>
          <w:rFonts w:cstheme="minorHAnsi"/>
          <w:color w:val="222222"/>
          <w:sz w:val="24"/>
          <w:szCs w:val="24"/>
          <w:shd w:val="clear" w:color="auto" w:fill="FFFFFF"/>
        </w:rPr>
        <w:t xml:space="preserve">. </w:t>
      </w:r>
      <w:r>
        <w:rPr>
          <w:rFonts w:cstheme="minorHAnsi"/>
          <w:color w:val="222222"/>
          <w:sz w:val="24"/>
          <w:szCs w:val="24"/>
          <w:shd w:val="clear" w:color="auto" w:fill="FFFFFF"/>
        </w:rPr>
        <w:t xml:space="preserve"> </w:t>
      </w:r>
      <w:r w:rsidRPr="004D2F6C">
        <w:rPr>
          <w:rFonts w:cstheme="minorHAnsi"/>
          <w:color w:val="222222"/>
          <w:sz w:val="24"/>
          <w:szCs w:val="24"/>
          <w:shd w:val="clear" w:color="auto" w:fill="FFFFFF"/>
        </w:rPr>
        <w:t xml:space="preserve">With Arad’s guidance, the Commission published hard-hitting research under the imprimatur of the new Lithuania, revealing that the Holocaust in Lithuania was not simply the work of the Nazis but was facilitated primarily by Lithuanian collaborators.  Such proclamations went against the agenda of the parliament of the new state and societal </w:t>
      </w:r>
      <w:r>
        <w:rPr>
          <w:rFonts w:cstheme="minorHAnsi"/>
          <w:color w:val="222222"/>
          <w:sz w:val="24"/>
          <w:szCs w:val="24"/>
          <w:shd w:val="clear" w:color="auto" w:fill="FFFFFF"/>
        </w:rPr>
        <w:t>expectations</w:t>
      </w:r>
      <w:r w:rsidRPr="004D2F6C">
        <w:rPr>
          <w:rFonts w:cstheme="minorHAnsi"/>
          <w:color w:val="222222"/>
          <w:sz w:val="24"/>
          <w:szCs w:val="24"/>
          <w:shd w:val="clear" w:color="auto" w:fill="FFFFFF"/>
        </w:rPr>
        <w:t xml:space="preserve">. </w:t>
      </w:r>
    </w:p>
    <w:p w14:paraId="211A7A87" w14:textId="77777777" w:rsidR="009A2E6D" w:rsidRDefault="00F440EF" w:rsidP="00EA3E9B">
      <w:pPr>
        <w:jc w:val="both"/>
        <w:rPr>
          <w:rFonts w:cstheme="minorHAnsi"/>
          <w:color w:val="222222"/>
          <w:sz w:val="24"/>
          <w:szCs w:val="24"/>
          <w:shd w:val="clear" w:color="auto" w:fill="FFFFFF"/>
        </w:rPr>
      </w:pPr>
      <w:r w:rsidRPr="004D2F6C">
        <w:rPr>
          <w:rFonts w:cstheme="minorHAnsi"/>
          <w:color w:val="222222"/>
          <w:sz w:val="24"/>
          <w:szCs w:val="24"/>
          <w:shd w:val="clear" w:color="auto" w:fill="FFFFFF"/>
        </w:rPr>
        <w:t xml:space="preserve">Thereafter the investigation into alleged war crimes by Arad achieved what many believed was its prime objective - to cause the demise of the Commission.  </w:t>
      </w:r>
      <w:r w:rsidR="009A2E6D" w:rsidRPr="004D2F6C">
        <w:rPr>
          <w:rFonts w:cstheme="minorHAnsi"/>
          <w:color w:val="222222"/>
          <w:sz w:val="24"/>
          <w:szCs w:val="24"/>
          <w:shd w:val="clear" w:color="auto" w:fill="FFFFFF"/>
        </w:rPr>
        <w:t>Arad suspended his participation in the Commission.</w:t>
      </w:r>
      <w:r w:rsidR="00EA3E9B">
        <w:rPr>
          <w:rStyle w:val="FootnoteReference"/>
          <w:rFonts w:cstheme="minorHAnsi"/>
          <w:color w:val="222222"/>
          <w:sz w:val="24"/>
          <w:szCs w:val="24"/>
          <w:shd w:val="clear" w:color="auto" w:fill="FFFFFF"/>
        </w:rPr>
        <w:footnoteReference w:id="29"/>
      </w:r>
      <w:r w:rsidR="009A2E6D" w:rsidRPr="004D2F6C">
        <w:rPr>
          <w:rFonts w:cstheme="minorHAnsi"/>
          <w:color w:val="222222"/>
          <w:sz w:val="24"/>
          <w:szCs w:val="24"/>
          <w:shd w:val="clear" w:color="auto" w:fill="FFFFFF"/>
        </w:rPr>
        <w:t xml:space="preserve"> </w:t>
      </w:r>
    </w:p>
    <w:p w14:paraId="0FDB5EDE" w14:textId="77777777" w:rsidR="00F440EF" w:rsidRDefault="00F440EF" w:rsidP="00EA3E9B">
      <w:pPr>
        <w:jc w:val="both"/>
        <w:rPr>
          <w:rFonts w:cstheme="minorHAnsi"/>
          <w:color w:val="222222"/>
          <w:sz w:val="24"/>
          <w:szCs w:val="24"/>
          <w:shd w:val="clear" w:color="auto" w:fill="FFFFFF"/>
        </w:rPr>
      </w:pPr>
      <w:r>
        <w:rPr>
          <w:rFonts w:cstheme="minorHAnsi"/>
          <w:color w:val="222222"/>
          <w:sz w:val="24"/>
          <w:szCs w:val="24"/>
          <w:shd w:val="clear" w:color="auto" w:fill="FFFFFF"/>
        </w:rPr>
        <w:t>Anne Derse, who served as US ambassador to Lithuania said, “There’s no question that someone was politically motivated ... The historical commission was doing some absolutely excellent work.”</w:t>
      </w:r>
      <w:r w:rsidR="00EA3E9B">
        <w:rPr>
          <w:rStyle w:val="FootnoteReference"/>
          <w:rFonts w:cstheme="minorHAnsi"/>
          <w:color w:val="222222"/>
          <w:sz w:val="24"/>
          <w:szCs w:val="24"/>
          <w:shd w:val="clear" w:color="auto" w:fill="FFFFFF"/>
        </w:rPr>
        <w:footnoteReference w:id="30"/>
      </w:r>
      <w:r w:rsidR="00EA3E9B">
        <w:rPr>
          <w:rFonts w:cstheme="minorHAnsi"/>
          <w:color w:val="222222"/>
          <w:sz w:val="24"/>
          <w:szCs w:val="24"/>
          <w:shd w:val="clear" w:color="auto" w:fill="FFFFFF"/>
        </w:rPr>
        <w:t xml:space="preserve"> </w:t>
      </w:r>
    </w:p>
    <w:p w14:paraId="6DD32B9C" w14:textId="77777777" w:rsidR="00FF511C" w:rsidRDefault="008800C7" w:rsidP="00EA3E9B">
      <w:pPr>
        <w:jc w:val="both"/>
        <w:rPr>
          <w:rFonts w:cstheme="minorHAnsi"/>
          <w:sz w:val="24"/>
          <w:szCs w:val="24"/>
        </w:rPr>
      </w:pPr>
      <w:r>
        <w:rPr>
          <w:rFonts w:cstheme="minorHAnsi"/>
          <w:sz w:val="24"/>
          <w:szCs w:val="24"/>
        </w:rPr>
        <w:t>T</w:t>
      </w:r>
      <w:r w:rsidR="007920C6">
        <w:rPr>
          <w:rFonts w:cstheme="minorHAnsi"/>
          <w:sz w:val="24"/>
          <w:szCs w:val="24"/>
        </w:rPr>
        <w:t xml:space="preserve">he </w:t>
      </w:r>
      <w:r w:rsidR="00FF32D3">
        <w:rPr>
          <w:rFonts w:cstheme="minorHAnsi"/>
          <w:sz w:val="24"/>
          <w:szCs w:val="24"/>
        </w:rPr>
        <w:t xml:space="preserve">Lithuanian </w:t>
      </w:r>
      <w:r w:rsidR="007920C6">
        <w:rPr>
          <w:rFonts w:cstheme="minorHAnsi"/>
          <w:sz w:val="24"/>
          <w:szCs w:val="24"/>
        </w:rPr>
        <w:t>bias against Jews manifested in other ways.  A</w:t>
      </w:r>
      <w:r w:rsidR="00FF511C" w:rsidRPr="004D2F6C">
        <w:rPr>
          <w:rFonts w:cstheme="minorHAnsi"/>
          <w:color w:val="222222"/>
          <w:sz w:val="24"/>
          <w:szCs w:val="24"/>
          <w:shd w:val="clear" w:color="auto" w:fill="FFFFFF"/>
        </w:rPr>
        <w:t xml:space="preserve"> Soviet statue</w:t>
      </w:r>
      <w:r w:rsidR="00FF32D3">
        <w:rPr>
          <w:rFonts w:cstheme="minorHAnsi"/>
          <w:color w:val="222222"/>
          <w:sz w:val="24"/>
          <w:szCs w:val="24"/>
          <w:shd w:val="clear" w:color="auto" w:fill="FFFFFF"/>
        </w:rPr>
        <w:t xml:space="preserve"> in a prominent location </w:t>
      </w:r>
      <w:r w:rsidR="00FF511C">
        <w:rPr>
          <w:rFonts w:cstheme="minorHAnsi"/>
          <w:color w:val="222222"/>
          <w:sz w:val="24"/>
          <w:szCs w:val="24"/>
          <w:shd w:val="clear" w:color="auto" w:fill="FFFFFF"/>
        </w:rPr>
        <w:t xml:space="preserve">in </w:t>
      </w:r>
      <w:r w:rsidR="00FF511C" w:rsidRPr="004D2F6C">
        <w:rPr>
          <w:rFonts w:cstheme="minorHAnsi"/>
          <w:color w:val="222222"/>
          <w:sz w:val="24"/>
          <w:szCs w:val="24"/>
          <w:shd w:val="clear" w:color="auto" w:fill="FFFFFF"/>
        </w:rPr>
        <w:t>remembrance of the partisans</w:t>
      </w:r>
      <w:r w:rsidR="00FF511C">
        <w:rPr>
          <w:rFonts w:cstheme="minorHAnsi"/>
          <w:color w:val="222222"/>
          <w:sz w:val="24"/>
          <w:szCs w:val="24"/>
          <w:shd w:val="clear" w:color="auto" w:fill="FFFFFF"/>
        </w:rPr>
        <w:t xml:space="preserve"> </w:t>
      </w:r>
      <w:r w:rsidR="00FF32D3">
        <w:rPr>
          <w:rFonts w:cstheme="minorHAnsi"/>
          <w:color w:val="222222"/>
          <w:sz w:val="24"/>
          <w:szCs w:val="24"/>
          <w:shd w:val="clear" w:color="auto" w:fill="FFFFFF"/>
        </w:rPr>
        <w:t>was</w:t>
      </w:r>
      <w:r w:rsidR="00FF511C">
        <w:rPr>
          <w:rFonts w:cstheme="minorHAnsi"/>
          <w:color w:val="222222"/>
          <w:sz w:val="24"/>
          <w:szCs w:val="24"/>
          <w:shd w:val="clear" w:color="auto" w:fill="FFFFFF"/>
        </w:rPr>
        <w:t xml:space="preserve"> moved to a remote park</w:t>
      </w:r>
      <w:r w:rsidR="00FF32D3">
        <w:rPr>
          <w:rFonts w:cstheme="minorHAnsi"/>
          <w:color w:val="222222"/>
          <w:sz w:val="24"/>
          <w:szCs w:val="24"/>
          <w:shd w:val="clear" w:color="auto" w:fill="FFFFFF"/>
        </w:rPr>
        <w:t>.   It</w:t>
      </w:r>
      <w:r w:rsidR="00FF511C" w:rsidRPr="004D2F6C">
        <w:rPr>
          <w:rFonts w:cstheme="minorHAnsi"/>
          <w:color w:val="222222"/>
          <w:sz w:val="24"/>
          <w:szCs w:val="24"/>
          <w:shd w:val="clear" w:color="auto" w:fill="FFFFFF"/>
        </w:rPr>
        <w:t xml:space="preserve"> </w:t>
      </w:r>
      <w:r w:rsidR="00FF511C">
        <w:rPr>
          <w:rFonts w:cstheme="minorHAnsi"/>
          <w:color w:val="222222"/>
          <w:sz w:val="24"/>
          <w:szCs w:val="24"/>
          <w:shd w:val="clear" w:color="auto" w:fill="FFFFFF"/>
        </w:rPr>
        <w:t xml:space="preserve">displays a plaque placed by the </w:t>
      </w:r>
      <w:r w:rsidR="00FF511C" w:rsidRPr="003026E1">
        <w:rPr>
          <w:rFonts w:cstheme="minorHAnsi"/>
          <w:i/>
          <w:iCs/>
          <w:color w:val="222222"/>
          <w:sz w:val="24"/>
          <w:szCs w:val="24"/>
          <w:shd w:val="clear" w:color="auto" w:fill="FFFFFF"/>
        </w:rPr>
        <w:t>Genocide Centre</w:t>
      </w:r>
      <w:r w:rsidR="00FF32D3">
        <w:rPr>
          <w:rFonts w:cstheme="minorHAnsi"/>
          <w:color w:val="222222"/>
          <w:sz w:val="24"/>
          <w:szCs w:val="24"/>
          <w:shd w:val="clear" w:color="auto" w:fill="FFFFFF"/>
        </w:rPr>
        <w:t xml:space="preserve"> which</w:t>
      </w:r>
      <w:r w:rsidR="00FF511C">
        <w:rPr>
          <w:rFonts w:cstheme="minorHAnsi"/>
          <w:color w:val="222222"/>
          <w:sz w:val="24"/>
          <w:szCs w:val="24"/>
          <w:shd w:val="clear" w:color="auto" w:fill="FFFFFF"/>
        </w:rPr>
        <w:t xml:space="preserve"> states that</w:t>
      </w:r>
      <w:r w:rsidR="00FF511C" w:rsidRPr="004D2F6C">
        <w:rPr>
          <w:rFonts w:cstheme="minorHAnsi"/>
          <w:color w:val="222222"/>
          <w:sz w:val="24"/>
          <w:szCs w:val="24"/>
          <w:shd w:val="clear" w:color="auto" w:fill="FFFFFF"/>
        </w:rPr>
        <w:t xml:space="preserve"> during the German occupation the partisans </w:t>
      </w:r>
      <w:r w:rsidR="00FC50BB">
        <w:rPr>
          <w:rFonts w:cstheme="minorHAnsi"/>
          <w:color w:val="222222"/>
          <w:sz w:val="24"/>
          <w:szCs w:val="24"/>
          <w:shd w:val="clear" w:color="auto" w:fill="FFFFFF"/>
        </w:rPr>
        <w:t xml:space="preserve">who </w:t>
      </w:r>
      <w:r w:rsidR="00FF511C" w:rsidRPr="004D2F6C">
        <w:rPr>
          <w:rFonts w:cstheme="minorHAnsi"/>
          <w:color w:val="222222"/>
          <w:sz w:val="24"/>
          <w:szCs w:val="24"/>
          <w:shd w:val="clear" w:color="auto" w:fill="FFFFFF"/>
        </w:rPr>
        <w:t>committed atrocities were “mostly of Jewish nationality [since] native people didn’t support Soviet partisans.”</w:t>
      </w:r>
      <w:r w:rsidR="00FF511C" w:rsidRPr="004D2F6C">
        <w:rPr>
          <w:rFonts w:cstheme="minorHAnsi"/>
          <w:sz w:val="24"/>
          <w:szCs w:val="24"/>
        </w:rPr>
        <w:t xml:space="preserve"> </w:t>
      </w:r>
    </w:p>
    <w:p w14:paraId="593CEC04" w14:textId="77777777" w:rsidR="00FF511C" w:rsidRDefault="00FF511C" w:rsidP="00EA3E9B">
      <w:pPr>
        <w:jc w:val="both"/>
        <w:rPr>
          <w:rFonts w:cstheme="minorHAnsi"/>
          <w:sz w:val="24"/>
          <w:szCs w:val="24"/>
        </w:rPr>
      </w:pPr>
      <w:r w:rsidRPr="004D2F6C">
        <w:rPr>
          <w:rFonts w:cstheme="minorHAnsi"/>
          <w:sz w:val="24"/>
          <w:szCs w:val="24"/>
        </w:rPr>
        <w:t>It is understandable that Jews were overrepresented among the partisans during the German occupation.  Being a partisan was a better option than the alternative</w:t>
      </w:r>
      <w:r>
        <w:rPr>
          <w:rFonts w:cstheme="minorHAnsi"/>
          <w:sz w:val="24"/>
          <w:szCs w:val="24"/>
        </w:rPr>
        <w:t>s</w:t>
      </w:r>
      <w:r w:rsidRPr="004D2F6C">
        <w:rPr>
          <w:rFonts w:cstheme="minorHAnsi"/>
          <w:sz w:val="24"/>
          <w:szCs w:val="24"/>
        </w:rPr>
        <w:t xml:space="preserve"> of the Ghetto, forced labour, or execution.  Yet there were many </w:t>
      </w:r>
      <w:r>
        <w:rPr>
          <w:rFonts w:cstheme="minorHAnsi"/>
          <w:sz w:val="24"/>
          <w:szCs w:val="24"/>
        </w:rPr>
        <w:t xml:space="preserve">native </w:t>
      </w:r>
      <w:r w:rsidRPr="004D2F6C">
        <w:rPr>
          <w:rFonts w:cstheme="minorHAnsi"/>
          <w:sz w:val="24"/>
          <w:szCs w:val="24"/>
        </w:rPr>
        <w:t xml:space="preserve">Lithuanians partisans as </w:t>
      </w:r>
      <w:r w:rsidRPr="004D2F6C">
        <w:rPr>
          <w:rFonts w:cstheme="minorHAnsi"/>
          <w:sz w:val="24"/>
          <w:szCs w:val="24"/>
        </w:rPr>
        <w:lastRenderedPageBreak/>
        <w:t xml:space="preserve">well, particularly those of communist persuasion, who </w:t>
      </w:r>
      <w:r>
        <w:rPr>
          <w:rFonts w:cstheme="minorHAnsi"/>
          <w:sz w:val="24"/>
          <w:szCs w:val="24"/>
        </w:rPr>
        <w:t xml:space="preserve">joined because they </w:t>
      </w:r>
      <w:r w:rsidRPr="004D2F6C">
        <w:rPr>
          <w:rFonts w:cstheme="minorHAnsi"/>
          <w:sz w:val="24"/>
          <w:szCs w:val="24"/>
        </w:rPr>
        <w:t>would have been targets for the Gestapo.</w:t>
      </w:r>
    </w:p>
    <w:p w14:paraId="11374879" w14:textId="77777777" w:rsidR="003525AC" w:rsidRDefault="003525AC" w:rsidP="00EA3E9B">
      <w:pPr>
        <w:jc w:val="both"/>
        <w:rPr>
          <w:rFonts w:cstheme="minorHAnsi"/>
          <w:sz w:val="24"/>
          <w:szCs w:val="24"/>
        </w:rPr>
      </w:pPr>
      <w:r>
        <w:rPr>
          <w:rFonts w:cstheme="minorHAnsi"/>
          <w:sz w:val="24"/>
          <w:szCs w:val="24"/>
        </w:rPr>
        <w:t>T</w:t>
      </w:r>
      <w:r w:rsidRPr="004D2F6C">
        <w:rPr>
          <w:rFonts w:cstheme="minorHAnsi"/>
          <w:sz w:val="24"/>
          <w:szCs w:val="24"/>
        </w:rPr>
        <w:t>he website of a museum at the 9</w:t>
      </w:r>
      <w:r w:rsidRPr="004D2F6C">
        <w:rPr>
          <w:rFonts w:cstheme="minorHAnsi"/>
          <w:sz w:val="24"/>
          <w:szCs w:val="24"/>
          <w:vertAlign w:val="superscript"/>
        </w:rPr>
        <w:t>th</w:t>
      </w:r>
      <w:r w:rsidRPr="004D2F6C">
        <w:rPr>
          <w:rFonts w:cstheme="minorHAnsi"/>
          <w:sz w:val="24"/>
          <w:szCs w:val="24"/>
        </w:rPr>
        <w:t xml:space="preserve"> Fort in Kaunas, where the 12</w:t>
      </w:r>
      <w:r w:rsidRPr="004D2F6C">
        <w:rPr>
          <w:rFonts w:cstheme="minorHAnsi"/>
          <w:sz w:val="24"/>
          <w:szCs w:val="24"/>
          <w:vertAlign w:val="superscript"/>
        </w:rPr>
        <w:t>th</w:t>
      </w:r>
      <w:r w:rsidRPr="004D2F6C">
        <w:rPr>
          <w:rFonts w:cstheme="minorHAnsi"/>
          <w:sz w:val="24"/>
          <w:szCs w:val="24"/>
        </w:rPr>
        <w:t xml:space="preserve"> Battalion was regularly used as the firing squad, mentions the Holocaust but attributes it to the Nazis.  No mention is made of Lithuanian collaboration.</w:t>
      </w:r>
      <w:r>
        <w:rPr>
          <w:rStyle w:val="FootnoteReference"/>
          <w:rFonts w:cstheme="minorHAnsi"/>
          <w:sz w:val="24"/>
          <w:szCs w:val="24"/>
        </w:rPr>
        <w:footnoteReference w:id="31"/>
      </w:r>
      <w:r w:rsidRPr="004D2F6C">
        <w:rPr>
          <w:rFonts w:cstheme="minorHAnsi"/>
          <w:sz w:val="24"/>
          <w:szCs w:val="24"/>
        </w:rPr>
        <w:t xml:space="preserve"> </w:t>
      </w:r>
    </w:p>
    <w:p w14:paraId="10E3F678" w14:textId="77777777" w:rsidR="005368E6" w:rsidRDefault="005368E6" w:rsidP="00EA3E9B">
      <w:pPr>
        <w:jc w:val="both"/>
        <w:rPr>
          <w:rFonts w:cstheme="minorHAnsi"/>
          <w:sz w:val="24"/>
          <w:szCs w:val="24"/>
        </w:rPr>
      </w:pPr>
      <w:r>
        <w:rPr>
          <w:rFonts w:cstheme="minorHAnsi"/>
          <w:sz w:val="24"/>
          <w:szCs w:val="24"/>
        </w:rPr>
        <w:t xml:space="preserve">One would </w:t>
      </w:r>
      <w:r w:rsidR="003525AC">
        <w:rPr>
          <w:rFonts w:cstheme="minorHAnsi"/>
          <w:sz w:val="24"/>
          <w:szCs w:val="24"/>
        </w:rPr>
        <w:t>h</w:t>
      </w:r>
      <w:r>
        <w:rPr>
          <w:rFonts w:cstheme="minorHAnsi"/>
          <w:sz w:val="24"/>
          <w:szCs w:val="24"/>
        </w:rPr>
        <w:t xml:space="preserve">ave thought that the thrust of investigations against the Soviets would have focused on the </w:t>
      </w:r>
      <w:r w:rsidR="008E79D6">
        <w:rPr>
          <w:rFonts w:cstheme="minorHAnsi"/>
          <w:sz w:val="24"/>
          <w:szCs w:val="24"/>
        </w:rPr>
        <w:t xml:space="preserve">Soviet administration during the two occupancies when there were executions and the deportation of thousands to the gulags.  </w:t>
      </w:r>
      <w:r w:rsidR="00470846">
        <w:rPr>
          <w:rFonts w:cstheme="minorHAnsi"/>
          <w:sz w:val="24"/>
          <w:szCs w:val="24"/>
        </w:rPr>
        <w:t xml:space="preserve">Both Jews and native Lithuanians were victims. </w:t>
      </w:r>
      <w:r w:rsidR="009A2E6D">
        <w:rPr>
          <w:rFonts w:cstheme="minorHAnsi"/>
          <w:sz w:val="24"/>
          <w:szCs w:val="24"/>
        </w:rPr>
        <w:t xml:space="preserve"> But if</w:t>
      </w:r>
      <w:r w:rsidR="00470846">
        <w:rPr>
          <w:rFonts w:cstheme="minorHAnsi"/>
          <w:sz w:val="24"/>
          <w:szCs w:val="24"/>
        </w:rPr>
        <w:t xml:space="preserve"> the Soviet actions were instigated by Soviet Jews</w:t>
      </w:r>
      <w:r w:rsidR="009A2E6D">
        <w:rPr>
          <w:rFonts w:cstheme="minorHAnsi"/>
          <w:sz w:val="24"/>
          <w:szCs w:val="24"/>
        </w:rPr>
        <w:t xml:space="preserve"> as claimed</w:t>
      </w:r>
      <w:r w:rsidR="00470846">
        <w:rPr>
          <w:rFonts w:cstheme="minorHAnsi"/>
          <w:sz w:val="24"/>
          <w:szCs w:val="24"/>
        </w:rPr>
        <w:t xml:space="preserve">, one questions why </w:t>
      </w:r>
      <w:r w:rsidR="003525AC">
        <w:rPr>
          <w:rFonts w:cstheme="minorHAnsi"/>
          <w:sz w:val="24"/>
          <w:szCs w:val="24"/>
        </w:rPr>
        <w:t xml:space="preserve">Jews were </w:t>
      </w:r>
      <w:r w:rsidR="009A2E6D">
        <w:rPr>
          <w:rFonts w:cstheme="minorHAnsi"/>
          <w:sz w:val="24"/>
          <w:szCs w:val="24"/>
        </w:rPr>
        <w:t xml:space="preserve">joint </w:t>
      </w:r>
      <w:r w:rsidR="003525AC">
        <w:rPr>
          <w:rFonts w:cstheme="minorHAnsi"/>
          <w:sz w:val="24"/>
          <w:szCs w:val="24"/>
        </w:rPr>
        <w:t>victims.</w:t>
      </w:r>
    </w:p>
    <w:p w14:paraId="14730907" w14:textId="77777777" w:rsidR="00FF511C" w:rsidRDefault="00FF511C" w:rsidP="00EA3E9B">
      <w:pPr>
        <w:jc w:val="both"/>
        <w:rPr>
          <w:rFonts w:cstheme="minorHAnsi"/>
          <w:sz w:val="24"/>
          <w:szCs w:val="24"/>
        </w:rPr>
      </w:pPr>
      <w:r w:rsidRPr="004D2F6C">
        <w:rPr>
          <w:rFonts w:cstheme="minorHAnsi"/>
          <w:sz w:val="24"/>
          <w:szCs w:val="24"/>
        </w:rPr>
        <w:t xml:space="preserve">Going back in time, the fact that Russian Jews were overrepresented in the Bolshevik Revolution is indisputable, but by the time of </w:t>
      </w:r>
      <w:r w:rsidR="000D787F">
        <w:rPr>
          <w:rFonts w:cstheme="minorHAnsi"/>
          <w:sz w:val="24"/>
          <w:szCs w:val="24"/>
        </w:rPr>
        <w:t>WW</w:t>
      </w:r>
      <w:r w:rsidRPr="004D2F6C">
        <w:rPr>
          <w:rFonts w:cstheme="minorHAnsi"/>
          <w:sz w:val="24"/>
          <w:szCs w:val="24"/>
        </w:rPr>
        <w:t xml:space="preserve"> II, Stalin had long since purged Jews from positions of authority.</w:t>
      </w:r>
      <w:r w:rsidR="00DE4800">
        <w:rPr>
          <w:rStyle w:val="FootnoteReference"/>
          <w:rFonts w:cstheme="minorHAnsi"/>
          <w:sz w:val="24"/>
          <w:szCs w:val="24"/>
        </w:rPr>
        <w:footnoteReference w:id="32"/>
      </w:r>
      <w:r w:rsidRPr="004D2F6C">
        <w:rPr>
          <w:rFonts w:cstheme="minorHAnsi"/>
          <w:sz w:val="24"/>
          <w:szCs w:val="24"/>
        </w:rPr>
        <w:t xml:space="preserve"> </w:t>
      </w:r>
    </w:p>
    <w:p w14:paraId="1C2E0432" w14:textId="77777777" w:rsidR="00FC50BB" w:rsidRPr="0026566E" w:rsidRDefault="00FC50BB" w:rsidP="00EA3E9B">
      <w:pPr>
        <w:spacing w:before="240"/>
        <w:jc w:val="both"/>
        <w:rPr>
          <w:rFonts w:cstheme="minorHAnsi"/>
          <w:sz w:val="24"/>
          <w:szCs w:val="24"/>
          <w:u w:val="single"/>
        </w:rPr>
      </w:pPr>
      <w:r w:rsidRPr="0026566E">
        <w:rPr>
          <w:rFonts w:cstheme="minorHAnsi"/>
          <w:sz w:val="24"/>
          <w:szCs w:val="24"/>
          <w:u w:val="single"/>
        </w:rPr>
        <w:t>Gecas</w:t>
      </w:r>
      <w:r>
        <w:rPr>
          <w:rFonts w:cstheme="minorHAnsi"/>
          <w:sz w:val="24"/>
          <w:szCs w:val="24"/>
          <w:u w:val="single"/>
        </w:rPr>
        <w:t xml:space="preserve"> - </w:t>
      </w:r>
      <w:r w:rsidRPr="0026566E">
        <w:rPr>
          <w:rFonts w:cstheme="minorHAnsi"/>
          <w:sz w:val="24"/>
          <w:szCs w:val="24"/>
          <w:u w:val="single"/>
        </w:rPr>
        <w:t xml:space="preserve">Gecevicius </w:t>
      </w:r>
    </w:p>
    <w:p w14:paraId="2C63C3EA" w14:textId="77777777" w:rsidR="00FF511C" w:rsidRDefault="00FF511C" w:rsidP="00EA3E9B">
      <w:pPr>
        <w:jc w:val="both"/>
        <w:rPr>
          <w:rFonts w:cstheme="minorHAnsi"/>
          <w:sz w:val="24"/>
          <w:szCs w:val="24"/>
        </w:rPr>
      </w:pPr>
      <w:r w:rsidRPr="004D2F6C">
        <w:rPr>
          <w:rFonts w:cstheme="minorHAnsi"/>
          <w:sz w:val="24"/>
          <w:szCs w:val="24"/>
        </w:rPr>
        <w:t>Another matter worthy of mention for showing the Lithuanian attitude towards their war criminals is the Gecas matter</w:t>
      </w:r>
      <w:r w:rsidR="00FC50BB">
        <w:rPr>
          <w:rFonts w:cstheme="minorHAnsi"/>
          <w:sz w:val="24"/>
          <w:szCs w:val="24"/>
        </w:rPr>
        <w:t xml:space="preserve"> and of interference in the </w:t>
      </w:r>
      <w:r w:rsidR="00FF3DE0">
        <w:rPr>
          <w:rFonts w:cstheme="minorHAnsi"/>
          <w:sz w:val="24"/>
          <w:szCs w:val="24"/>
        </w:rPr>
        <w:t>judical</w:t>
      </w:r>
      <w:r w:rsidR="00FC50BB">
        <w:rPr>
          <w:rFonts w:cstheme="minorHAnsi"/>
          <w:sz w:val="24"/>
          <w:szCs w:val="24"/>
        </w:rPr>
        <w:t xml:space="preserve"> process</w:t>
      </w:r>
      <w:r w:rsidRPr="004D2F6C">
        <w:rPr>
          <w:rFonts w:cstheme="minorHAnsi"/>
          <w:sz w:val="24"/>
          <w:szCs w:val="24"/>
        </w:rPr>
        <w:t xml:space="preserve">.  </w:t>
      </w:r>
      <w:r>
        <w:rPr>
          <w:rFonts w:cstheme="minorHAnsi"/>
          <w:sz w:val="24"/>
          <w:szCs w:val="24"/>
        </w:rPr>
        <w:t>I have</w:t>
      </w:r>
      <w:r w:rsidR="00FC50BB">
        <w:rPr>
          <w:rFonts w:cstheme="minorHAnsi"/>
          <w:sz w:val="24"/>
          <w:szCs w:val="24"/>
        </w:rPr>
        <w:t xml:space="preserve"> </w:t>
      </w:r>
      <w:r>
        <w:rPr>
          <w:rFonts w:cstheme="minorHAnsi"/>
          <w:sz w:val="24"/>
          <w:szCs w:val="24"/>
        </w:rPr>
        <w:t xml:space="preserve">mentioned this matter because more recent inquiries, which were not hampered by formal procuratorial hearings, gained a better outcome. </w:t>
      </w:r>
    </w:p>
    <w:p w14:paraId="0A5FA202" w14:textId="77777777" w:rsidR="00FF511C" w:rsidRDefault="00FF511C" w:rsidP="00EA3E9B">
      <w:pPr>
        <w:jc w:val="both"/>
        <w:rPr>
          <w:rFonts w:cstheme="minorHAnsi"/>
          <w:sz w:val="24"/>
          <w:szCs w:val="24"/>
        </w:rPr>
      </w:pPr>
      <w:r w:rsidRPr="004D2F6C">
        <w:rPr>
          <w:rFonts w:cstheme="minorHAnsi"/>
          <w:sz w:val="24"/>
          <w:szCs w:val="24"/>
        </w:rPr>
        <w:t>By way of background, Antanas, Anton, Tony or Antony Gecas</w:t>
      </w:r>
      <w:r w:rsidR="002769D4">
        <w:rPr>
          <w:rFonts w:cstheme="minorHAnsi"/>
          <w:sz w:val="24"/>
          <w:szCs w:val="24"/>
        </w:rPr>
        <w:t>,</w:t>
      </w:r>
      <w:r w:rsidRPr="004D2F6C">
        <w:rPr>
          <w:rFonts w:cstheme="minorHAnsi"/>
          <w:sz w:val="24"/>
          <w:szCs w:val="24"/>
        </w:rPr>
        <w:t xml:space="preserve"> alias Gecevicius</w:t>
      </w:r>
      <w:r w:rsidR="002769D4">
        <w:rPr>
          <w:rFonts w:cstheme="minorHAnsi"/>
          <w:sz w:val="24"/>
          <w:szCs w:val="24"/>
        </w:rPr>
        <w:t>,</w:t>
      </w:r>
      <w:r w:rsidRPr="004D2F6C">
        <w:rPr>
          <w:rFonts w:cstheme="minorHAnsi"/>
          <w:sz w:val="24"/>
          <w:szCs w:val="24"/>
        </w:rPr>
        <w:t xml:space="preserve"> alias Gecewitz</w:t>
      </w:r>
      <w:r w:rsidR="002769D4">
        <w:rPr>
          <w:rFonts w:cstheme="minorHAnsi"/>
          <w:sz w:val="24"/>
          <w:szCs w:val="24"/>
        </w:rPr>
        <w:t>,</w:t>
      </w:r>
      <w:r w:rsidRPr="004D2F6C">
        <w:rPr>
          <w:rFonts w:cstheme="minorHAnsi"/>
          <w:sz w:val="24"/>
          <w:szCs w:val="24"/>
        </w:rPr>
        <w:t xml:space="preserve"> alias A. Smith</w:t>
      </w:r>
      <w:r w:rsidR="002769D4">
        <w:rPr>
          <w:rFonts w:cstheme="minorHAnsi"/>
          <w:sz w:val="24"/>
          <w:szCs w:val="24"/>
        </w:rPr>
        <w:t>,</w:t>
      </w:r>
      <w:r w:rsidRPr="004D2F6C">
        <w:rPr>
          <w:rFonts w:cstheme="minorHAnsi"/>
          <w:sz w:val="24"/>
          <w:szCs w:val="24"/>
        </w:rPr>
        <w:t xml:space="preserve"> lived in Scotland.  He had nearly as many names as he had shirts.  An apt nickname could have been ‘Chameleon’ for the way he changed his </w:t>
      </w:r>
      <w:r>
        <w:rPr>
          <w:rFonts w:cstheme="minorHAnsi"/>
          <w:sz w:val="24"/>
          <w:szCs w:val="24"/>
        </w:rPr>
        <w:t xml:space="preserve">allegiances and </w:t>
      </w:r>
      <w:r w:rsidRPr="004D2F6C">
        <w:rPr>
          <w:rFonts w:cstheme="minorHAnsi"/>
          <w:sz w:val="24"/>
          <w:szCs w:val="24"/>
        </w:rPr>
        <w:t>political colours before, during</w:t>
      </w:r>
      <w:r>
        <w:rPr>
          <w:rFonts w:cstheme="minorHAnsi"/>
          <w:sz w:val="24"/>
          <w:szCs w:val="24"/>
        </w:rPr>
        <w:t>,</w:t>
      </w:r>
      <w:r w:rsidRPr="004D2F6C">
        <w:rPr>
          <w:rFonts w:cstheme="minorHAnsi"/>
          <w:sz w:val="24"/>
          <w:szCs w:val="24"/>
        </w:rPr>
        <w:t xml:space="preserve"> and after the war.  </w:t>
      </w:r>
    </w:p>
    <w:p w14:paraId="11D6CA78" w14:textId="77777777" w:rsidR="00FF511C" w:rsidRDefault="00FF511C" w:rsidP="00EA3E9B">
      <w:pPr>
        <w:jc w:val="both"/>
        <w:rPr>
          <w:rFonts w:cstheme="minorHAnsi"/>
          <w:sz w:val="24"/>
          <w:szCs w:val="24"/>
        </w:rPr>
      </w:pPr>
      <w:r w:rsidRPr="004D2F6C">
        <w:rPr>
          <w:rFonts w:cstheme="minorHAnsi"/>
          <w:sz w:val="24"/>
          <w:szCs w:val="24"/>
        </w:rPr>
        <w:t xml:space="preserve">He graduated from the Lithuanian military academy in 1937 and was commissioned as a Lieutenant in the Air Force.  During the Soviet occupation, he joined a resistance group but worked as an NKVD agent – essentially a traitor to his partisan group. </w:t>
      </w:r>
    </w:p>
    <w:p w14:paraId="782229B8" w14:textId="77777777" w:rsidR="00FF511C" w:rsidRDefault="002769D4" w:rsidP="00EA3E9B">
      <w:pPr>
        <w:jc w:val="both"/>
        <w:rPr>
          <w:rFonts w:cstheme="minorHAnsi"/>
          <w:sz w:val="24"/>
          <w:szCs w:val="24"/>
        </w:rPr>
      </w:pPr>
      <w:r>
        <w:rPr>
          <w:rFonts w:cstheme="minorHAnsi"/>
          <w:sz w:val="24"/>
          <w:szCs w:val="24"/>
        </w:rPr>
        <w:t>F</w:t>
      </w:r>
      <w:r w:rsidR="00FF511C" w:rsidRPr="004D2F6C">
        <w:rPr>
          <w:rFonts w:cstheme="minorHAnsi"/>
          <w:sz w:val="24"/>
          <w:szCs w:val="24"/>
        </w:rPr>
        <w:t xml:space="preserve">ollowing </w:t>
      </w:r>
      <w:r w:rsidR="0057002F">
        <w:rPr>
          <w:rFonts w:cstheme="minorHAnsi"/>
          <w:sz w:val="24"/>
          <w:szCs w:val="24"/>
        </w:rPr>
        <w:t xml:space="preserve">the </w:t>
      </w:r>
      <w:r w:rsidR="00FF511C" w:rsidRPr="004D2F6C">
        <w:rPr>
          <w:rFonts w:cstheme="minorHAnsi"/>
          <w:sz w:val="24"/>
          <w:szCs w:val="24"/>
        </w:rPr>
        <w:t xml:space="preserve">German occupation, he sent a letter to German authorities, saying his name was actually Gecewitz, he was from an old German family, and he wanted to dedicate himself to Hitler and the Reich. </w:t>
      </w:r>
      <w:r w:rsidR="00FF511C">
        <w:rPr>
          <w:rFonts w:cstheme="minorHAnsi"/>
          <w:sz w:val="24"/>
          <w:szCs w:val="24"/>
        </w:rPr>
        <w:t xml:space="preserve"> </w:t>
      </w:r>
      <w:r w:rsidR="003A25F4">
        <w:rPr>
          <w:rFonts w:cstheme="minorHAnsi"/>
          <w:sz w:val="24"/>
          <w:szCs w:val="24"/>
        </w:rPr>
        <w:t xml:space="preserve">He may well have been:  he could speak German.  </w:t>
      </w:r>
      <w:r w:rsidR="00FF511C" w:rsidRPr="004D2F6C">
        <w:rPr>
          <w:rFonts w:cstheme="minorHAnsi"/>
          <w:sz w:val="24"/>
          <w:szCs w:val="24"/>
        </w:rPr>
        <w:t xml:space="preserve">Despite his </w:t>
      </w:r>
      <w:r w:rsidR="00FF511C">
        <w:rPr>
          <w:rFonts w:cstheme="minorHAnsi"/>
          <w:sz w:val="24"/>
          <w:szCs w:val="24"/>
        </w:rPr>
        <w:t>NKVD</w:t>
      </w:r>
      <w:r w:rsidR="00FF511C" w:rsidRPr="004D2F6C">
        <w:rPr>
          <w:rFonts w:cstheme="minorHAnsi"/>
          <w:sz w:val="24"/>
          <w:szCs w:val="24"/>
        </w:rPr>
        <w:t xml:space="preserve"> collaboration, he was accepted into the 12</w:t>
      </w:r>
      <w:r w:rsidR="00FF511C" w:rsidRPr="004D2F6C">
        <w:rPr>
          <w:rFonts w:cstheme="minorHAnsi"/>
          <w:sz w:val="24"/>
          <w:szCs w:val="24"/>
          <w:vertAlign w:val="superscript"/>
        </w:rPr>
        <w:t>th</w:t>
      </w:r>
      <w:r w:rsidR="00FF511C" w:rsidRPr="004D2F6C">
        <w:rPr>
          <w:rFonts w:cstheme="minorHAnsi"/>
          <w:sz w:val="24"/>
          <w:szCs w:val="24"/>
        </w:rPr>
        <w:t xml:space="preserve"> Lithuanian Police as a platoon commander.  </w:t>
      </w:r>
    </w:p>
    <w:p w14:paraId="51A766A9" w14:textId="77777777" w:rsidR="00FF511C" w:rsidRDefault="00FF511C" w:rsidP="00EA3E9B">
      <w:pPr>
        <w:jc w:val="both"/>
        <w:rPr>
          <w:rFonts w:cstheme="minorHAnsi"/>
          <w:sz w:val="24"/>
          <w:szCs w:val="24"/>
        </w:rPr>
      </w:pPr>
      <w:r w:rsidRPr="004D2F6C">
        <w:rPr>
          <w:rFonts w:cstheme="minorHAnsi"/>
          <w:sz w:val="24"/>
          <w:szCs w:val="24"/>
        </w:rPr>
        <w:t xml:space="preserve">Following the battalion’s murderous excursions into Belarus and Ukraine, and its </w:t>
      </w:r>
      <w:r>
        <w:rPr>
          <w:rFonts w:cstheme="minorHAnsi"/>
          <w:sz w:val="24"/>
          <w:szCs w:val="24"/>
        </w:rPr>
        <w:t xml:space="preserve">demise </w:t>
      </w:r>
      <w:r w:rsidRPr="004D2F6C">
        <w:rPr>
          <w:rFonts w:cstheme="minorHAnsi"/>
          <w:sz w:val="24"/>
          <w:szCs w:val="24"/>
        </w:rPr>
        <w:t xml:space="preserve">by desertions, he was transferred to a Luftwaffe unit on the Italian front.  To give him his dues, he did not desert and was prepared to participate in </w:t>
      </w:r>
      <w:r w:rsidR="002769D4">
        <w:rPr>
          <w:rFonts w:cstheme="minorHAnsi"/>
          <w:sz w:val="24"/>
          <w:szCs w:val="24"/>
        </w:rPr>
        <w:t xml:space="preserve">what Keith Innes, my SIU colleague, had described as </w:t>
      </w:r>
      <w:r w:rsidRPr="004D2F6C">
        <w:rPr>
          <w:rFonts w:cstheme="minorHAnsi"/>
          <w:sz w:val="24"/>
          <w:szCs w:val="24"/>
        </w:rPr>
        <w:t xml:space="preserve">the </w:t>
      </w:r>
      <w:r w:rsidRPr="004D2F6C">
        <w:rPr>
          <w:rFonts w:cstheme="minorHAnsi"/>
          <w:i/>
          <w:iCs/>
          <w:sz w:val="24"/>
          <w:szCs w:val="24"/>
        </w:rPr>
        <w:t>two-way rifle range</w:t>
      </w:r>
      <w:r w:rsidRPr="004D2F6C">
        <w:rPr>
          <w:rFonts w:cstheme="minorHAnsi"/>
          <w:sz w:val="24"/>
          <w:szCs w:val="24"/>
        </w:rPr>
        <w:t xml:space="preserve">. </w:t>
      </w:r>
      <w:r>
        <w:rPr>
          <w:rFonts w:cstheme="minorHAnsi"/>
          <w:sz w:val="24"/>
          <w:szCs w:val="24"/>
        </w:rPr>
        <w:t xml:space="preserve"> </w:t>
      </w:r>
      <w:r w:rsidRPr="004D2F6C">
        <w:rPr>
          <w:rFonts w:cstheme="minorHAnsi"/>
          <w:sz w:val="24"/>
          <w:szCs w:val="24"/>
        </w:rPr>
        <w:t xml:space="preserve">In 1944 he and others surrendered to the US Army. </w:t>
      </w:r>
    </w:p>
    <w:p w14:paraId="1E1A541D" w14:textId="77777777" w:rsidR="00FF511C" w:rsidRDefault="00FF511C" w:rsidP="00EA3E9B">
      <w:pPr>
        <w:jc w:val="both"/>
        <w:rPr>
          <w:rFonts w:cstheme="minorHAnsi"/>
          <w:sz w:val="24"/>
          <w:szCs w:val="24"/>
        </w:rPr>
      </w:pPr>
      <w:r w:rsidRPr="004D2F6C">
        <w:rPr>
          <w:rFonts w:cstheme="minorHAnsi"/>
          <w:sz w:val="24"/>
          <w:szCs w:val="24"/>
        </w:rPr>
        <w:lastRenderedPageBreak/>
        <w:t>As a POW he sent a letter to the commander of the Polish forces in Italy, this time claiming he was a descendant of Polish nobility and wanted to serve in the Polish Army.  His request was granted, and he was appointed as a Lieutenant in the 2</w:t>
      </w:r>
      <w:r w:rsidRPr="004D2F6C">
        <w:rPr>
          <w:rFonts w:cstheme="minorHAnsi"/>
          <w:sz w:val="24"/>
          <w:szCs w:val="24"/>
          <w:vertAlign w:val="superscript"/>
        </w:rPr>
        <w:t>nd</w:t>
      </w:r>
      <w:r w:rsidRPr="004D2F6C">
        <w:rPr>
          <w:rFonts w:cstheme="minorHAnsi"/>
          <w:sz w:val="24"/>
          <w:szCs w:val="24"/>
        </w:rPr>
        <w:t xml:space="preserve"> Polish Corps of the British 8</w:t>
      </w:r>
      <w:r w:rsidRPr="004D2F6C">
        <w:rPr>
          <w:rFonts w:cstheme="minorHAnsi"/>
          <w:sz w:val="24"/>
          <w:szCs w:val="24"/>
          <w:vertAlign w:val="superscript"/>
        </w:rPr>
        <w:t>th</w:t>
      </w:r>
      <w:r w:rsidRPr="004D2F6C">
        <w:rPr>
          <w:rFonts w:cstheme="minorHAnsi"/>
          <w:sz w:val="24"/>
          <w:szCs w:val="24"/>
        </w:rPr>
        <w:t xml:space="preserve"> Army.  </w:t>
      </w:r>
    </w:p>
    <w:p w14:paraId="73199388" w14:textId="77777777" w:rsidR="00FF511C" w:rsidRDefault="00FF511C" w:rsidP="00EA3E9B">
      <w:pPr>
        <w:jc w:val="both"/>
        <w:rPr>
          <w:rFonts w:cstheme="minorHAnsi"/>
          <w:sz w:val="24"/>
          <w:szCs w:val="24"/>
        </w:rPr>
      </w:pPr>
      <w:r w:rsidRPr="004D2F6C">
        <w:rPr>
          <w:rFonts w:cstheme="minorHAnsi"/>
          <w:sz w:val="24"/>
          <w:szCs w:val="24"/>
        </w:rPr>
        <w:t>In 1944 he was captured by a Scottish soldier, Hugh Maguire, in a German machine</w:t>
      </w:r>
      <w:r w:rsidR="002769D4">
        <w:rPr>
          <w:rFonts w:cstheme="minorHAnsi"/>
          <w:sz w:val="24"/>
          <w:szCs w:val="24"/>
        </w:rPr>
        <w:t xml:space="preserve"> </w:t>
      </w:r>
      <w:r w:rsidRPr="004D2F6C">
        <w:rPr>
          <w:rFonts w:cstheme="minorHAnsi"/>
          <w:sz w:val="24"/>
          <w:szCs w:val="24"/>
        </w:rPr>
        <w:t xml:space="preserve">gun post along with an SS </w:t>
      </w:r>
      <w:r w:rsidR="0057002F">
        <w:rPr>
          <w:rFonts w:cstheme="minorHAnsi"/>
          <w:sz w:val="24"/>
          <w:szCs w:val="24"/>
        </w:rPr>
        <w:t>officer</w:t>
      </w:r>
      <w:r w:rsidRPr="004D2F6C">
        <w:rPr>
          <w:rFonts w:cstheme="minorHAnsi"/>
          <w:sz w:val="24"/>
          <w:szCs w:val="24"/>
        </w:rPr>
        <w:t>.</w:t>
      </w:r>
      <w:r w:rsidR="002769D4">
        <w:rPr>
          <w:rStyle w:val="FootnoteReference"/>
          <w:rFonts w:cstheme="minorHAnsi"/>
          <w:sz w:val="24"/>
          <w:szCs w:val="24"/>
        </w:rPr>
        <w:footnoteReference w:id="33"/>
      </w:r>
      <w:r w:rsidRPr="004D2F6C">
        <w:rPr>
          <w:rFonts w:cstheme="minorHAnsi"/>
          <w:sz w:val="24"/>
          <w:szCs w:val="24"/>
        </w:rPr>
        <w:t xml:space="preserve">  (I have been unable to find any reference </w:t>
      </w:r>
      <w:r w:rsidR="0057002F">
        <w:rPr>
          <w:rFonts w:cstheme="minorHAnsi"/>
          <w:sz w:val="24"/>
          <w:szCs w:val="24"/>
        </w:rPr>
        <w:t>on</w:t>
      </w:r>
      <w:r w:rsidRPr="004D2F6C">
        <w:rPr>
          <w:rFonts w:cstheme="minorHAnsi"/>
          <w:sz w:val="24"/>
          <w:szCs w:val="24"/>
        </w:rPr>
        <w:t xml:space="preserve"> how he moved from the Polish Corps to be fighting with the Germans).  He was sent to a Polish Repatriation Camp in the UK and settled in Scotland.  To add further intrigue, KGB documents discovered in 1994 listed Gecas as a M</w:t>
      </w:r>
      <w:r w:rsidR="0057002F">
        <w:rPr>
          <w:rFonts w:cstheme="minorHAnsi"/>
          <w:sz w:val="24"/>
          <w:szCs w:val="24"/>
        </w:rPr>
        <w:t>I</w:t>
      </w:r>
      <w:r w:rsidRPr="004D2F6C">
        <w:rPr>
          <w:rFonts w:cstheme="minorHAnsi"/>
          <w:sz w:val="24"/>
          <w:szCs w:val="24"/>
        </w:rPr>
        <w:t xml:space="preserve">6 asset. </w:t>
      </w:r>
    </w:p>
    <w:p w14:paraId="373DAEAF" w14:textId="77777777" w:rsidR="00FF511C" w:rsidRDefault="00FF511C" w:rsidP="00EA3E9B">
      <w:pPr>
        <w:jc w:val="both"/>
        <w:rPr>
          <w:rFonts w:cstheme="minorHAnsi"/>
          <w:sz w:val="24"/>
          <w:szCs w:val="24"/>
        </w:rPr>
      </w:pPr>
      <w:r w:rsidRPr="004D2F6C">
        <w:rPr>
          <w:rFonts w:cstheme="minorHAnsi"/>
          <w:sz w:val="24"/>
          <w:szCs w:val="24"/>
        </w:rPr>
        <w:t>In 1987 the Wiesenthal Cent</w:t>
      </w:r>
      <w:r w:rsidR="002769D4">
        <w:rPr>
          <w:rFonts w:cstheme="minorHAnsi"/>
          <w:sz w:val="24"/>
          <w:szCs w:val="24"/>
        </w:rPr>
        <w:t>er</w:t>
      </w:r>
      <w:r w:rsidRPr="004D2F6C">
        <w:rPr>
          <w:rFonts w:cstheme="minorHAnsi"/>
          <w:sz w:val="24"/>
          <w:szCs w:val="24"/>
        </w:rPr>
        <w:t xml:space="preserve"> listed Gecas as living in Scotland.  Scottish TV </w:t>
      </w:r>
      <w:r w:rsidR="002769D4">
        <w:rPr>
          <w:rFonts w:cstheme="minorHAnsi"/>
          <w:sz w:val="24"/>
          <w:szCs w:val="24"/>
        </w:rPr>
        <w:t>denounced</w:t>
      </w:r>
      <w:r w:rsidRPr="004D2F6C">
        <w:rPr>
          <w:rFonts w:cstheme="minorHAnsi"/>
          <w:sz w:val="24"/>
          <w:szCs w:val="24"/>
        </w:rPr>
        <w:t xml:space="preserve"> him as a war criminal.  Gecas </w:t>
      </w:r>
      <w:r w:rsidR="002769D4">
        <w:rPr>
          <w:rFonts w:cstheme="minorHAnsi"/>
          <w:sz w:val="24"/>
          <w:szCs w:val="24"/>
        </w:rPr>
        <w:t>commenced defamation proceedings</w:t>
      </w:r>
      <w:r w:rsidRPr="004D2F6C">
        <w:rPr>
          <w:rFonts w:cstheme="minorHAnsi"/>
          <w:sz w:val="24"/>
          <w:szCs w:val="24"/>
        </w:rPr>
        <w:t xml:space="preserve">. </w:t>
      </w:r>
    </w:p>
    <w:p w14:paraId="5463472A" w14:textId="77777777" w:rsidR="00FF511C" w:rsidRDefault="00FF511C" w:rsidP="00EA3E9B">
      <w:pPr>
        <w:jc w:val="both"/>
        <w:rPr>
          <w:rFonts w:cstheme="minorHAnsi"/>
          <w:sz w:val="24"/>
          <w:szCs w:val="24"/>
        </w:rPr>
      </w:pPr>
      <w:r w:rsidRPr="004D2F6C">
        <w:rPr>
          <w:rFonts w:cstheme="minorHAnsi"/>
          <w:sz w:val="24"/>
          <w:szCs w:val="24"/>
        </w:rPr>
        <w:t xml:space="preserve">The TV </w:t>
      </w:r>
      <w:r w:rsidR="002769D4" w:rsidRPr="004D2F6C">
        <w:rPr>
          <w:rFonts w:cstheme="minorHAnsi"/>
          <w:sz w:val="24"/>
          <w:szCs w:val="24"/>
        </w:rPr>
        <w:t>Company</w:t>
      </w:r>
      <w:r w:rsidRPr="004D2F6C">
        <w:rPr>
          <w:rFonts w:cstheme="minorHAnsi"/>
          <w:sz w:val="24"/>
          <w:szCs w:val="24"/>
        </w:rPr>
        <w:t xml:space="preserve"> decided to defend the matter.  By this time the Lithuanians </w:t>
      </w:r>
      <w:r>
        <w:rPr>
          <w:rFonts w:cstheme="minorHAnsi"/>
          <w:sz w:val="24"/>
          <w:szCs w:val="24"/>
        </w:rPr>
        <w:t>were in the process of parting</w:t>
      </w:r>
      <w:r w:rsidRPr="004D2F6C">
        <w:rPr>
          <w:rFonts w:cstheme="minorHAnsi"/>
          <w:sz w:val="24"/>
          <w:szCs w:val="24"/>
        </w:rPr>
        <w:t xml:space="preserve"> from the Soviets and legal procedures were not so formal.  </w:t>
      </w:r>
      <w:r>
        <w:rPr>
          <w:rFonts w:cstheme="minorHAnsi"/>
          <w:sz w:val="24"/>
          <w:szCs w:val="24"/>
        </w:rPr>
        <w:t>After initially dealing directly with the KGB up until the secession, t</w:t>
      </w:r>
      <w:r w:rsidRPr="004D2F6C">
        <w:rPr>
          <w:rFonts w:cstheme="minorHAnsi"/>
          <w:sz w:val="24"/>
          <w:szCs w:val="24"/>
        </w:rPr>
        <w:t>he law firm paid an ex-KGB agent to find witnesses who could attest to Gecas’ involvement in the 12</w:t>
      </w:r>
      <w:r w:rsidRPr="004D2F6C">
        <w:rPr>
          <w:rFonts w:cstheme="minorHAnsi"/>
          <w:sz w:val="24"/>
          <w:szCs w:val="24"/>
          <w:vertAlign w:val="superscript"/>
        </w:rPr>
        <w:t>th</w:t>
      </w:r>
      <w:r w:rsidRPr="004D2F6C">
        <w:rPr>
          <w:rFonts w:cstheme="minorHAnsi"/>
          <w:sz w:val="24"/>
          <w:szCs w:val="24"/>
        </w:rPr>
        <w:t xml:space="preserve"> Battalion.  </w:t>
      </w:r>
      <w:r>
        <w:rPr>
          <w:rFonts w:cstheme="minorHAnsi"/>
          <w:sz w:val="24"/>
          <w:szCs w:val="24"/>
        </w:rPr>
        <w:t>Acting on the information provided, t</w:t>
      </w:r>
      <w:r w:rsidRPr="004D2F6C">
        <w:rPr>
          <w:rFonts w:cstheme="minorHAnsi"/>
          <w:sz w:val="24"/>
          <w:szCs w:val="24"/>
        </w:rPr>
        <w:t xml:space="preserve">hey identified </w:t>
      </w:r>
      <w:r>
        <w:rPr>
          <w:rFonts w:cstheme="minorHAnsi"/>
        </w:rPr>
        <w:t>several</w:t>
      </w:r>
      <w:r w:rsidRPr="004D2F6C">
        <w:rPr>
          <w:rFonts w:cstheme="minorHAnsi"/>
          <w:sz w:val="24"/>
          <w:szCs w:val="24"/>
        </w:rPr>
        <w:t xml:space="preserve"> witnesses, travelled to Lithuania</w:t>
      </w:r>
      <w:r>
        <w:rPr>
          <w:rFonts w:cstheme="minorHAnsi"/>
        </w:rPr>
        <w:t>,</w:t>
      </w:r>
      <w:r w:rsidRPr="004D2F6C">
        <w:rPr>
          <w:rFonts w:cstheme="minorHAnsi"/>
          <w:sz w:val="24"/>
          <w:szCs w:val="24"/>
        </w:rPr>
        <w:t xml:space="preserve"> and </w:t>
      </w:r>
      <w:r w:rsidR="002769D4">
        <w:rPr>
          <w:rFonts w:cstheme="minorHAnsi"/>
          <w:sz w:val="24"/>
          <w:szCs w:val="24"/>
        </w:rPr>
        <w:t>obtained</w:t>
      </w:r>
      <w:r w:rsidRPr="004D2F6C">
        <w:rPr>
          <w:rFonts w:cstheme="minorHAnsi"/>
          <w:sz w:val="24"/>
          <w:szCs w:val="24"/>
        </w:rPr>
        <w:t xml:space="preserve"> depositions where each described how Gecas had partaken in executions. </w:t>
      </w:r>
    </w:p>
    <w:p w14:paraId="7FADFD0E" w14:textId="77777777" w:rsidR="00FF511C" w:rsidRDefault="00FF511C" w:rsidP="00EA3E9B">
      <w:pPr>
        <w:jc w:val="both"/>
        <w:rPr>
          <w:rFonts w:cstheme="minorHAnsi"/>
          <w:sz w:val="24"/>
          <w:szCs w:val="24"/>
        </w:rPr>
      </w:pPr>
      <w:r w:rsidRPr="004D2F6C">
        <w:rPr>
          <w:rFonts w:cstheme="minorHAnsi"/>
          <w:sz w:val="24"/>
          <w:szCs w:val="24"/>
        </w:rPr>
        <w:t>These witnesses included former 12</w:t>
      </w:r>
      <w:r w:rsidRPr="004D2F6C">
        <w:rPr>
          <w:rFonts w:cstheme="minorHAnsi"/>
          <w:sz w:val="24"/>
          <w:szCs w:val="24"/>
          <w:vertAlign w:val="superscript"/>
        </w:rPr>
        <w:t>th</w:t>
      </w:r>
      <w:r w:rsidRPr="004D2F6C">
        <w:rPr>
          <w:rFonts w:cstheme="minorHAnsi"/>
          <w:sz w:val="24"/>
          <w:szCs w:val="24"/>
        </w:rPr>
        <w:t xml:space="preserve"> Battalion members, Jouzas Aleksynas, Motiejus Migonis, and a man named Goga.</w:t>
      </w:r>
      <w:r w:rsidR="002769D4">
        <w:rPr>
          <w:rFonts w:cstheme="minorHAnsi"/>
          <w:sz w:val="24"/>
          <w:szCs w:val="24"/>
        </w:rPr>
        <w:t xml:space="preserve"> </w:t>
      </w:r>
      <w:r w:rsidR="002769D4">
        <w:rPr>
          <w:rStyle w:val="FootnoteReference"/>
          <w:rFonts w:cstheme="minorHAnsi"/>
          <w:sz w:val="24"/>
          <w:szCs w:val="24"/>
        </w:rPr>
        <w:footnoteReference w:id="34"/>
      </w:r>
      <w:r w:rsidR="002769D4">
        <w:rPr>
          <w:rFonts w:cstheme="minorHAnsi"/>
          <w:sz w:val="24"/>
          <w:szCs w:val="24"/>
        </w:rPr>
        <w:t xml:space="preserve"> </w:t>
      </w:r>
    </w:p>
    <w:p w14:paraId="50D20A61" w14:textId="77777777" w:rsidR="00FF511C" w:rsidRDefault="00FF511C" w:rsidP="00EA3E9B">
      <w:pPr>
        <w:jc w:val="both"/>
        <w:rPr>
          <w:rFonts w:cstheme="minorHAnsi"/>
          <w:sz w:val="24"/>
          <w:szCs w:val="24"/>
        </w:rPr>
      </w:pPr>
      <w:r w:rsidRPr="004D2F6C">
        <w:rPr>
          <w:rFonts w:cstheme="minorHAnsi"/>
          <w:sz w:val="24"/>
          <w:szCs w:val="24"/>
        </w:rPr>
        <w:t xml:space="preserve">However, according to the </w:t>
      </w:r>
      <w:r w:rsidRPr="004D2F6C">
        <w:rPr>
          <w:rFonts w:cstheme="minorHAnsi"/>
          <w:i/>
          <w:iCs/>
          <w:sz w:val="24"/>
          <w:szCs w:val="24"/>
        </w:rPr>
        <w:t>Baltimore Sun</w:t>
      </w:r>
      <w:r w:rsidRPr="004D2F6C">
        <w:rPr>
          <w:rFonts w:cstheme="minorHAnsi"/>
          <w:sz w:val="24"/>
          <w:szCs w:val="24"/>
        </w:rPr>
        <w:t xml:space="preserve">, when giving evidence in the court hearing Jouzas Aleksynas and Motiejus Migonis </w:t>
      </w:r>
      <w:r w:rsidR="002769D4">
        <w:rPr>
          <w:rFonts w:cstheme="minorHAnsi"/>
          <w:sz w:val="24"/>
          <w:szCs w:val="24"/>
        </w:rPr>
        <w:t>changed</w:t>
      </w:r>
      <w:r w:rsidRPr="004D2F6C">
        <w:rPr>
          <w:rFonts w:cstheme="minorHAnsi"/>
          <w:sz w:val="24"/>
          <w:szCs w:val="24"/>
        </w:rPr>
        <w:t xml:space="preserve"> their testimony. </w:t>
      </w:r>
    </w:p>
    <w:p w14:paraId="24E514AA" w14:textId="77777777" w:rsidR="00FF511C" w:rsidRDefault="00FF511C" w:rsidP="00EA3E9B">
      <w:pPr>
        <w:jc w:val="both"/>
        <w:rPr>
          <w:rFonts w:cstheme="minorHAnsi"/>
          <w:sz w:val="24"/>
          <w:szCs w:val="24"/>
        </w:rPr>
      </w:pPr>
      <w:r w:rsidRPr="004D2F6C">
        <w:rPr>
          <w:rFonts w:cstheme="minorHAnsi"/>
          <w:sz w:val="24"/>
          <w:szCs w:val="24"/>
        </w:rPr>
        <w:t xml:space="preserve">Aleksynas claimed the KGB had </w:t>
      </w:r>
      <w:r w:rsidR="00EC1D68">
        <w:rPr>
          <w:rFonts w:cstheme="minorHAnsi"/>
          <w:sz w:val="24"/>
          <w:szCs w:val="24"/>
        </w:rPr>
        <w:t xml:space="preserve">initially </w:t>
      </w:r>
      <w:r w:rsidRPr="004D2F6C">
        <w:rPr>
          <w:rFonts w:cstheme="minorHAnsi"/>
          <w:sz w:val="24"/>
          <w:szCs w:val="24"/>
        </w:rPr>
        <w:t>forced him to give evidence and that his account had been “exaggerated”.</w:t>
      </w:r>
      <w:r w:rsidR="002769D4">
        <w:rPr>
          <w:rFonts w:cstheme="minorHAnsi"/>
          <w:sz w:val="24"/>
          <w:szCs w:val="24"/>
        </w:rPr>
        <w:t xml:space="preserve">  </w:t>
      </w:r>
      <w:r w:rsidRPr="004D2F6C">
        <w:rPr>
          <w:rFonts w:cstheme="minorHAnsi"/>
          <w:sz w:val="24"/>
          <w:szCs w:val="24"/>
        </w:rPr>
        <w:t xml:space="preserve">Migonis claimed he had not actually seen any shooting, which was contrary to what he had told </w:t>
      </w:r>
      <w:r>
        <w:rPr>
          <w:rFonts w:cstheme="minorHAnsi"/>
          <w:sz w:val="24"/>
          <w:szCs w:val="24"/>
        </w:rPr>
        <w:t xml:space="preserve">the </w:t>
      </w:r>
      <w:r w:rsidRPr="004D2F6C">
        <w:rPr>
          <w:rFonts w:cstheme="minorHAnsi"/>
          <w:sz w:val="24"/>
          <w:szCs w:val="24"/>
        </w:rPr>
        <w:t xml:space="preserve">Scottish TV lawyers. </w:t>
      </w:r>
    </w:p>
    <w:p w14:paraId="0356870B" w14:textId="77777777" w:rsidR="00FF511C" w:rsidRDefault="00FF511C" w:rsidP="00EA3E9B">
      <w:pPr>
        <w:jc w:val="both"/>
        <w:rPr>
          <w:rFonts w:cstheme="minorHAnsi"/>
          <w:sz w:val="24"/>
          <w:szCs w:val="24"/>
        </w:rPr>
      </w:pPr>
      <w:r w:rsidRPr="004D2F6C">
        <w:rPr>
          <w:rFonts w:cstheme="minorHAnsi"/>
          <w:sz w:val="24"/>
          <w:szCs w:val="24"/>
        </w:rPr>
        <w:t>Of relevance, before the hearing</w:t>
      </w:r>
      <w:r>
        <w:rPr>
          <w:rFonts w:cstheme="minorHAnsi"/>
          <w:sz w:val="24"/>
          <w:szCs w:val="24"/>
        </w:rPr>
        <w:t>,</w:t>
      </w:r>
      <w:r w:rsidRPr="004D2F6C">
        <w:rPr>
          <w:rFonts w:cstheme="minorHAnsi"/>
          <w:sz w:val="24"/>
          <w:szCs w:val="24"/>
        </w:rPr>
        <w:t xml:space="preserve"> each </w:t>
      </w:r>
      <w:r>
        <w:rPr>
          <w:rFonts w:cstheme="minorHAnsi"/>
          <w:sz w:val="24"/>
          <w:szCs w:val="24"/>
        </w:rPr>
        <w:t xml:space="preserve">of these witnesses </w:t>
      </w:r>
      <w:r w:rsidRPr="004D2F6C">
        <w:rPr>
          <w:rFonts w:cstheme="minorHAnsi"/>
          <w:sz w:val="24"/>
          <w:szCs w:val="24"/>
        </w:rPr>
        <w:t xml:space="preserve">had </w:t>
      </w:r>
      <w:r w:rsidR="00871D09">
        <w:rPr>
          <w:rFonts w:cstheme="minorHAnsi"/>
          <w:sz w:val="24"/>
          <w:szCs w:val="24"/>
        </w:rPr>
        <w:t>received</w:t>
      </w:r>
      <w:r w:rsidRPr="004D2F6C">
        <w:rPr>
          <w:rFonts w:cstheme="minorHAnsi"/>
          <w:sz w:val="24"/>
          <w:szCs w:val="24"/>
        </w:rPr>
        <w:t xml:space="preserve"> a letter from Mindaugas Losys, the chairman of the Supreme Court and a Rehabilitation Commission that was pardoning former Nazi collaborators.  Losys told the witnesses that the authorities would be paying attention to their testimony.</w:t>
      </w:r>
      <w:r w:rsidR="00871D09">
        <w:rPr>
          <w:rStyle w:val="FootnoteReference"/>
          <w:rFonts w:cstheme="minorHAnsi"/>
          <w:sz w:val="24"/>
          <w:szCs w:val="24"/>
        </w:rPr>
        <w:footnoteReference w:id="35"/>
      </w:r>
      <w:r w:rsidRPr="004D2F6C">
        <w:rPr>
          <w:rFonts w:cstheme="minorHAnsi"/>
          <w:sz w:val="24"/>
          <w:szCs w:val="24"/>
        </w:rPr>
        <w:t xml:space="preserve"> The mere fact that such an unnecessary letter was delivered to the witnesses raises suspicion. </w:t>
      </w:r>
    </w:p>
    <w:p w14:paraId="298756D6" w14:textId="77777777" w:rsidR="00FF511C" w:rsidRDefault="00FF511C" w:rsidP="00EA3E9B">
      <w:pPr>
        <w:jc w:val="both"/>
        <w:rPr>
          <w:rFonts w:cstheme="minorHAnsi"/>
          <w:sz w:val="24"/>
          <w:szCs w:val="24"/>
        </w:rPr>
      </w:pPr>
      <w:r w:rsidRPr="004D2F6C">
        <w:rPr>
          <w:rFonts w:cstheme="minorHAnsi"/>
          <w:sz w:val="24"/>
          <w:szCs w:val="24"/>
        </w:rPr>
        <w:t>If indeed these two witnesses had been coerced by the KGB when giving the first version of their testimony, that</w:t>
      </w:r>
      <w:r w:rsidR="00871D09">
        <w:rPr>
          <w:rFonts w:cstheme="minorHAnsi"/>
          <w:sz w:val="24"/>
          <w:szCs w:val="24"/>
        </w:rPr>
        <w:t xml:space="preserve"> would have</w:t>
      </w:r>
      <w:r w:rsidRPr="004D2F6C">
        <w:rPr>
          <w:rFonts w:cstheme="minorHAnsi"/>
          <w:sz w:val="24"/>
          <w:szCs w:val="24"/>
        </w:rPr>
        <w:t xml:space="preserve"> mattered little regarding the more recent changes in their testimony.  The KGB was out of the picture in an independent Lithuania when the two men gave their depositions to the TV lawyers. Some intervening influence between the </w:t>
      </w:r>
      <w:r>
        <w:rPr>
          <w:rFonts w:cstheme="minorHAnsi"/>
          <w:sz w:val="24"/>
          <w:szCs w:val="24"/>
        </w:rPr>
        <w:t>deposition-taking</w:t>
      </w:r>
      <w:r w:rsidRPr="004D2F6C">
        <w:rPr>
          <w:rFonts w:cstheme="minorHAnsi"/>
          <w:sz w:val="24"/>
          <w:szCs w:val="24"/>
        </w:rPr>
        <w:t xml:space="preserve"> and the court case was obviously brought to bear to make the two witnesses water down their testimony.</w:t>
      </w:r>
    </w:p>
    <w:p w14:paraId="481B1F2A" w14:textId="77777777" w:rsidR="00FF511C" w:rsidRDefault="00FF511C" w:rsidP="00EA3E9B">
      <w:pPr>
        <w:jc w:val="both"/>
        <w:rPr>
          <w:rFonts w:cstheme="minorHAnsi"/>
          <w:sz w:val="24"/>
          <w:szCs w:val="24"/>
        </w:rPr>
      </w:pPr>
      <w:r w:rsidRPr="004D2F6C">
        <w:rPr>
          <w:rFonts w:cstheme="minorHAnsi"/>
          <w:sz w:val="24"/>
          <w:szCs w:val="24"/>
        </w:rPr>
        <w:lastRenderedPageBreak/>
        <w:t xml:space="preserve">John Ralston interviewed Aleksynas </w:t>
      </w:r>
      <w:r>
        <w:rPr>
          <w:rFonts w:cstheme="minorHAnsi"/>
          <w:sz w:val="24"/>
          <w:szCs w:val="24"/>
        </w:rPr>
        <w:t xml:space="preserve">in Lithuania </w:t>
      </w:r>
      <w:r w:rsidRPr="004D2F6C">
        <w:rPr>
          <w:rFonts w:cstheme="minorHAnsi"/>
          <w:sz w:val="24"/>
          <w:szCs w:val="24"/>
        </w:rPr>
        <w:t>after the Gecas case while conducting inquiries into the 12</w:t>
      </w:r>
      <w:r w:rsidRPr="004D2F6C">
        <w:rPr>
          <w:rFonts w:cstheme="minorHAnsi"/>
          <w:sz w:val="24"/>
          <w:szCs w:val="24"/>
          <w:vertAlign w:val="superscript"/>
        </w:rPr>
        <w:t>th</w:t>
      </w:r>
      <w:r w:rsidRPr="004D2F6C">
        <w:rPr>
          <w:rFonts w:cstheme="minorHAnsi"/>
          <w:sz w:val="24"/>
          <w:szCs w:val="24"/>
        </w:rPr>
        <w:t xml:space="preserve"> Battalion.  His interview on this occasion was also at a time after the 1991 secession from the Soviets when formal hearings before a procurator were not required.  Aleksynas identified Gecas but did not assist with identifying suspects of interest to the Canadians, NZ, and the SIU.  The fact that Aleksynas spoke freely to </w:t>
      </w:r>
      <w:r w:rsidR="00871D09">
        <w:rPr>
          <w:rFonts w:cstheme="minorHAnsi"/>
          <w:sz w:val="24"/>
          <w:szCs w:val="24"/>
        </w:rPr>
        <w:t>Ralston</w:t>
      </w:r>
      <w:r w:rsidRPr="004D2F6C">
        <w:rPr>
          <w:rFonts w:cstheme="minorHAnsi"/>
          <w:sz w:val="24"/>
          <w:szCs w:val="24"/>
        </w:rPr>
        <w:t xml:space="preserve"> suggests the source of influence to </w:t>
      </w:r>
      <w:r>
        <w:rPr>
          <w:rFonts w:cstheme="minorHAnsi"/>
          <w:sz w:val="24"/>
          <w:szCs w:val="24"/>
        </w:rPr>
        <w:t>varying</w:t>
      </w:r>
      <w:r w:rsidRPr="004D2F6C">
        <w:rPr>
          <w:rFonts w:cstheme="minorHAnsi"/>
          <w:sz w:val="24"/>
          <w:szCs w:val="24"/>
        </w:rPr>
        <w:t xml:space="preserve"> his evidence in the Scottish TV case was not the KGB but Losys’ warning. </w:t>
      </w:r>
    </w:p>
    <w:p w14:paraId="53877CC7" w14:textId="77777777" w:rsidR="00FF511C" w:rsidRDefault="00FF511C" w:rsidP="00EA3E9B">
      <w:pPr>
        <w:jc w:val="both"/>
        <w:rPr>
          <w:rFonts w:cstheme="minorHAnsi"/>
          <w:sz w:val="24"/>
          <w:szCs w:val="24"/>
        </w:rPr>
      </w:pPr>
      <w:r w:rsidRPr="004D2F6C">
        <w:rPr>
          <w:rFonts w:cstheme="minorHAnsi"/>
          <w:i/>
          <w:iCs/>
          <w:sz w:val="24"/>
          <w:szCs w:val="24"/>
        </w:rPr>
        <w:t>Prima facie</w:t>
      </w:r>
      <w:r w:rsidRPr="004D2F6C">
        <w:rPr>
          <w:rFonts w:cstheme="minorHAnsi"/>
          <w:sz w:val="24"/>
          <w:szCs w:val="24"/>
        </w:rPr>
        <w:t xml:space="preserve">, Losys’ involvement is but another example of the Lithuanian authorities attempting to suppress the past. </w:t>
      </w:r>
    </w:p>
    <w:p w14:paraId="0FCAB510" w14:textId="77777777" w:rsidR="00FF511C" w:rsidRDefault="00CA33D0" w:rsidP="00EA3E9B">
      <w:pPr>
        <w:jc w:val="both"/>
        <w:rPr>
          <w:rFonts w:cstheme="minorHAnsi"/>
          <w:sz w:val="24"/>
          <w:szCs w:val="24"/>
        </w:rPr>
      </w:pPr>
      <w:r>
        <w:rPr>
          <w:rFonts w:cstheme="minorHAnsi"/>
          <w:sz w:val="24"/>
          <w:szCs w:val="24"/>
        </w:rPr>
        <w:t>Notwithstanding</w:t>
      </w:r>
      <w:r w:rsidR="00FF511C" w:rsidRPr="004D2F6C">
        <w:rPr>
          <w:rFonts w:cstheme="minorHAnsi"/>
          <w:sz w:val="24"/>
          <w:szCs w:val="24"/>
        </w:rPr>
        <w:t xml:space="preserve"> the change of heart by these two witnesses, Gecas lost his case.  </w:t>
      </w:r>
      <w:r w:rsidR="00FF511C">
        <w:rPr>
          <w:rFonts w:cstheme="minorHAnsi"/>
          <w:sz w:val="24"/>
          <w:szCs w:val="24"/>
        </w:rPr>
        <w:t xml:space="preserve">Thereafter Gecas </w:t>
      </w:r>
      <w:r w:rsidR="00FF511C" w:rsidRPr="004D2F6C">
        <w:rPr>
          <w:rFonts w:cstheme="minorHAnsi"/>
          <w:sz w:val="24"/>
          <w:szCs w:val="24"/>
        </w:rPr>
        <w:t xml:space="preserve">decided he wanted anonymity and to be left alone to be the world’s only living </w:t>
      </w:r>
      <w:r w:rsidR="00FF511C" w:rsidRPr="003D50C5">
        <w:rPr>
          <w:rFonts w:cstheme="minorHAnsi"/>
          <w:i/>
          <w:iCs/>
          <w:sz w:val="24"/>
          <w:szCs w:val="24"/>
        </w:rPr>
        <w:t>Unknown Soldier.</w:t>
      </w:r>
      <w:r w:rsidR="00FF511C" w:rsidRPr="004D2F6C">
        <w:rPr>
          <w:rFonts w:cstheme="minorHAnsi"/>
          <w:sz w:val="24"/>
          <w:szCs w:val="24"/>
        </w:rPr>
        <w:t xml:space="preserve"> </w:t>
      </w:r>
      <w:r w:rsidR="00820B9D">
        <w:rPr>
          <w:rFonts w:cstheme="minorHAnsi"/>
          <w:sz w:val="24"/>
          <w:szCs w:val="24"/>
        </w:rPr>
        <w:t xml:space="preserve"> The Scottish War Crimes Unit also investigated </w:t>
      </w:r>
      <w:r w:rsidR="00820B9D" w:rsidRPr="004D2F6C">
        <w:rPr>
          <w:rFonts w:cstheme="minorHAnsi"/>
          <w:sz w:val="24"/>
          <w:szCs w:val="24"/>
        </w:rPr>
        <w:t xml:space="preserve">Gecas </w:t>
      </w:r>
      <w:r w:rsidR="00820B9D">
        <w:rPr>
          <w:rFonts w:cstheme="minorHAnsi"/>
          <w:sz w:val="24"/>
          <w:szCs w:val="24"/>
        </w:rPr>
        <w:t xml:space="preserve">but were unsuccessful in obtaining sufficient evidence to establish a criminal case against him in a war crimes prosecution.  </w:t>
      </w:r>
      <w:r w:rsidR="00FF511C" w:rsidRPr="004D2F6C">
        <w:rPr>
          <w:rFonts w:cstheme="minorHAnsi"/>
          <w:sz w:val="24"/>
          <w:szCs w:val="24"/>
        </w:rPr>
        <w:t xml:space="preserve">When </w:t>
      </w:r>
      <w:r w:rsidR="00820B9D" w:rsidRPr="004D2F6C">
        <w:rPr>
          <w:rFonts w:cstheme="minorHAnsi"/>
          <w:sz w:val="24"/>
          <w:szCs w:val="24"/>
        </w:rPr>
        <w:t xml:space="preserve">Gecas </w:t>
      </w:r>
      <w:r w:rsidR="00FF511C" w:rsidRPr="004D2F6C">
        <w:rPr>
          <w:rFonts w:cstheme="minorHAnsi"/>
          <w:sz w:val="24"/>
          <w:szCs w:val="24"/>
        </w:rPr>
        <w:t xml:space="preserve">died aged 85, the funeral listing was under </w:t>
      </w:r>
      <w:r w:rsidR="00871D09">
        <w:rPr>
          <w:rFonts w:cstheme="minorHAnsi"/>
          <w:sz w:val="24"/>
          <w:szCs w:val="24"/>
        </w:rPr>
        <w:t xml:space="preserve">the name </w:t>
      </w:r>
      <w:r w:rsidR="00FF511C" w:rsidRPr="004D2F6C">
        <w:rPr>
          <w:rFonts w:cstheme="minorHAnsi"/>
          <w:sz w:val="24"/>
          <w:szCs w:val="24"/>
        </w:rPr>
        <w:t>A. Smith.</w:t>
      </w:r>
      <w:r w:rsidR="00871D09">
        <w:rPr>
          <w:rStyle w:val="FootnoteReference"/>
          <w:rFonts w:cstheme="minorHAnsi"/>
          <w:sz w:val="24"/>
          <w:szCs w:val="24"/>
        </w:rPr>
        <w:footnoteReference w:id="36"/>
      </w:r>
      <w:r w:rsidR="00871D09">
        <w:rPr>
          <w:rFonts w:cstheme="minorHAnsi"/>
          <w:sz w:val="24"/>
          <w:szCs w:val="24"/>
        </w:rPr>
        <w:t xml:space="preserve"> </w:t>
      </w:r>
    </w:p>
    <w:p w14:paraId="6E90E753" w14:textId="77777777" w:rsidR="00FF511C" w:rsidRDefault="00FF511C" w:rsidP="00EA3E9B">
      <w:pPr>
        <w:jc w:val="both"/>
        <w:rPr>
          <w:rFonts w:cstheme="minorHAnsi"/>
          <w:sz w:val="24"/>
          <w:szCs w:val="24"/>
        </w:rPr>
      </w:pPr>
      <w:r w:rsidRPr="004D2F6C">
        <w:rPr>
          <w:rFonts w:cstheme="minorHAnsi"/>
          <w:sz w:val="24"/>
          <w:szCs w:val="24"/>
        </w:rPr>
        <w:t>I pondered why these three witnesses were prepared to give depositions to the Scottish TV lawyers</w:t>
      </w:r>
      <w:r>
        <w:rPr>
          <w:rFonts w:cstheme="minorHAnsi"/>
          <w:sz w:val="24"/>
          <w:szCs w:val="24"/>
        </w:rPr>
        <w:t xml:space="preserve"> </w:t>
      </w:r>
      <w:r w:rsidR="00820B9D">
        <w:rPr>
          <w:rFonts w:cstheme="minorHAnsi"/>
          <w:sz w:val="24"/>
          <w:szCs w:val="24"/>
        </w:rPr>
        <w:t>implicating</w:t>
      </w:r>
      <w:r>
        <w:rPr>
          <w:rFonts w:cstheme="minorHAnsi"/>
          <w:sz w:val="24"/>
          <w:szCs w:val="24"/>
        </w:rPr>
        <w:t xml:space="preserve"> a former colleague</w:t>
      </w:r>
      <w:r w:rsidR="00DD437D">
        <w:rPr>
          <w:rFonts w:cstheme="minorHAnsi"/>
          <w:sz w:val="24"/>
          <w:szCs w:val="24"/>
        </w:rPr>
        <w:t xml:space="preserve"> in war crimes</w:t>
      </w:r>
      <w:r w:rsidRPr="004D2F6C">
        <w:rPr>
          <w:rFonts w:cstheme="minorHAnsi"/>
          <w:sz w:val="24"/>
          <w:szCs w:val="24"/>
        </w:rPr>
        <w:t xml:space="preserve">.  Looking at the circumstances, the lawyers were not working under the limitations of the </w:t>
      </w:r>
      <w:r w:rsidR="00DD437D">
        <w:rPr>
          <w:rFonts w:cstheme="minorHAnsi"/>
          <w:sz w:val="24"/>
          <w:szCs w:val="24"/>
        </w:rPr>
        <w:t xml:space="preserve">Soviet </w:t>
      </w:r>
      <w:r w:rsidRPr="004D2F6C">
        <w:rPr>
          <w:rFonts w:cstheme="minorHAnsi"/>
          <w:sz w:val="24"/>
          <w:szCs w:val="24"/>
        </w:rPr>
        <w:t>proc</w:t>
      </w:r>
      <w:r w:rsidR="00871D09">
        <w:rPr>
          <w:rFonts w:cstheme="minorHAnsi"/>
          <w:sz w:val="24"/>
          <w:szCs w:val="24"/>
        </w:rPr>
        <w:t>u</w:t>
      </w:r>
      <w:r w:rsidRPr="004D2F6C">
        <w:rPr>
          <w:rFonts w:cstheme="minorHAnsi"/>
          <w:sz w:val="24"/>
          <w:szCs w:val="24"/>
        </w:rPr>
        <w:t xml:space="preserve">torial formal hearing process.  </w:t>
      </w:r>
    </w:p>
    <w:p w14:paraId="4807440D" w14:textId="77777777" w:rsidR="00FF511C" w:rsidRDefault="00FF511C" w:rsidP="00EA3E9B">
      <w:pPr>
        <w:jc w:val="both"/>
        <w:rPr>
          <w:rFonts w:cstheme="minorHAnsi"/>
          <w:sz w:val="24"/>
          <w:szCs w:val="24"/>
        </w:rPr>
      </w:pPr>
      <w:r w:rsidRPr="004D2F6C">
        <w:rPr>
          <w:rFonts w:cstheme="minorHAnsi"/>
          <w:sz w:val="24"/>
          <w:szCs w:val="24"/>
        </w:rPr>
        <w:t xml:space="preserve">In addition to paying the </w:t>
      </w:r>
      <w:r>
        <w:rPr>
          <w:rFonts w:cstheme="minorHAnsi"/>
          <w:sz w:val="24"/>
          <w:szCs w:val="24"/>
        </w:rPr>
        <w:t>ex-KGB officer</w:t>
      </w:r>
      <w:r w:rsidRPr="004D2F6C">
        <w:rPr>
          <w:rFonts w:cstheme="minorHAnsi"/>
          <w:sz w:val="24"/>
          <w:szCs w:val="24"/>
        </w:rPr>
        <w:t>, the</w:t>
      </w:r>
      <w:r>
        <w:rPr>
          <w:rFonts w:cstheme="minorHAnsi"/>
          <w:sz w:val="24"/>
          <w:szCs w:val="24"/>
        </w:rPr>
        <w:t xml:space="preserve"> </w:t>
      </w:r>
      <w:r w:rsidR="00DD437D">
        <w:rPr>
          <w:rFonts w:cstheme="minorHAnsi"/>
          <w:sz w:val="24"/>
          <w:szCs w:val="24"/>
        </w:rPr>
        <w:t xml:space="preserve">Scottish TV </w:t>
      </w:r>
      <w:r>
        <w:rPr>
          <w:rFonts w:cstheme="minorHAnsi"/>
          <w:sz w:val="24"/>
          <w:szCs w:val="24"/>
        </w:rPr>
        <w:t>legal team</w:t>
      </w:r>
      <w:r w:rsidRPr="004D2F6C">
        <w:rPr>
          <w:rFonts w:cstheme="minorHAnsi"/>
          <w:sz w:val="24"/>
          <w:szCs w:val="24"/>
        </w:rPr>
        <w:t xml:space="preserve"> also paid the equivalent of two-months wages </w:t>
      </w:r>
      <w:r w:rsidR="00871D09" w:rsidRPr="004D2F6C">
        <w:rPr>
          <w:rFonts w:cstheme="minorHAnsi"/>
          <w:sz w:val="24"/>
          <w:szCs w:val="24"/>
        </w:rPr>
        <w:t xml:space="preserve">for information </w:t>
      </w:r>
      <w:r w:rsidRPr="004D2F6C">
        <w:rPr>
          <w:rFonts w:cstheme="minorHAnsi"/>
          <w:sz w:val="24"/>
          <w:szCs w:val="24"/>
        </w:rPr>
        <w:t xml:space="preserve">to a neighbour of the first nominated KGB </w:t>
      </w:r>
      <w:r w:rsidR="00DD437D">
        <w:rPr>
          <w:rFonts w:cstheme="minorHAnsi"/>
          <w:sz w:val="24"/>
          <w:szCs w:val="24"/>
        </w:rPr>
        <w:t>informant</w:t>
      </w:r>
      <w:r w:rsidRPr="004D2F6C">
        <w:rPr>
          <w:rFonts w:cstheme="minorHAnsi"/>
          <w:sz w:val="24"/>
          <w:szCs w:val="24"/>
        </w:rPr>
        <w:t>.  They paid Aleksynas for a ‘pig sitter’, stating “The dollar can achieve wonders in such countries.”</w:t>
      </w:r>
      <w:r w:rsidR="00871D09">
        <w:rPr>
          <w:rStyle w:val="FootnoteReference"/>
          <w:rFonts w:cstheme="minorHAnsi"/>
          <w:sz w:val="24"/>
          <w:szCs w:val="24"/>
        </w:rPr>
        <w:footnoteReference w:id="37"/>
      </w:r>
      <w:r w:rsidRPr="004D2F6C">
        <w:rPr>
          <w:rFonts w:cstheme="minorHAnsi"/>
          <w:sz w:val="24"/>
          <w:szCs w:val="24"/>
        </w:rPr>
        <w:t xml:space="preserve">  That sounds like a statement spoken from experience</w:t>
      </w:r>
      <w:r>
        <w:rPr>
          <w:rFonts w:cstheme="minorHAnsi"/>
          <w:sz w:val="24"/>
          <w:szCs w:val="24"/>
        </w:rPr>
        <w:t xml:space="preserve"> gained beyond </w:t>
      </w:r>
      <w:r w:rsidR="00DD437D">
        <w:rPr>
          <w:rFonts w:cstheme="minorHAnsi"/>
          <w:sz w:val="24"/>
          <w:szCs w:val="24"/>
        </w:rPr>
        <w:t xml:space="preserve">making only </w:t>
      </w:r>
      <w:r>
        <w:rPr>
          <w:rFonts w:cstheme="minorHAnsi"/>
          <w:sz w:val="24"/>
          <w:szCs w:val="24"/>
        </w:rPr>
        <w:t>three payments</w:t>
      </w:r>
      <w:r w:rsidRPr="004D2F6C">
        <w:rPr>
          <w:rFonts w:cstheme="minorHAnsi"/>
          <w:sz w:val="24"/>
          <w:szCs w:val="24"/>
        </w:rPr>
        <w:t>. One must consider whether they paid the three witnesses.</w:t>
      </w:r>
    </w:p>
    <w:p w14:paraId="59CA8BF3" w14:textId="77777777" w:rsidR="00FF511C" w:rsidRDefault="00FF511C" w:rsidP="00EA3E9B">
      <w:pPr>
        <w:jc w:val="both"/>
        <w:rPr>
          <w:rFonts w:cstheme="minorHAnsi"/>
          <w:sz w:val="24"/>
          <w:szCs w:val="24"/>
        </w:rPr>
      </w:pPr>
      <w:r w:rsidRPr="004D2F6C">
        <w:rPr>
          <w:rFonts w:cstheme="minorHAnsi"/>
          <w:sz w:val="24"/>
          <w:szCs w:val="24"/>
        </w:rPr>
        <w:t xml:space="preserve">Another </w:t>
      </w:r>
      <w:r w:rsidR="00CA33D0">
        <w:rPr>
          <w:rFonts w:cstheme="minorHAnsi"/>
          <w:sz w:val="24"/>
          <w:szCs w:val="24"/>
        </w:rPr>
        <w:t>consideration</w:t>
      </w:r>
      <w:r w:rsidRPr="004D2F6C">
        <w:rPr>
          <w:rFonts w:cstheme="minorHAnsi"/>
          <w:sz w:val="24"/>
          <w:szCs w:val="24"/>
        </w:rPr>
        <w:t xml:space="preserve"> </w:t>
      </w:r>
      <w:r>
        <w:rPr>
          <w:rFonts w:cstheme="minorHAnsi"/>
          <w:sz w:val="24"/>
          <w:szCs w:val="24"/>
        </w:rPr>
        <w:t xml:space="preserve">why these witnesses were prepared to cooperate </w:t>
      </w:r>
      <w:r w:rsidRPr="004D2F6C">
        <w:rPr>
          <w:rFonts w:cstheme="minorHAnsi"/>
          <w:sz w:val="24"/>
          <w:szCs w:val="24"/>
        </w:rPr>
        <w:t xml:space="preserve">was that Gecas had been a member of the NKVD during the first Soviet occupation.  The witnesses’ anti-Soviet sentiments may have discounted any collegiate loyalty towards </w:t>
      </w:r>
      <w:r>
        <w:rPr>
          <w:rFonts w:cstheme="minorHAnsi"/>
          <w:sz w:val="24"/>
          <w:szCs w:val="24"/>
        </w:rPr>
        <w:t>him</w:t>
      </w:r>
      <w:r w:rsidRPr="004D2F6C">
        <w:rPr>
          <w:rFonts w:cstheme="minorHAnsi"/>
          <w:sz w:val="24"/>
          <w:szCs w:val="24"/>
        </w:rPr>
        <w:t>.  This is less likely in Aleksynas’ case because he was the general secretary of the Communist Trade Union Council after the Soviet takeover in 1940.</w:t>
      </w:r>
      <w:r w:rsidR="00DD437D">
        <w:rPr>
          <w:rStyle w:val="FootnoteReference"/>
          <w:rFonts w:cstheme="minorHAnsi"/>
          <w:sz w:val="24"/>
          <w:szCs w:val="24"/>
        </w:rPr>
        <w:footnoteReference w:id="38"/>
      </w:r>
      <w:r w:rsidR="00DD437D">
        <w:rPr>
          <w:rFonts w:cstheme="minorHAnsi"/>
          <w:sz w:val="24"/>
          <w:szCs w:val="24"/>
        </w:rPr>
        <w:t xml:space="preserve"> </w:t>
      </w:r>
    </w:p>
    <w:p w14:paraId="4A67D254" w14:textId="77777777" w:rsidR="00FF511C" w:rsidRDefault="00FF511C" w:rsidP="00EA3E9B">
      <w:pPr>
        <w:jc w:val="both"/>
        <w:rPr>
          <w:rFonts w:cstheme="minorHAnsi"/>
          <w:sz w:val="24"/>
          <w:szCs w:val="24"/>
        </w:rPr>
      </w:pPr>
      <w:r w:rsidRPr="004D2F6C">
        <w:rPr>
          <w:rFonts w:cstheme="minorHAnsi"/>
          <w:sz w:val="24"/>
          <w:szCs w:val="24"/>
        </w:rPr>
        <w:t xml:space="preserve">Perhaps there was no </w:t>
      </w:r>
      <w:r>
        <w:rPr>
          <w:rFonts w:cstheme="minorHAnsi"/>
          <w:sz w:val="24"/>
          <w:szCs w:val="24"/>
        </w:rPr>
        <w:t xml:space="preserve">collegiate </w:t>
      </w:r>
      <w:r w:rsidRPr="004D2F6C">
        <w:rPr>
          <w:rFonts w:cstheme="minorHAnsi"/>
          <w:sz w:val="24"/>
          <w:szCs w:val="24"/>
        </w:rPr>
        <w:t>allegiance because Gecas was of German extraction.  According to Aleksynas, Gecas spoke German and took orders directly from the Germans.</w:t>
      </w:r>
      <w:r w:rsidR="00DD437D">
        <w:rPr>
          <w:rStyle w:val="FootnoteReference"/>
          <w:rFonts w:cstheme="minorHAnsi"/>
          <w:sz w:val="24"/>
          <w:szCs w:val="24"/>
        </w:rPr>
        <w:footnoteReference w:id="39"/>
      </w:r>
      <w:r w:rsidRPr="004D2F6C">
        <w:rPr>
          <w:rFonts w:cstheme="minorHAnsi"/>
          <w:sz w:val="24"/>
          <w:szCs w:val="24"/>
        </w:rPr>
        <w:t xml:space="preserve"> </w:t>
      </w:r>
    </w:p>
    <w:p w14:paraId="0BFCAD52" w14:textId="77777777" w:rsidR="00FF511C" w:rsidRDefault="00FF511C" w:rsidP="00EA3E9B">
      <w:pPr>
        <w:jc w:val="both"/>
        <w:rPr>
          <w:rFonts w:cstheme="minorHAnsi"/>
          <w:sz w:val="24"/>
          <w:szCs w:val="24"/>
        </w:rPr>
      </w:pPr>
      <w:r w:rsidRPr="004D2F6C">
        <w:rPr>
          <w:rFonts w:cstheme="minorHAnsi"/>
          <w:sz w:val="24"/>
          <w:szCs w:val="24"/>
        </w:rPr>
        <w:t xml:space="preserve">Up until 2004, Lithuania was </w:t>
      </w:r>
      <w:r w:rsidR="00DD437D">
        <w:rPr>
          <w:rFonts w:cstheme="minorHAnsi"/>
          <w:sz w:val="24"/>
          <w:szCs w:val="24"/>
        </w:rPr>
        <w:t>attempting</w:t>
      </w:r>
      <w:r w:rsidRPr="004D2F6C">
        <w:rPr>
          <w:rFonts w:cstheme="minorHAnsi"/>
          <w:sz w:val="24"/>
          <w:szCs w:val="24"/>
        </w:rPr>
        <w:t xml:space="preserve"> to join NATO.  They yielded to </w:t>
      </w:r>
      <w:r>
        <w:rPr>
          <w:rFonts w:cstheme="minorHAnsi"/>
          <w:sz w:val="24"/>
          <w:szCs w:val="24"/>
        </w:rPr>
        <w:t xml:space="preserve">US </w:t>
      </w:r>
      <w:r w:rsidRPr="004D2F6C">
        <w:rPr>
          <w:rFonts w:cstheme="minorHAnsi"/>
          <w:sz w:val="24"/>
          <w:szCs w:val="24"/>
        </w:rPr>
        <w:t xml:space="preserve">pressure that they would stand a better chance if they prosecuted their war criminals. </w:t>
      </w:r>
      <w:r>
        <w:rPr>
          <w:rFonts w:cstheme="minorHAnsi"/>
          <w:sz w:val="24"/>
          <w:szCs w:val="24"/>
        </w:rPr>
        <w:t xml:space="preserve"> </w:t>
      </w:r>
      <w:r>
        <w:rPr>
          <w:rFonts w:cstheme="minorHAnsi"/>
        </w:rPr>
        <w:t>T</w:t>
      </w:r>
      <w:r w:rsidRPr="004D2F6C">
        <w:rPr>
          <w:rFonts w:cstheme="minorHAnsi"/>
          <w:sz w:val="24"/>
          <w:szCs w:val="24"/>
        </w:rPr>
        <w:t xml:space="preserve">he Lithuanian prosecutors </w:t>
      </w:r>
      <w:r>
        <w:rPr>
          <w:rFonts w:cstheme="minorHAnsi"/>
          <w:sz w:val="24"/>
          <w:szCs w:val="24"/>
        </w:rPr>
        <w:t>s</w:t>
      </w:r>
      <w:r w:rsidRPr="004D2F6C">
        <w:rPr>
          <w:rFonts w:cstheme="minorHAnsi"/>
          <w:sz w:val="24"/>
          <w:szCs w:val="24"/>
        </w:rPr>
        <w:t>ought the extradition of Gecas from Scotland but, by that time, Gecas was in poor health and the request was declined</w:t>
      </w:r>
      <w:r>
        <w:rPr>
          <w:rFonts w:cstheme="minorHAnsi"/>
          <w:sz w:val="24"/>
          <w:szCs w:val="24"/>
        </w:rPr>
        <w:t xml:space="preserve"> by UK authorities.</w:t>
      </w:r>
      <w:r w:rsidRPr="004D2F6C">
        <w:rPr>
          <w:rFonts w:cstheme="minorHAnsi"/>
          <w:sz w:val="24"/>
          <w:szCs w:val="24"/>
        </w:rPr>
        <w:t xml:space="preserve"> </w:t>
      </w:r>
    </w:p>
    <w:p w14:paraId="7791DD3B" w14:textId="77777777" w:rsidR="00FF511C" w:rsidRDefault="00FF511C" w:rsidP="00EA3E9B">
      <w:pPr>
        <w:jc w:val="both"/>
        <w:rPr>
          <w:rFonts w:cstheme="minorHAnsi"/>
          <w:sz w:val="24"/>
          <w:szCs w:val="24"/>
        </w:rPr>
      </w:pPr>
      <w:r>
        <w:rPr>
          <w:rFonts w:cstheme="minorHAnsi"/>
          <w:sz w:val="24"/>
          <w:szCs w:val="24"/>
        </w:rPr>
        <w:lastRenderedPageBreak/>
        <w:t>Additionally, t</w:t>
      </w:r>
      <w:r w:rsidRPr="004D2F6C">
        <w:rPr>
          <w:rFonts w:cstheme="minorHAnsi"/>
          <w:sz w:val="24"/>
          <w:szCs w:val="24"/>
        </w:rPr>
        <w:t xml:space="preserve">hree Lithuanians suspected of war crimes had been expelled from the United States.  Lithuania </w:t>
      </w:r>
      <w:r>
        <w:rPr>
          <w:rFonts w:cstheme="minorHAnsi"/>
          <w:sz w:val="24"/>
          <w:szCs w:val="24"/>
        </w:rPr>
        <w:t xml:space="preserve">eventually </w:t>
      </w:r>
      <w:r w:rsidRPr="004D2F6C">
        <w:rPr>
          <w:rFonts w:cstheme="minorHAnsi"/>
          <w:sz w:val="24"/>
          <w:szCs w:val="24"/>
        </w:rPr>
        <w:t xml:space="preserve">prosecuted them but, because of the infirm </w:t>
      </w:r>
      <w:r>
        <w:rPr>
          <w:rFonts w:cstheme="minorHAnsi"/>
          <w:sz w:val="24"/>
          <w:szCs w:val="24"/>
        </w:rPr>
        <w:t>health</w:t>
      </w:r>
      <w:r w:rsidRPr="004D2F6C">
        <w:rPr>
          <w:rFonts w:cstheme="minorHAnsi"/>
          <w:sz w:val="24"/>
          <w:szCs w:val="24"/>
        </w:rPr>
        <w:t xml:space="preserve"> of two, and the infirmity of the other’s wife, they were not sentenced.  </w:t>
      </w:r>
    </w:p>
    <w:p w14:paraId="31E11459" w14:textId="77777777" w:rsidR="00FF511C" w:rsidRDefault="00FF511C" w:rsidP="00EA3E9B">
      <w:pPr>
        <w:jc w:val="both"/>
        <w:rPr>
          <w:rFonts w:cstheme="minorHAnsi"/>
          <w:sz w:val="24"/>
          <w:szCs w:val="24"/>
        </w:rPr>
      </w:pPr>
      <w:r w:rsidRPr="004D2F6C">
        <w:rPr>
          <w:rFonts w:cstheme="minorHAnsi"/>
          <w:sz w:val="24"/>
          <w:szCs w:val="24"/>
        </w:rPr>
        <w:t xml:space="preserve">While the initial </w:t>
      </w:r>
      <w:r>
        <w:rPr>
          <w:rFonts w:cstheme="minorHAnsi"/>
          <w:sz w:val="24"/>
          <w:szCs w:val="24"/>
        </w:rPr>
        <w:t xml:space="preserve">blame </w:t>
      </w:r>
      <w:r w:rsidRPr="004D2F6C">
        <w:rPr>
          <w:rFonts w:cstheme="minorHAnsi"/>
          <w:sz w:val="24"/>
          <w:szCs w:val="24"/>
        </w:rPr>
        <w:t xml:space="preserve">by the </w:t>
      </w:r>
      <w:r w:rsidRPr="004F7596">
        <w:rPr>
          <w:rFonts w:cstheme="minorHAnsi"/>
          <w:i/>
          <w:iCs/>
          <w:sz w:val="24"/>
          <w:szCs w:val="24"/>
        </w:rPr>
        <w:t>Double Genocide</w:t>
      </w:r>
      <w:r>
        <w:rPr>
          <w:rFonts w:cstheme="minorHAnsi"/>
          <w:sz w:val="24"/>
          <w:szCs w:val="24"/>
        </w:rPr>
        <w:t xml:space="preserve"> movement</w:t>
      </w:r>
      <w:r w:rsidRPr="004D2F6C">
        <w:rPr>
          <w:rFonts w:cstheme="minorHAnsi"/>
          <w:sz w:val="24"/>
          <w:szCs w:val="24"/>
        </w:rPr>
        <w:t xml:space="preserve"> was overtly and clearly </w:t>
      </w:r>
      <w:r w:rsidR="00DD437D">
        <w:rPr>
          <w:rFonts w:cstheme="minorHAnsi"/>
          <w:sz w:val="24"/>
          <w:szCs w:val="24"/>
        </w:rPr>
        <w:t>directed towards the</w:t>
      </w:r>
      <w:r w:rsidRPr="004D2F6C">
        <w:rPr>
          <w:rFonts w:cstheme="minorHAnsi"/>
          <w:sz w:val="24"/>
          <w:szCs w:val="24"/>
        </w:rPr>
        <w:t xml:space="preserve"> Jews, a shift in focus away from the Jews did occur in 2019.  A Lithuanian court found, in their absence, that 67 former Soviet military and KGB </w:t>
      </w:r>
      <w:r w:rsidR="00DD437D">
        <w:rPr>
          <w:rFonts w:cstheme="minorHAnsi"/>
          <w:sz w:val="24"/>
          <w:szCs w:val="24"/>
        </w:rPr>
        <w:t xml:space="preserve">personnel </w:t>
      </w:r>
      <w:r w:rsidRPr="004D2F6C">
        <w:rPr>
          <w:rFonts w:cstheme="minorHAnsi"/>
          <w:sz w:val="24"/>
          <w:szCs w:val="24"/>
        </w:rPr>
        <w:t xml:space="preserve">were guilty of war crimes and crimes against humanity emanating from a 1991 pro-independence protest in Vilnius.  The Soviet militia </w:t>
      </w:r>
      <w:r>
        <w:rPr>
          <w:rFonts w:cstheme="minorHAnsi"/>
          <w:sz w:val="24"/>
          <w:szCs w:val="24"/>
        </w:rPr>
        <w:t xml:space="preserve">had </w:t>
      </w:r>
      <w:r w:rsidRPr="004D2F6C">
        <w:rPr>
          <w:rFonts w:cstheme="minorHAnsi"/>
          <w:sz w:val="24"/>
          <w:szCs w:val="24"/>
        </w:rPr>
        <w:t>killed fourteen civilians and injured many more.</w:t>
      </w:r>
      <w:r w:rsidR="00DD437D">
        <w:rPr>
          <w:rStyle w:val="FootnoteReference"/>
          <w:rFonts w:cstheme="minorHAnsi"/>
          <w:sz w:val="24"/>
          <w:szCs w:val="24"/>
        </w:rPr>
        <w:footnoteReference w:id="40"/>
      </w:r>
      <w:r w:rsidRPr="004D2F6C">
        <w:rPr>
          <w:rFonts w:cstheme="minorHAnsi"/>
          <w:sz w:val="24"/>
          <w:szCs w:val="24"/>
        </w:rPr>
        <w:t xml:space="preserve"> </w:t>
      </w:r>
      <w:r w:rsidR="00EC1D68">
        <w:rPr>
          <w:rFonts w:cstheme="minorHAnsi"/>
          <w:sz w:val="24"/>
          <w:szCs w:val="24"/>
        </w:rPr>
        <w:t xml:space="preserve">This Soviet response was arguable inexcusable.  But </w:t>
      </w:r>
      <w:r w:rsidR="00941B24">
        <w:rPr>
          <w:rFonts w:cstheme="minorHAnsi"/>
          <w:sz w:val="24"/>
          <w:szCs w:val="24"/>
        </w:rPr>
        <w:t>it</w:t>
      </w:r>
      <w:r w:rsidR="00EC1D68">
        <w:rPr>
          <w:rFonts w:cstheme="minorHAnsi"/>
          <w:sz w:val="24"/>
          <w:szCs w:val="24"/>
        </w:rPr>
        <w:t xml:space="preserve"> was not a premeditated action </w:t>
      </w:r>
      <w:r w:rsidR="008A393A">
        <w:rPr>
          <w:rFonts w:cstheme="minorHAnsi"/>
          <w:sz w:val="24"/>
          <w:szCs w:val="24"/>
        </w:rPr>
        <w:t>and was</w:t>
      </w:r>
      <w:r w:rsidR="00EC1D68">
        <w:rPr>
          <w:rFonts w:cstheme="minorHAnsi"/>
          <w:sz w:val="24"/>
          <w:szCs w:val="24"/>
        </w:rPr>
        <w:t xml:space="preserve"> a response to </w:t>
      </w:r>
      <w:r w:rsidR="00941B24">
        <w:rPr>
          <w:rFonts w:cstheme="minorHAnsi"/>
          <w:sz w:val="24"/>
          <w:szCs w:val="24"/>
        </w:rPr>
        <w:t xml:space="preserve">a civil protest.  It was not a war crime by common definition.   </w:t>
      </w:r>
      <w:r w:rsidR="00EC1D68">
        <w:rPr>
          <w:rFonts w:cstheme="minorHAnsi"/>
          <w:sz w:val="24"/>
          <w:szCs w:val="24"/>
        </w:rPr>
        <w:t xml:space="preserve"> </w:t>
      </w:r>
    </w:p>
    <w:p w14:paraId="22D6742C" w14:textId="77777777" w:rsidR="00FF511C" w:rsidRPr="00732A71" w:rsidRDefault="00FF511C" w:rsidP="00EA3E9B">
      <w:pPr>
        <w:jc w:val="both"/>
        <w:rPr>
          <w:rFonts w:cstheme="minorHAnsi"/>
          <w:sz w:val="24"/>
          <w:szCs w:val="24"/>
        </w:rPr>
      </w:pPr>
      <w:r w:rsidRPr="00732A71">
        <w:rPr>
          <w:rFonts w:cstheme="minorHAnsi"/>
          <w:sz w:val="24"/>
          <w:szCs w:val="24"/>
        </w:rPr>
        <w:t xml:space="preserve">The eulogising of former war criminals plus the direction of the </w:t>
      </w:r>
      <w:r w:rsidRPr="00732A71">
        <w:rPr>
          <w:rFonts w:cstheme="minorHAnsi"/>
          <w:i/>
          <w:iCs/>
          <w:sz w:val="24"/>
          <w:szCs w:val="24"/>
        </w:rPr>
        <w:t>Double Genocide</w:t>
      </w:r>
      <w:r w:rsidRPr="00732A71">
        <w:rPr>
          <w:rFonts w:cstheme="minorHAnsi"/>
          <w:sz w:val="24"/>
          <w:szCs w:val="24"/>
        </w:rPr>
        <w:t xml:space="preserve"> movement indicated the sentiments of the majority of Lithuanians and what we were up against when we conducted inquiries</w:t>
      </w:r>
      <w:r w:rsidR="00732A71" w:rsidRPr="00732A71">
        <w:rPr>
          <w:rFonts w:cstheme="minorHAnsi"/>
          <w:sz w:val="24"/>
          <w:szCs w:val="24"/>
        </w:rPr>
        <w:t xml:space="preserve"> and investigations</w:t>
      </w:r>
      <w:r w:rsidRPr="00732A71">
        <w:rPr>
          <w:rFonts w:cstheme="minorHAnsi"/>
          <w:sz w:val="24"/>
          <w:szCs w:val="24"/>
        </w:rPr>
        <w:t xml:space="preserve"> in Lithuania.   We have no way of knowing if there was</w:t>
      </w:r>
      <w:r w:rsidR="006115D7">
        <w:rPr>
          <w:rFonts w:cstheme="minorHAnsi"/>
          <w:sz w:val="24"/>
          <w:szCs w:val="24"/>
        </w:rPr>
        <w:t xml:space="preserve"> intentional stifling, </w:t>
      </w:r>
      <w:r w:rsidRPr="00732A71">
        <w:rPr>
          <w:rFonts w:cstheme="minorHAnsi"/>
          <w:sz w:val="24"/>
          <w:szCs w:val="24"/>
        </w:rPr>
        <w:t xml:space="preserve">or whether it was simply a prevailing common culture of not wanting to </w:t>
      </w:r>
      <w:r w:rsidR="00941B24">
        <w:rPr>
          <w:rFonts w:cstheme="minorHAnsi"/>
          <w:sz w:val="24"/>
          <w:szCs w:val="24"/>
        </w:rPr>
        <w:t xml:space="preserve">acknowledge or </w:t>
      </w:r>
      <w:r w:rsidRPr="00732A71">
        <w:rPr>
          <w:rFonts w:cstheme="minorHAnsi"/>
          <w:sz w:val="24"/>
          <w:szCs w:val="24"/>
        </w:rPr>
        <w:t xml:space="preserve">assist in matters of a dark past. </w:t>
      </w:r>
      <w:r w:rsidR="003B48ED">
        <w:rPr>
          <w:rFonts w:cstheme="minorHAnsi"/>
          <w:sz w:val="24"/>
          <w:szCs w:val="24"/>
        </w:rPr>
        <w:t xml:space="preserve"> </w:t>
      </w:r>
      <w:r w:rsidR="006115D7">
        <w:rPr>
          <w:rFonts w:cstheme="minorHAnsi"/>
          <w:sz w:val="24"/>
          <w:szCs w:val="24"/>
        </w:rPr>
        <w:t xml:space="preserve">Relying on a faded recollection, we received </w:t>
      </w:r>
      <w:r w:rsidRPr="00732A71">
        <w:rPr>
          <w:rFonts w:cstheme="minorHAnsi"/>
          <w:sz w:val="24"/>
          <w:szCs w:val="24"/>
        </w:rPr>
        <w:t>no direct assistance from Lithuanian authorities that amounted to cogent evidence.</w:t>
      </w:r>
    </w:p>
    <w:p w14:paraId="18338DA9" w14:textId="77777777" w:rsidR="00FF511C" w:rsidRPr="00732A71" w:rsidRDefault="002059FC" w:rsidP="00EA3E9B">
      <w:pPr>
        <w:jc w:val="both"/>
        <w:rPr>
          <w:rFonts w:cstheme="minorHAnsi"/>
          <w:sz w:val="24"/>
          <w:szCs w:val="24"/>
        </w:rPr>
      </w:pPr>
      <w:r w:rsidRPr="00732A71">
        <w:rPr>
          <w:rFonts w:cstheme="minorHAnsi"/>
          <w:sz w:val="24"/>
          <w:szCs w:val="24"/>
        </w:rPr>
        <w:t xml:space="preserve">I </w:t>
      </w:r>
      <w:r>
        <w:rPr>
          <w:rFonts w:cstheme="minorHAnsi"/>
          <w:sz w:val="24"/>
          <w:szCs w:val="24"/>
        </w:rPr>
        <w:t>am prepared to admit that perhaps</w:t>
      </w:r>
      <w:r w:rsidRPr="00732A71">
        <w:rPr>
          <w:rFonts w:cstheme="minorHAnsi"/>
          <w:sz w:val="24"/>
          <w:szCs w:val="24"/>
        </w:rPr>
        <w:t xml:space="preserve"> our own strategies were inappropriate.  </w:t>
      </w:r>
      <w:r w:rsidR="003B48ED">
        <w:rPr>
          <w:rFonts w:cstheme="minorHAnsi"/>
          <w:sz w:val="24"/>
          <w:szCs w:val="24"/>
        </w:rPr>
        <w:t xml:space="preserve">One strategy related to archival research.  </w:t>
      </w:r>
      <w:r w:rsidR="00FF511C" w:rsidRPr="00732A71">
        <w:rPr>
          <w:rFonts w:cstheme="minorHAnsi"/>
          <w:sz w:val="24"/>
          <w:szCs w:val="24"/>
        </w:rPr>
        <w:t xml:space="preserve">Without a doubt, recent events suggest we could have given </w:t>
      </w:r>
      <w:r w:rsidR="003B48ED">
        <w:rPr>
          <w:rFonts w:cstheme="minorHAnsi"/>
          <w:sz w:val="24"/>
          <w:szCs w:val="24"/>
        </w:rPr>
        <w:t xml:space="preserve">such research </w:t>
      </w:r>
      <w:r w:rsidR="00FF511C" w:rsidRPr="00732A71">
        <w:rPr>
          <w:rFonts w:cstheme="minorHAnsi"/>
          <w:sz w:val="24"/>
          <w:szCs w:val="24"/>
        </w:rPr>
        <w:t xml:space="preserve">a lot more attention. </w:t>
      </w:r>
    </w:p>
    <w:p w14:paraId="0CCE3F6D" w14:textId="77777777" w:rsidR="00FF511C" w:rsidRPr="00732A71" w:rsidRDefault="00FF511C" w:rsidP="00EA3E9B">
      <w:pPr>
        <w:jc w:val="both"/>
        <w:rPr>
          <w:rFonts w:cstheme="minorHAnsi"/>
          <w:sz w:val="24"/>
          <w:szCs w:val="24"/>
        </w:rPr>
      </w:pPr>
      <w:r w:rsidRPr="004D2F6C">
        <w:rPr>
          <w:rFonts w:cstheme="minorHAnsi"/>
          <w:sz w:val="24"/>
          <w:szCs w:val="24"/>
        </w:rPr>
        <w:t xml:space="preserve">The SIU teams were amongst the first to delve into the captured wartime documents held in </w:t>
      </w:r>
      <w:r>
        <w:rPr>
          <w:rFonts w:cstheme="minorHAnsi"/>
        </w:rPr>
        <w:t>the Soviet</w:t>
      </w:r>
      <w:r w:rsidRPr="004D2F6C">
        <w:rPr>
          <w:rFonts w:cstheme="minorHAnsi"/>
          <w:sz w:val="24"/>
          <w:szCs w:val="24"/>
        </w:rPr>
        <w:t xml:space="preserve"> archives - before access was available to scholars, authors, or academics. The archival research relied on the quality of the indexing and cataloguing of documents.  </w:t>
      </w:r>
      <w:r w:rsidRPr="00732A71">
        <w:rPr>
          <w:rFonts w:cstheme="minorHAnsi"/>
          <w:sz w:val="24"/>
          <w:szCs w:val="24"/>
        </w:rPr>
        <w:t xml:space="preserve">In </w:t>
      </w:r>
      <w:r w:rsidR="00732A71">
        <w:rPr>
          <w:rFonts w:cstheme="minorHAnsi"/>
          <w:sz w:val="24"/>
          <w:szCs w:val="24"/>
        </w:rPr>
        <w:t>the years</w:t>
      </w:r>
      <w:r w:rsidRPr="00732A71">
        <w:rPr>
          <w:rFonts w:cstheme="minorHAnsi"/>
          <w:sz w:val="24"/>
          <w:szCs w:val="24"/>
        </w:rPr>
        <w:t xml:space="preserve"> since, many have accessed the archives and published their research.  The archives are now well-trodden fields.  Publications emanating from this research have clearly demonstrated that information can expand exponentially when shared.</w:t>
      </w:r>
    </w:p>
    <w:p w14:paraId="5F63E075" w14:textId="77777777" w:rsidR="00FF511C" w:rsidRPr="00732A71" w:rsidRDefault="00FF511C" w:rsidP="00EA3E9B">
      <w:pPr>
        <w:jc w:val="both"/>
        <w:rPr>
          <w:rFonts w:cstheme="minorHAnsi"/>
          <w:sz w:val="24"/>
          <w:szCs w:val="24"/>
        </w:rPr>
      </w:pPr>
      <w:r w:rsidRPr="00732A71">
        <w:rPr>
          <w:rFonts w:cstheme="minorHAnsi"/>
          <w:sz w:val="24"/>
          <w:szCs w:val="24"/>
        </w:rPr>
        <w:t xml:space="preserve">Many of these authors have published their articles on the internet.  </w:t>
      </w:r>
    </w:p>
    <w:p w14:paraId="15A6DA9F" w14:textId="77777777" w:rsidR="00FF511C" w:rsidRPr="00732A71" w:rsidRDefault="00FF511C" w:rsidP="00EA3E9B">
      <w:pPr>
        <w:jc w:val="both"/>
        <w:rPr>
          <w:rFonts w:cstheme="minorHAnsi"/>
          <w:sz w:val="24"/>
          <w:szCs w:val="24"/>
        </w:rPr>
      </w:pPr>
      <w:r w:rsidRPr="00732A71">
        <w:rPr>
          <w:rFonts w:cstheme="minorHAnsi"/>
          <w:sz w:val="24"/>
          <w:szCs w:val="24"/>
        </w:rPr>
        <w:t xml:space="preserve">Of particular interest, a backlash by </w:t>
      </w:r>
      <w:r w:rsidR="00354E85">
        <w:rPr>
          <w:rFonts w:cstheme="minorHAnsi"/>
          <w:sz w:val="24"/>
          <w:szCs w:val="24"/>
        </w:rPr>
        <w:t>ethical</w:t>
      </w:r>
      <w:r w:rsidRPr="00732A71">
        <w:rPr>
          <w:rFonts w:cstheme="minorHAnsi"/>
          <w:sz w:val="24"/>
          <w:szCs w:val="24"/>
        </w:rPr>
        <w:t xml:space="preserve"> individuals against the eulogising of war criminals and the overt </w:t>
      </w:r>
      <w:r w:rsidR="00732A71" w:rsidRPr="00732A71">
        <w:rPr>
          <w:rFonts w:cstheme="minorHAnsi"/>
          <w:sz w:val="24"/>
          <w:szCs w:val="24"/>
        </w:rPr>
        <w:t>anti-Semitic</w:t>
      </w:r>
      <w:r w:rsidRPr="00732A71">
        <w:rPr>
          <w:rFonts w:cstheme="minorHAnsi"/>
          <w:sz w:val="24"/>
          <w:szCs w:val="24"/>
        </w:rPr>
        <w:t xml:space="preserve"> bias of the </w:t>
      </w:r>
      <w:r w:rsidRPr="00732A71">
        <w:rPr>
          <w:rFonts w:cstheme="minorHAnsi"/>
          <w:i/>
          <w:iCs/>
          <w:sz w:val="24"/>
          <w:szCs w:val="24"/>
        </w:rPr>
        <w:t>Double Genocide</w:t>
      </w:r>
      <w:r w:rsidRPr="00732A71">
        <w:rPr>
          <w:rFonts w:cstheme="minorHAnsi"/>
          <w:sz w:val="24"/>
          <w:szCs w:val="24"/>
        </w:rPr>
        <w:t xml:space="preserve"> movement has led scholars, academics, and authors to </w:t>
      </w:r>
      <w:r w:rsidR="00354E85">
        <w:rPr>
          <w:rFonts w:cstheme="minorHAnsi"/>
          <w:sz w:val="24"/>
          <w:szCs w:val="24"/>
        </w:rPr>
        <w:t>probe for</w:t>
      </w:r>
      <w:r w:rsidRPr="00732A71">
        <w:rPr>
          <w:rFonts w:cstheme="minorHAnsi"/>
          <w:sz w:val="24"/>
          <w:szCs w:val="24"/>
        </w:rPr>
        <w:t xml:space="preserve"> the truth.   Their research, which has been based largely on archival material, has exposed a deal of interesting material.  A case in point was our initial inquiries into Ignas Taunys, the member of the Lithuanian Nationalist Party and </w:t>
      </w:r>
      <w:r w:rsidRPr="00FF6360">
        <w:rPr>
          <w:rFonts w:cstheme="minorHAnsi"/>
          <w:i/>
          <w:iCs/>
          <w:sz w:val="24"/>
          <w:szCs w:val="24"/>
        </w:rPr>
        <w:t>Iron Wolf</w:t>
      </w:r>
      <w:r w:rsidRPr="00732A71">
        <w:rPr>
          <w:rFonts w:cstheme="minorHAnsi"/>
          <w:sz w:val="24"/>
          <w:szCs w:val="24"/>
        </w:rPr>
        <w:t xml:space="preserve">. </w:t>
      </w:r>
    </w:p>
    <w:p w14:paraId="3D1DD1BD" w14:textId="77777777" w:rsidR="00FF511C" w:rsidRPr="00732A71" w:rsidRDefault="00FF511C" w:rsidP="00EA3E9B">
      <w:pPr>
        <w:jc w:val="both"/>
        <w:rPr>
          <w:rFonts w:cstheme="minorHAnsi"/>
          <w:sz w:val="24"/>
          <w:szCs w:val="24"/>
        </w:rPr>
      </w:pPr>
      <w:r w:rsidRPr="00732A71">
        <w:rPr>
          <w:rFonts w:cstheme="minorHAnsi"/>
          <w:sz w:val="24"/>
          <w:szCs w:val="24"/>
        </w:rPr>
        <w:t xml:space="preserve">Back in 1988, Taunys was listed as an alleged war criminal based on little supporting information other than he was a policeman, and he was a member of the LNP’s </w:t>
      </w:r>
      <w:r w:rsidRPr="00FF6360">
        <w:rPr>
          <w:rFonts w:cstheme="minorHAnsi"/>
          <w:i/>
          <w:iCs/>
          <w:sz w:val="24"/>
          <w:szCs w:val="24"/>
        </w:rPr>
        <w:t>Iron Wolf</w:t>
      </w:r>
      <w:r w:rsidRPr="00732A71">
        <w:rPr>
          <w:rFonts w:cstheme="minorHAnsi"/>
          <w:sz w:val="24"/>
          <w:szCs w:val="24"/>
        </w:rPr>
        <w:t xml:space="preserve">.  Archival searches of the </w:t>
      </w:r>
      <w:r w:rsidR="00732A71">
        <w:rPr>
          <w:rFonts w:cstheme="minorHAnsi"/>
          <w:sz w:val="24"/>
          <w:szCs w:val="24"/>
        </w:rPr>
        <w:t>newly available</w:t>
      </w:r>
      <w:r w:rsidRPr="00732A71">
        <w:rPr>
          <w:rFonts w:cstheme="minorHAnsi"/>
          <w:sz w:val="24"/>
          <w:szCs w:val="24"/>
        </w:rPr>
        <w:t xml:space="preserve"> records by our analysts and historians, assisted by local archivists, bore little fruit other than the </w:t>
      </w:r>
      <w:r w:rsidRPr="00732A71">
        <w:rPr>
          <w:rFonts w:cstheme="minorHAnsi"/>
          <w:i/>
          <w:iCs/>
          <w:sz w:val="24"/>
          <w:szCs w:val="24"/>
        </w:rPr>
        <w:t>Iron Wolf</w:t>
      </w:r>
      <w:r w:rsidRPr="00732A71">
        <w:rPr>
          <w:rFonts w:cstheme="minorHAnsi"/>
          <w:sz w:val="24"/>
          <w:szCs w:val="24"/>
        </w:rPr>
        <w:t xml:space="preserve"> was a clandestine organisation responsible for little until the 23 July 1941 putsch of the newly established Lithuanian interim government.   </w:t>
      </w:r>
    </w:p>
    <w:p w14:paraId="3C04208B" w14:textId="77777777" w:rsidR="00FF511C" w:rsidRPr="00732A71" w:rsidRDefault="00354E85" w:rsidP="00EA3E9B">
      <w:pPr>
        <w:jc w:val="both"/>
        <w:rPr>
          <w:rFonts w:cstheme="minorHAnsi"/>
          <w:sz w:val="24"/>
          <w:szCs w:val="24"/>
        </w:rPr>
      </w:pPr>
      <w:r>
        <w:rPr>
          <w:rFonts w:cstheme="minorHAnsi"/>
          <w:sz w:val="24"/>
          <w:szCs w:val="24"/>
        </w:rPr>
        <w:lastRenderedPageBreak/>
        <w:t>Today,</w:t>
      </w:r>
      <w:r w:rsidR="00FF511C" w:rsidRPr="00732A71">
        <w:rPr>
          <w:rFonts w:cstheme="minorHAnsi"/>
          <w:sz w:val="24"/>
          <w:szCs w:val="24"/>
        </w:rPr>
        <w:t xml:space="preserve"> as an armchair detective, I can find more about Ignas Taunys from the internet than the initial months of research and inquiries conducted all around the world.  A current internet search shows the Taunys was not only a member of the </w:t>
      </w:r>
      <w:r w:rsidR="00FF511C" w:rsidRPr="00732A71">
        <w:rPr>
          <w:rFonts w:cstheme="minorHAnsi"/>
          <w:i/>
          <w:sz w:val="24"/>
          <w:szCs w:val="24"/>
        </w:rPr>
        <w:t xml:space="preserve">Iron </w:t>
      </w:r>
      <w:r w:rsidR="00732A71" w:rsidRPr="00732A71">
        <w:rPr>
          <w:rFonts w:cstheme="minorHAnsi"/>
          <w:i/>
          <w:sz w:val="24"/>
          <w:szCs w:val="24"/>
        </w:rPr>
        <w:t>W</w:t>
      </w:r>
      <w:r w:rsidR="00FF511C" w:rsidRPr="00732A71">
        <w:rPr>
          <w:rFonts w:cstheme="minorHAnsi"/>
          <w:i/>
          <w:sz w:val="24"/>
          <w:szCs w:val="24"/>
        </w:rPr>
        <w:t>olf</w:t>
      </w:r>
      <w:r w:rsidR="00FF511C" w:rsidRPr="00732A71">
        <w:rPr>
          <w:rFonts w:cstheme="minorHAnsi"/>
          <w:sz w:val="24"/>
          <w:szCs w:val="24"/>
        </w:rPr>
        <w:t xml:space="preserve"> but was its Chief of Staff.  During the German occupation, he made at least one </w:t>
      </w:r>
      <w:r w:rsidR="00732A71" w:rsidRPr="00732A71">
        <w:rPr>
          <w:rFonts w:cstheme="minorHAnsi"/>
          <w:sz w:val="24"/>
          <w:szCs w:val="24"/>
        </w:rPr>
        <w:t>anti-Semitic</w:t>
      </w:r>
      <w:r w:rsidR="00FF511C" w:rsidRPr="00732A71">
        <w:rPr>
          <w:rFonts w:cstheme="minorHAnsi"/>
          <w:sz w:val="24"/>
          <w:szCs w:val="24"/>
        </w:rPr>
        <w:t xml:space="preserve"> radio broadcast and published an </w:t>
      </w:r>
      <w:r w:rsidR="00732A71" w:rsidRPr="00732A71">
        <w:rPr>
          <w:rFonts w:cstheme="minorHAnsi"/>
          <w:sz w:val="24"/>
          <w:szCs w:val="24"/>
        </w:rPr>
        <w:t>anti-Semitic</w:t>
      </w:r>
      <w:r w:rsidR="00FF511C" w:rsidRPr="00732A71">
        <w:rPr>
          <w:rFonts w:cstheme="minorHAnsi"/>
          <w:sz w:val="24"/>
          <w:szCs w:val="24"/>
        </w:rPr>
        <w:t xml:space="preserve"> article on behalf of the LNP. </w:t>
      </w:r>
    </w:p>
    <w:p w14:paraId="05614905" w14:textId="77777777" w:rsidR="00FF511C" w:rsidRDefault="00FF511C" w:rsidP="00EA3E9B">
      <w:pPr>
        <w:spacing w:after="0"/>
        <w:jc w:val="both"/>
        <w:rPr>
          <w:rFonts w:cstheme="minorHAnsi"/>
          <w:sz w:val="24"/>
          <w:szCs w:val="24"/>
        </w:rPr>
      </w:pPr>
      <w:r w:rsidRPr="00732A71">
        <w:rPr>
          <w:rStyle w:val="Strong"/>
          <w:rFonts w:cstheme="minorHAnsi"/>
          <w:b w:val="0"/>
          <w:bCs w:val="0"/>
          <w:color w:val="000000"/>
          <w:sz w:val="24"/>
          <w:szCs w:val="24"/>
        </w:rPr>
        <w:t>A seemingly well-researched document by Stasys Knezys</w:t>
      </w:r>
      <w:r w:rsidRPr="00732A71">
        <w:rPr>
          <w:rFonts w:cstheme="minorHAnsi"/>
          <w:sz w:val="24"/>
          <w:szCs w:val="24"/>
        </w:rPr>
        <w:t xml:space="preserve"> quotes Taunys as saying</w:t>
      </w:r>
      <w:r w:rsidR="00732A71">
        <w:rPr>
          <w:rFonts w:cstheme="minorHAnsi"/>
          <w:sz w:val="24"/>
          <w:szCs w:val="24"/>
        </w:rPr>
        <w:t>:</w:t>
      </w:r>
      <w:r w:rsidRPr="00732A71">
        <w:rPr>
          <w:rFonts w:cstheme="minorHAnsi"/>
          <w:sz w:val="24"/>
          <w:szCs w:val="24"/>
        </w:rPr>
        <w:t xml:space="preserve"> “When the struggle for the existence of the Aryan race and a happier tomorrow is going on today, narrow national patriotism alone is not enough for us:  we must become racial patriots, we must acquire a racial consciousness common to all Aryan peoples. </w:t>
      </w:r>
      <w:r w:rsidR="00732A71">
        <w:rPr>
          <w:rFonts w:cstheme="minorHAnsi"/>
          <w:sz w:val="24"/>
          <w:szCs w:val="24"/>
        </w:rPr>
        <w:t xml:space="preserve"> W</w:t>
      </w:r>
      <w:r w:rsidRPr="00732A71">
        <w:rPr>
          <w:rFonts w:cstheme="minorHAnsi"/>
          <w:sz w:val="24"/>
          <w:szCs w:val="24"/>
        </w:rPr>
        <w:t>e […] and our volunteer battalions have already joined this fight […] "</w:t>
      </w:r>
      <w:r w:rsidR="00732A71">
        <w:rPr>
          <w:rFonts w:cstheme="minorHAnsi"/>
          <w:sz w:val="24"/>
          <w:szCs w:val="24"/>
        </w:rPr>
        <w:t>.</w:t>
      </w:r>
      <w:r w:rsidR="00732A71">
        <w:rPr>
          <w:rStyle w:val="FootnoteReference"/>
          <w:rFonts w:cstheme="minorHAnsi"/>
          <w:sz w:val="24"/>
          <w:szCs w:val="24"/>
        </w:rPr>
        <w:footnoteReference w:id="41"/>
      </w:r>
      <w:r w:rsidRPr="00732A71">
        <w:rPr>
          <w:rFonts w:cstheme="minorHAnsi"/>
          <w:sz w:val="24"/>
          <w:szCs w:val="24"/>
        </w:rPr>
        <w:t xml:space="preserve">   Granted, this undated statement does not</w:t>
      </w:r>
      <w:r>
        <w:rPr>
          <w:rFonts w:cstheme="minorHAnsi"/>
          <w:sz w:val="24"/>
          <w:szCs w:val="24"/>
        </w:rPr>
        <w:t xml:space="preserve"> suggest genocide.  If it was made at the start of the war, the Nazi policy was forcing the Jews to relocate.  On the other hand, he does say the battalions have “already joined the fight” implying it was a time when several of the police battalions were actively executing.</w:t>
      </w:r>
    </w:p>
    <w:p w14:paraId="003AF41A" w14:textId="77777777" w:rsidR="00732A71" w:rsidRDefault="00732A71" w:rsidP="00EA3E9B">
      <w:pPr>
        <w:spacing w:after="0"/>
        <w:jc w:val="both"/>
        <w:rPr>
          <w:rFonts w:cstheme="minorHAnsi"/>
          <w:sz w:val="24"/>
          <w:szCs w:val="24"/>
        </w:rPr>
      </w:pPr>
    </w:p>
    <w:p w14:paraId="70B32E28" w14:textId="77777777" w:rsidR="00FF511C" w:rsidRDefault="00FF511C" w:rsidP="00EA3E9B">
      <w:pPr>
        <w:jc w:val="both"/>
        <w:rPr>
          <w:rFonts w:cstheme="minorHAnsi"/>
          <w:sz w:val="24"/>
          <w:szCs w:val="24"/>
        </w:rPr>
      </w:pPr>
      <w:r>
        <w:rPr>
          <w:rFonts w:cstheme="minorHAnsi"/>
          <w:sz w:val="24"/>
          <w:szCs w:val="24"/>
        </w:rPr>
        <w:t>As a result of</w:t>
      </w:r>
      <w:r w:rsidRPr="004D2F6C">
        <w:rPr>
          <w:rFonts w:cstheme="minorHAnsi"/>
          <w:sz w:val="24"/>
          <w:szCs w:val="24"/>
        </w:rPr>
        <w:t xml:space="preserve"> the </w:t>
      </w:r>
      <w:r>
        <w:rPr>
          <w:rFonts w:cstheme="minorHAnsi"/>
          <w:sz w:val="24"/>
          <w:szCs w:val="24"/>
        </w:rPr>
        <w:t xml:space="preserve">23 July </w:t>
      </w:r>
      <w:r w:rsidRPr="004D2F6C">
        <w:rPr>
          <w:rFonts w:cstheme="minorHAnsi"/>
          <w:sz w:val="24"/>
          <w:szCs w:val="24"/>
        </w:rPr>
        <w:t xml:space="preserve">putsch, Taunys was promoted to </w:t>
      </w:r>
      <w:r w:rsidR="00354E85">
        <w:rPr>
          <w:rFonts w:cstheme="minorHAnsi"/>
          <w:sz w:val="24"/>
          <w:szCs w:val="24"/>
        </w:rPr>
        <w:t>c</w:t>
      </w:r>
      <w:r w:rsidRPr="004D2F6C">
        <w:rPr>
          <w:rFonts w:cstheme="minorHAnsi"/>
          <w:sz w:val="24"/>
          <w:szCs w:val="24"/>
        </w:rPr>
        <w:t xml:space="preserve">aptain and put in charge of Lithuanian police – although this post was short-lived as the Germans quickly placed the police battalions under the command of the SS. </w:t>
      </w:r>
      <w:r>
        <w:rPr>
          <w:rFonts w:cstheme="minorHAnsi"/>
          <w:sz w:val="24"/>
          <w:szCs w:val="24"/>
        </w:rPr>
        <w:t xml:space="preserve"> Taunys </w:t>
      </w:r>
      <w:r w:rsidR="00732A71">
        <w:rPr>
          <w:rFonts w:cstheme="minorHAnsi"/>
          <w:sz w:val="24"/>
          <w:szCs w:val="24"/>
        </w:rPr>
        <w:t xml:space="preserve">was given </w:t>
      </w:r>
      <w:r>
        <w:rPr>
          <w:rFonts w:cstheme="minorHAnsi"/>
          <w:sz w:val="24"/>
          <w:szCs w:val="24"/>
        </w:rPr>
        <w:t xml:space="preserve">another assignment. </w:t>
      </w:r>
      <w:r w:rsidRPr="004D2F6C">
        <w:rPr>
          <w:rFonts w:cstheme="minorHAnsi"/>
          <w:sz w:val="24"/>
          <w:szCs w:val="24"/>
        </w:rPr>
        <w:t xml:space="preserve">  </w:t>
      </w:r>
    </w:p>
    <w:p w14:paraId="24FEB4E3" w14:textId="77777777" w:rsidR="00FF511C" w:rsidRDefault="00FF6360" w:rsidP="00EA3E9B">
      <w:pPr>
        <w:jc w:val="both"/>
        <w:rPr>
          <w:rFonts w:cstheme="minorHAnsi"/>
          <w:sz w:val="24"/>
          <w:szCs w:val="24"/>
        </w:rPr>
      </w:pPr>
      <w:r w:rsidRPr="004D2F6C">
        <w:rPr>
          <w:rFonts w:cstheme="minorHAnsi"/>
          <w:sz w:val="24"/>
          <w:szCs w:val="24"/>
        </w:rPr>
        <w:t xml:space="preserve">Author Evaldas Balciunas investigated the background of </w:t>
      </w:r>
      <w:r>
        <w:rPr>
          <w:rFonts w:cstheme="minorHAnsi"/>
          <w:sz w:val="24"/>
          <w:szCs w:val="24"/>
        </w:rPr>
        <w:t xml:space="preserve">the eulogised </w:t>
      </w:r>
      <w:r w:rsidRPr="004D2F6C">
        <w:rPr>
          <w:rFonts w:cstheme="minorHAnsi"/>
          <w:sz w:val="24"/>
          <w:szCs w:val="24"/>
        </w:rPr>
        <w:t xml:space="preserve">Vylius-Velavicius and established </w:t>
      </w:r>
      <w:r>
        <w:rPr>
          <w:rFonts w:cstheme="minorHAnsi"/>
          <w:sz w:val="24"/>
          <w:szCs w:val="24"/>
        </w:rPr>
        <w:t xml:space="preserve">that </w:t>
      </w:r>
      <w:r w:rsidRPr="004D2F6C">
        <w:rPr>
          <w:rFonts w:cstheme="minorHAnsi"/>
          <w:sz w:val="24"/>
          <w:szCs w:val="24"/>
        </w:rPr>
        <w:t>he was appointed as Warden to the Kaunas Hard Labour Penitentiary around 28 or 29 June 1941.</w:t>
      </w:r>
      <w:r>
        <w:rPr>
          <w:rFonts w:cstheme="minorHAnsi"/>
          <w:sz w:val="24"/>
          <w:szCs w:val="24"/>
        </w:rPr>
        <w:t xml:space="preserve">  </w:t>
      </w:r>
      <w:r w:rsidR="00FF511C" w:rsidRPr="004D2F6C">
        <w:rPr>
          <w:rFonts w:cstheme="minorHAnsi"/>
          <w:sz w:val="24"/>
          <w:szCs w:val="24"/>
        </w:rPr>
        <w:t xml:space="preserve">The power of the modern-day internet search engine also </w:t>
      </w:r>
      <w:r w:rsidR="00FF511C">
        <w:rPr>
          <w:rFonts w:cstheme="minorHAnsi"/>
          <w:sz w:val="24"/>
          <w:szCs w:val="24"/>
        </w:rPr>
        <w:t>revealed</w:t>
      </w:r>
      <w:r w:rsidR="00FF511C" w:rsidRPr="004D2F6C">
        <w:rPr>
          <w:rFonts w:cstheme="minorHAnsi"/>
          <w:sz w:val="24"/>
          <w:szCs w:val="24"/>
        </w:rPr>
        <w:t xml:space="preserve"> </w:t>
      </w:r>
      <w:r w:rsidR="00FF511C">
        <w:rPr>
          <w:rFonts w:cstheme="minorHAnsi"/>
          <w:sz w:val="24"/>
          <w:szCs w:val="24"/>
        </w:rPr>
        <w:t xml:space="preserve">from Balciunas’ research </w:t>
      </w:r>
      <w:r w:rsidR="00FF511C" w:rsidRPr="004D2F6C">
        <w:rPr>
          <w:rFonts w:cstheme="minorHAnsi"/>
          <w:sz w:val="24"/>
          <w:szCs w:val="24"/>
        </w:rPr>
        <w:t xml:space="preserve">how Taunys was </w:t>
      </w:r>
      <w:r w:rsidR="00FF511C">
        <w:rPr>
          <w:rFonts w:cstheme="minorHAnsi"/>
          <w:sz w:val="24"/>
          <w:szCs w:val="24"/>
        </w:rPr>
        <w:t xml:space="preserve">jointly </w:t>
      </w:r>
      <w:r w:rsidR="00FF511C" w:rsidRPr="004D2F6C">
        <w:rPr>
          <w:rFonts w:cstheme="minorHAnsi"/>
          <w:sz w:val="24"/>
          <w:szCs w:val="24"/>
        </w:rPr>
        <w:t xml:space="preserve">appointed as his deputy.  </w:t>
      </w:r>
      <w:r w:rsidR="00FF511C">
        <w:rPr>
          <w:rFonts w:cstheme="minorHAnsi"/>
          <w:sz w:val="24"/>
          <w:szCs w:val="24"/>
        </w:rPr>
        <w:t>T</w:t>
      </w:r>
      <w:r w:rsidR="00FF511C" w:rsidRPr="004D2F6C">
        <w:rPr>
          <w:rFonts w:cstheme="minorHAnsi"/>
          <w:sz w:val="24"/>
          <w:szCs w:val="24"/>
        </w:rPr>
        <w:t>he execution site of the 9</w:t>
      </w:r>
      <w:r w:rsidR="00FF511C" w:rsidRPr="004D2F6C">
        <w:rPr>
          <w:rFonts w:cstheme="minorHAnsi"/>
          <w:sz w:val="24"/>
          <w:szCs w:val="24"/>
          <w:vertAlign w:val="superscript"/>
        </w:rPr>
        <w:t>th</w:t>
      </w:r>
      <w:r w:rsidR="00FF511C" w:rsidRPr="004D2F6C">
        <w:rPr>
          <w:rFonts w:cstheme="minorHAnsi"/>
          <w:sz w:val="24"/>
          <w:szCs w:val="24"/>
        </w:rPr>
        <w:t xml:space="preserve"> Fort came under the command of the </w:t>
      </w:r>
      <w:r w:rsidR="00FF511C">
        <w:rPr>
          <w:rFonts w:cstheme="minorHAnsi"/>
          <w:sz w:val="24"/>
          <w:szCs w:val="24"/>
        </w:rPr>
        <w:t xml:space="preserve">Kaunas </w:t>
      </w:r>
      <w:r w:rsidR="00FF511C" w:rsidRPr="004D2F6C">
        <w:rPr>
          <w:rFonts w:cstheme="minorHAnsi"/>
          <w:sz w:val="24"/>
          <w:szCs w:val="24"/>
        </w:rPr>
        <w:t xml:space="preserve">Prison.  As mentioned above, Vylius-Velavicius </w:t>
      </w:r>
      <w:r w:rsidR="00732A71">
        <w:rPr>
          <w:rFonts w:cstheme="minorHAnsi"/>
          <w:sz w:val="24"/>
          <w:szCs w:val="24"/>
        </w:rPr>
        <w:t>“</w:t>
      </w:r>
      <w:r w:rsidR="00FF511C" w:rsidRPr="004D2F6C">
        <w:rPr>
          <w:rFonts w:cstheme="minorHAnsi"/>
          <w:sz w:val="24"/>
          <w:szCs w:val="24"/>
        </w:rPr>
        <w:t>signed out</w:t>
      </w:r>
      <w:r w:rsidR="001C6AA0">
        <w:rPr>
          <w:rFonts w:cstheme="minorHAnsi"/>
          <w:sz w:val="24"/>
          <w:szCs w:val="24"/>
        </w:rPr>
        <w:t>”</w:t>
      </w:r>
      <w:r w:rsidR="00FF511C" w:rsidRPr="004D2F6C">
        <w:rPr>
          <w:rFonts w:cstheme="minorHAnsi"/>
          <w:sz w:val="24"/>
          <w:szCs w:val="24"/>
        </w:rPr>
        <w:t xml:space="preserve"> a group of Jewish prisoners</w:t>
      </w:r>
      <w:r w:rsidR="00FF511C">
        <w:rPr>
          <w:rFonts w:cstheme="minorHAnsi"/>
          <w:sz w:val="24"/>
          <w:szCs w:val="24"/>
        </w:rPr>
        <w:t>,</w:t>
      </w:r>
      <w:r w:rsidR="00FF511C" w:rsidRPr="004D2F6C">
        <w:rPr>
          <w:rFonts w:cstheme="minorHAnsi"/>
          <w:sz w:val="24"/>
          <w:szCs w:val="24"/>
        </w:rPr>
        <w:t xml:space="preserve"> and circumstances suggest they were executed that day at the Fort.  </w:t>
      </w:r>
    </w:p>
    <w:p w14:paraId="5A6E302C" w14:textId="77777777" w:rsidR="00FF511C" w:rsidRDefault="00FF511C" w:rsidP="00EA3E9B">
      <w:pPr>
        <w:jc w:val="both"/>
        <w:rPr>
          <w:rFonts w:cstheme="minorHAnsi"/>
          <w:sz w:val="24"/>
          <w:szCs w:val="24"/>
        </w:rPr>
      </w:pPr>
      <w:r>
        <w:rPr>
          <w:rFonts w:cstheme="minorHAnsi"/>
          <w:sz w:val="24"/>
          <w:szCs w:val="24"/>
        </w:rPr>
        <w:t xml:space="preserve">There are several other PDF documents in Lithuanian which I was not able to translate:  perhaps there is more of interest about </w:t>
      </w:r>
      <w:r w:rsidR="008A393A">
        <w:rPr>
          <w:rFonts w:cstheme="minorHAnsi"/>
          <w:sz w:val="24"/>
          <w:szCs w:val="24"/>
        </w:rPr>
        <w:t>Taunys</w:t>
      </w:r>
      <w:r>
        <w:rPr>
          <w:rFonts w:cstheme="minorHAnsi"/>
          <w:sz w:val="24"/>
          <w:szCs w:val="24"/>
        </w:rPr>
        <w:t xml:space="preserve">. </w:t>
      </w:r>
    </w:p>
    <w:p w14:paraId="503ADB4E" w14:textId="77777777" w:rsidR="00FF511C" w:rsidRDefault="00FF511C" w:rsidP="00EA3E9B">
      <w:pPr>
        <w:jc w:val="both"/>
        <w:rPr>
          <w:rFonts w:cstheme="minorHAnsi"/>
          <w:sz w:val="24"/>
          <w:szCs w:val="24"/>
        </w:rPr>
      </w:pPr>
      <w:r>
        <w:rPr>
          <w:rFonts w:cstheme="minorHAnsi"/>
          <w:sz w:val="24"/>
          <w:szCs w:val="24"/>
        </w:rPr>
        <w:t>W</w:t>
      </w:r>
      <w:r w:rsidRPr="004D2F6C">
        <w:rPr>
          <w:rFonts w:cstheme="minorHAnsi"/>
          <w:sz w:val="24"/>
          <w:szCs w:val="24"/>
        </w:rPr>
        <w:t>hile there was still no smoking gun in the hands of Taunys, he was extremely close to factions directly involved in executions.</w:t>
      </w:r>
    </w:p>
    <w:p w14:paraId="7CFC1892" w14:textId="77777777" w:rsidR="00FF511C" w:rsidRDefault="00FF511C" w:rsidP="00EA3E9B">
      <w:pPr>
        <w:jc w:val="both"/>
        <w:rPr>
          <w:rFonts w:cstheme="minorHAnsi"/>
          <w:sz w:val="24"/>
          <w:szCs w:val="24"/>
        </w:rPr>
      </w:pPr>
      <w:r w:rsidRPr="004D2F6C">
        <w:rPr>
          <w:rFonts w:cstheme="minorHAnsi"/>
          <w:sz w:val="24"/>
          <w:szCs w:val="24"/>
        </w:rPr>
        <w:t xml:space="preserve">One wonders now how the Vylius-Velavicius information was catalogued and indexed in the Lithuanian archive.  One also wonders if </w:t>
      </w:r>
      <w:r>
        <w:rPr>
          <w:rFonts w:cstheme="minorHAnsi"/>
          <w:sz w:val="24"/>
          <w:szCs w:val="24"/>
        </w:rPr>
        <w:t>we had discovered the link</w:t>
      </w:r>
      <w:r w:rsidRPr="004D2F6C">
        <w:rPr>
          <w:rFonts w:cstheme="minorHAnsi"/>
          <w:sz w:val="24"/>
          <w:szCs w:val="24"/>
        </w:rPr>
        <w:t xml:space="preserve"> how an archival search of the Kaunas Hard Labour Penitentiary may have revealed crimes by Taunys.  Was it because Vylius-Velavicius was indexed, but not Taunys?  If we missed Taunys, what else did we miss?  </w:t>
      </w:r>
    </w:p>
    <w:p w14:paraId="6E47A60D" w14:textId="77777777" w:rsidR="00FF511C" w:rsidRDefault="00FF511C" w:rsidP="00EA3E9B">
      <w:pPr>
        <w:jc w:val="both"/>
        <w:rPr>
          <w:rFonts w:cstheme="minorHAnsi"/>
          <w:sz w:val="24"/>
          <w:szCs w:val="24"/>
        </w:rPr>
      </w:pPr>
      <w:r w:rsidRPr="004D2F6C">
        <w:rPr>
          <w:rFonts w:cstheme="minorHAnsi"/>
          <w:sz w:val="24"/>
          <w:szCs w:val="24"/>
        </w:rPr>
        <w:t xml:space="preserve">While pondering this, I was concerned to think that if Taunys was </w:t>
      </w:r>
      <w:r w:rsidR="001C6AA0">
        <w:rPr>
          <w:rFonts w:cstheme="minorHAnsi"/>
          <w:sz w:val="24"/>
          <w:szCs w:val="24"/>
        </w:rPr>
        <w:t>the second in charge</w:t>
      </w:r>
      <w:r w:rsidRPr="004D2F6C">
        <w:rPr>
          <w:rFonts w:cstheme="minorHAnsi"/>
          <w:sz w:val="24"/>
          <w:szCs w:val="24"/>
        </w:rPr>
        <w:t xml:space="preserve"> of the prison, a likely organisational structure would be for him to command the 9</w:t>
      </w:r>
      <w:r w:rsidRPr="004D2F6C">
        <w:rPr>
          <w:rFonts w:cstheme="minorHAnsi"/>
          <w:sz w:val="24"/>
          <w:szCs w:val="24"/>
          <w:vertAlign w:val="superscript"/>
        </w:rPr>
        <w:t>th</w:t>
      </w:r>
      <w:r w:rsidRPr="004D2F6C">
        <w:rPr>
          <w:rFonts w:cstheme="minorHAnsi"/>
          <w:sz w:val="24"/>
          <w:szCs w:val="24"/>
        </w:rPr>
        <w:t xml:space="preserve"> Fort.  I was relieved to find that in testimony by Vylius-Velavicius, he said an individual named </w:t>
      </w:r>
      <w:r w:rsidRPr="004D2F6C">
        <w:rPr>
          <w:rFonts w:cstheme="minorHAnsi"/>
          <w:sz w:val="24"/>
          <w:szCs w:val="24"/>
        </w:rPr>
        <w:lastRenderedPageBreak/>
        <w:t>Slesoraitis was the fort director.</w:t>
      </w:r>
      <w:r w:rsidR="001C6AA0">
        <w:rPr>
          <w:rStyle w:val="FootnoteReference"/>
          <w:rFonts w:cstheme="minorHAnsi"/>
          <w:sz w:val="24"/>
          <w:szCs w:val="24"/>
        </w:rPr>
        <w:footnoteReference w:id="42"/>
      </w:r>
      <w:r w:rsidRPr="004D2F6C">
        <w:rPr>
          <w:rFonts w:cstheme="minorHAnsi"/>
          <w:sz w:val="24"/>
          <w:szCs w:val="24"/>
        </w:rPr>
        <w:t xml:space="preserve">  This may also indicate Taunys’ tenure at the prison was not as extensive as Vylius-Velavicius’. </w:t>
      </w:r>
    </w:p>
    <w:p w14:paraId="4DBA3B3B" w14:textId="77777777" w:rsidR="00FF511C" w:rsidRDefault="00FF511C" w:rsidP="00EA3E9B">
      <w:pPr>
        <w:jc w:val="both"/>
        <w:rPr>
          <w:rFonts w:cstheme="minorHAnsi"/>
          <w:sz w:val="24"/>
          <w:szCs w:val="24"/>
        </w:rPr>
      </w:pPr>
      <w:r w:rsidRPr="004D2F6C">
        <w:rPr>
          <w:rFonts w:cstheme="minorHAnsi"/>
          <w:sz w:val="24"/>
          <w:szCs w:val="24"/>
        </w:rPr>
        <w:t xml:space="preserve">When Bob Greenwood discovered the hitherto lost archive in Prague as mentioned by Graham Blewitt, he realised the importance of </w:t>
      </w:r>
      <w:r w:rsidR="001C6AA0" w:rsidRPr="004D2F6C">
        <w:rPr>
          <w:rFonts w:cstheme="minorHAnsi"/>
          <w:sz w:val="24"/>
          <w:szCs w:val="24"/>
        </w:rPr>
        <w:t>search ability</w:t>
      </w:r>
      <w:r w:rsidRPr="004D2F6C">
        <w:rPr>
          <w:rFonts w:cstheme="minorHAnsi"/>
          <w:sz w:val="24"/>
          <w:szCs w:val="24"/>
        </w:rPr>
        <w:t xml:space="preserve"> and paid for a Czech research analyst to catalogue the entire collection.  That’s what you do when you have an IQ of 150 and a budget.  </w:t>
      </w:r>
    </w:p>
    <w:p w14:paraId="7C7F1FAB" w14:textId="77777777" w:rsidR="00572D90" w:rsidRDefault="00572D90" w:rsidP="00EA3E9B">
      <w:pPr>
        <w:jc w:val="both"/>
        <w:rPr>
          <w:rFonts w:cstheme="minorHAnsi"/>
          <w:sz w:val="24"/>
          <w:szCs w:val="24"/>
        </w:rPr>
      </w:pPr>
      <w:r w:rsidRPr="004D2F6C">
        <w:rPr>
          <w:rFonts w:cstheme="minorHAnsi"/>
          <w:sz w:val="24"/>
          <w:szCs w:val="24"/>
        </w:rPr>
        <w:t>I</w:t>
      </w:r>
      <w:r>
        <w:rPr>
          <w:rFonts w:cstheme="minorHAnsi"/>
          <w:sz w:val="24"/>
          <w:szCs w:val="24"/>
        </w:rPr>
        <w:t>n the end i</w:t>
      </w:r>
      <w:r w:rsidRPr="004D2F6C">
        <w:rPr>
          <w:rFonts w:cstheme="minorHAnsi"/>
          <w:sz w:val="24"/>
          <w:szCs w:val="24"/>
        </w:rPr>
        <w:t xml:space="preserve">t was disappointing not to have been able to develop a brief against any of the team’s Lithuanian subjects.  </w:t>
      </w:r>
      <w:r>
        <w:rPr>
          <w:rFonts w:cstheme="minorHAnsi"/>
          <w:sz w:val="24"/>
          <w:szCs w:val="24"/>
        </w:rPr>
        <w:t xml:space="preserve">Prime Minister Keating’s decision to disband the SIU in June 1992 put an end to the SIU’s investigations and deprived the Unit of undertaking important archival research in many former Soviet and KGB archives that were opening to researchers for the first time.  As noted in Anne Brettingham-Moore’s chapter, this development prevented the SIU being able to bring </w:t>
      </w:r>
      <w:r w:rsidRPr="007B028B">
        <w:rPr>
          <w:rFonts w:cstheme="minorHAnsi"/>
          <w:sz w:val="24"/>
          <w:szCs w:val="24"/>
          <w:highlight w:val="yellow"/>
        </w:rPr>
        <w:t>Karl</w:t>
      </w:r>
      <w:r w:rsidR="007B028B" w:rsidRPr="007B028B">
        <w:rPr>
          <w:rFonts w:cstheme="minorHAnsi"/>
          <w:sz w:val="24"/>
          <w:szCs w:val="24"/>
          <w:highlight w:val="yellow"/>
        </w:rPr>
        <w:t>i</w:t>
      </w:r>
      <w:r w:rsidRPr="007B028B">
        <w:rPr>
          <w:rFonts w:cstheme="minorHAnsi"/>
          <w:sz w:val="24"/>
          <w:szCs w:val="24"/>
          <w:highlight w:val="yellow"/>
        </w:rPr>
        <w:t>s</w:t>
      </w:r>
      <w:r>
        <w:rPr>
          <w:rFonts w:cstheme="minorHAnsi"/>
          <w:sz w:val="24"/>
          <w:szCs w:val="24"/>
        </w:rPr>
        <w:t xml:space="preserve"> Ozols, one of the SIU’s worst mass murders to justice.  </w:t>
      </w:r>
    </w:p>
    <w:p w14:paraId="33EEF023" w14:textId="77777777" w:rsidR="00572D90" w:rsidRDefault="00572D90" w:rsidP="00EA3E9B">
      <w:pPr>
        <w:jc w:val="both"/>
        <w:rPr>
          <w:rFonts w:cstheme="minorHAnsi"/>
          <w:sz w:val="24"/>
          <w:szCs w:val="24"/>
        </w:rPr>
      </w:pPr>
      <w:r>
        <w:rPr>
          <w:rFonts w:cstheme="minorHAnsi"/>
          <w:sz w:val="24"/>
          <w:szCs w:val="24"/>
        </w:rPr>
        <w:t>Like Ozols, the probable activities of Pazusis and the 12</w:t>
      </w:r>
      <w:r w:rsidRPr="002A468D">
        <w:rPr>
          <w:rFonts w:cstheme="minorHAnsi"/>
          <w:sz w:val="24"/>
          <w:szCs w:val="24"/>
          <w:vertAlign w:val="superscript"/>
        </w:rPr>
        <w:t>th</w:t>
      </w:r>
      <w:r>
        <w:rPr>
          <w:rFonts w:cstheme="minorHAnsi"/>
          <w:sz w:val="24"/>
          <w:szCs w:val="24"/>
        </w:rPr>
        <w:t xml:space="preserve"> Battalion members make the best of Australia’s serial killers pale by comparison.  Time itself suggested i</w:t>
      </w:r>
      <w:r w:rsidRPr="004D2F6C">
        <w:rPr>
          <w:rFonts w:cstheme="minorHAnsi"/>
          <w:sz w:val="24"/>
          <w:szCs w:val="24"/>
        </w:rPr>
        <w:t xml:space="preserve">t was always going to be a </w:t>
      </w:r>
      <w:r>
        <w:rPr>
          <w:rFonts w:cstheme="minorHAnsi"/>
          <w:sz w:val="24"/>
          <w:szCs w:val="24"/>
        </w:rPr>
        <w:t>battle but</w:t>
      </w:r>
      <w:r w:rsidRPr="004D2F6C">
        <w:rPr>
          <w:rFonts w:cstheme="minorHAnsi"/>
          <w:sz w:val="24"/>
          <w:szCs w:val="24"/>
        </w:rPr>
        <w:t xml:space="preserve"> the prevailing attitude of many Lithuanians</w:t>
      </w:r>
      <w:r>
        <w:rPr>
          <w:rFonts w:cstheme="minorHAnsi"/>
          <w:sz w:val="24"/>
          <w:szCs w:val="24"/>
        </w:rPr>
        <w:t xml:space="preserve"> added to the challenge</w:t>
      </w:r>
      <w:r w:rsidRPr="004D2F6C">
        <w:rPr>
          <w:rFonts w:cstheme="minorHAnsi"/>
          <w:sz w:val="24"/>
          <w:szCs w:val="24"/>
        </w:rPr>
        <w:t xml:space="preserve">.  </w:t>
      </w:r>
      <w:r>
        <w:rPr>
          <w:rFonts w:cstheme="minorHAnsi"/>
          <w:sz w:val="24"/>
          <w:szCs w:val="24"/>
        </w:rPr>
        <w:t>Just t</w:t>
      </w:r>
      <w:r w:rsidRPr="004D2F6C">
        <w:rPr>
          <w:rFonts w:cstheme="minorHAnsi"/>
          <w:sz w:val="24"/>
          <w:szCs w:val="24"/>
        </w:rPr>
        <w:t>he formal process of interviewing witnesses before a procurator, with no pre-hearing introduction</w:t>
      </w:r>
      <w:r>
        <w:rPr>
          <w:rFonts w:cstheme="minorHAnsi"/>
          <w:sz w:val="24"/>
          <w:szCs w:val="24"/>
        </w:rPr>
        <w:t>, also added to the difficulties.</w:t>
      </w:r>
    </w:p>
    <w:p w14:paraId="707F42DB" w14:textId="77777777" w:rsidR="00572D90" w:rsidRDefault="00572D90" w:rsidP="00EA3E9B">
      <w:pPr>
        <w:jc w:val="both"/>
        <w:rPr>
          <w:rFonts w:cstheme="minorHAnsi"/>
          <w:sz w:val="24"/>
          <w:szCs w:val="24"/>
        </w:rPr>
      </w:pPr>
      <w:r>
        <w:rPr>
          <w:rFonts w:cstheme="minorHAnsi"/>
          <w:sz w:val="24"/>
          <w:szCs w:val="24"/>
        </w:rPr>
        <w:t xml:space="preserve">A second strategy I suggest that greatly hindered us was having to through the formal and restrictive </w:t>
      </w:r>
      <w:r w:rsidR="00D8225A">
        <w:rPr>
          <w:rFonts w:cstheme="minorHAnsi"/>
          <w:sz w:val="24"/>
          <w:szCs w:val="24"/>
        </w:rPr>
        <w:t xml:space="preserve">procutorial hearing requirement.  We were investigators and much was taken out of our control. </w:t>
      </w:r>
    </w:p>
    <w:p w14:paraId="5D34CB16" w14:textId="77777777" w:rsidR="00FF511C" w:rsidRDefault="00FF511C" w:rsidP="00EA3E9B">
      <w:pPr>
        <w:jc w:val="both"/>
        <w:rPr>
          <w:rFonts w:cstheme="minorHAnsi"/>
          <w:sz w:val="24"/>
          <w:szCs w:val="24"/>
        </w:rPr>
      </w:pPr>
      <w:r>
        <w:rPr>
          <w:rFonts w:cstheme="minorHAnsi"/>
          <w:sz w:val="24"/>
          <w:szCs w:val="24"/>
        </w:rPr>
        <w:t xml:space="preserve">John Ralston, in his chapter, wrote of how he conveniently bypassed the </w:t>
      </w:r>
      <w:r w:rsidRPr="005E690F">
        <w:rPr>
          <w:rFonts w:cstheme="minorHAnsi"/>
          <w:i/>
          <w:iCs/>
          <w:sz w:val="24"/>
          <w:szCs w:val="24"/>
        </w:rPr>
        <w:t>Commission Rogatoire</w:t>
      </w:r>
      <w:r>
        <w:rPr>
          <w:rFonts w:cstheme="minorHAnsi"/>
          <w:i/>
          <w:iCs/>
          <w:sz w:val="24"/>
          <w:szCs w:val="24"/>
        </w:rPr>
        <w:t xml:space="preserve"> </w:t>
      </w:r>
      <w:r w:rsidRPr="003E65BD">
        <w:rPr>
          <w:rFonts w:cstheme="minorHAnsi"/>
          <w:sz w:val="24"/>
          <w:szCs w:val="24"/>
        </w:rPr>
        <w:t>process</w:t>
      </w:r>
      <w:r>
        <w:rPr>
          <w:rFonts w:cstheme="minorHAnsi"/>
          <w:sz w:val="24"/>
          <w:szCs w:val="24"/>
        </w:rPr>
        <w:t xml:space="preserve"> relating to a witness in France.  He conducted the interview in the embassy.  Otherwise, the formal process would have resulted in his interview being conducted </w:t>
      </w:r>
      <w:r w:rsidRPr="003E65BD">
        <w:rPr>
          <w:rFonts w:cstheme="minorHAnsi"/>
          <w:sz w:val="24"/>
          <w:szCs w:val="24"/>
        </w:rPr>
        <w:t>by a French judge</w:t>
      </w:r>
      <w:r>
        <w:rPr>
          <w:rFonts w:cstheme="minorHAnsi"/>
          <w:sz w:val="24"/>
          <w:szCs w:val="24"/>
        </w:rPr>
        <w:t xml:space="preserve"> after a bureaucratic application process. </w:t>
      </w:r>
    </w:p>
    <w:p w14:paraId="4D5FEAD3" w14:textId="77777777" w:rsidR="00FF511C" w:rsidRDefault="00FF511C" w:rsidP="00EA3E9B">
      <w:pPr>
        <w:jc w:val="both"/>
        <w:rPr>
          <w:rFonts w:cstheme="minorHAnsi"/>
          <w:sz w:val="24"/>
          <w:szCs w:val="24"/>
        </w:rPr>
      </w:pPr>
      <w:r w:rsidRPr="004D2F6C">
        <w:rPr>
          <w:rFonts w:cstheme="minorHAnsi"/>
          <w:sz w:val="24"/>
          <w:szCs w:val="24"/>
        </w:rPr>
        <w:t xml:space="preserve">My old CID </w:t>
      </w:r>
      <w:r>
        <w:rPr>
          <w:rFonts w:cstheme="minorHAnsi"/>
          <w:sz w:val="24"/>
          <w:szCs w:val="24"/>
        </w:rPr>
        <w:t>commander</w:t>
      </w:r>
      <w:r w:rsidRPr="004D2F6C">
        <w:rPr>
          <w:rFonts w:cstheme="minorHAnsi"/>
          <w:sz w:val="24"/>
          <w:szCs w:val="24"/>
        </w:rPr>
        <w:t xml:space="preserve"> told me that detective work is “walk, walk, walk, and talk, talk, talk”</w:t>
      </w:r>
      <w:r>
        <w:rPr>
          <w:rFonts w:cstheme="minorHAnsi"/>
          <w:sz w:val="24"/>
          <w:szCs w:val="24"/>
        </w:rPr>
        <w:t>.  This is</w:t>
      </w:r>
      <w:r w:rsidRPr="004D2F6C">
        <w:rPr>
          <w:rFonts w:cstheme="minorHAnsi"/>
          <w:sz w:val="24"/>
          <w:szCs w:val="24"/>
        </w:rPr>
        <w:t xml:space="preserve"> an over-simplification but it stresses the need to actively and aggressively follow leads and venture on voyages of discovery. There was no opportunity to actively follow leads in Soviet-controlled Lithuania.   I would rather have worked with the police than with procurators – even taken </w:t>
      </w:r>
      <w:r>
        <w:rPr>
          <w:rFonts w:cstheme="minorHAnsi"/>
          <w:sz w:val="24"/>
          <w:szCs w:val="24"/>
        </w:rPr>
        <w:t xml:space="preserve">that </w:t>
      </w:r>
      <w:r w:rsidRPr="004D2F6C">
        <w:rPr>
          <w:rFonts w:cstheme="minorHAnsi"/>
          <w:sz w:val="24"/>
          <w:szCs w:val="24"/>
        </w:rPr>
        <w:t xml:space="preserve">detour into the KGB office as suggested by Jurgis Jurgevicious. </w:t>
      </w:r>
    </w:p>
    <w:p w14:paraId="73C086B4" w14:textId="77777777" w:rsidR="009E52CF" w:rsidRDefault="00D8225A" w:rsidP="00EA3E9B">
      <w:pPr>
        <w:jc w:val="both"/>
        <w:rPr>
          <w:rFonts w:cstheme="minorHAnsi"/>
          <w:sz w:val="24"/>
          <w:szCs w:val="24"/>
        </w:rPr>
      </w:pPr>
      <w:r>
        <w:rPr>
          <w:rFonts w:cstheme="minorHAnsi"/>
          <w:sz w:val="24"/>
          <w:szCs w:val="24"/>
        </w:rPr>
        <w:t>As mentioned above about John and I addressing the local police and the welcome dinner we were given by the police commander indicates the respect and usual cooperation</w:t>
      </w:r>
      <w:r w:rsidR="009E52CF">
        <w:rPr>
          <w:rFonts w:cstheme="minorHAnsi"/>
          <w:sz w:val="24"/>
          <w:szCs w:val="24"/>
        </w:rPr>
        <w:t xml:space="preserve"> between police agencies</w:t>
      </w:r>
      <w:r>
        <w:rPr>
          <w:rFonts w:cstheme="minorHAnsi"/>
          <w:sz w:val="24"/>
          <w:szCs w:val="24"/>
        </w:rPr>
        <w:t xml:space="preserve">.  It is a great </w:t>
      </w:r>
      <w:r w:rsidR="009E52CF">
        <w:rPr>
          <w:rFonts w:cstheme="minorHAnsi"/>
          <w:sz w:val="24"/>
          <w:szCs w:val="24"/>
        </w:rPr>
        <w:t>‘</w:t>
      </w:r>
      <w:r>
        <w:rPr>
          <w:rFonts w:cstheme="minorHAnsi"/>
          <w:sz w:val="24"/>
          <w:szCs w:val="24"/>
        </w:rPr>
        <w:t>club</w:t>
      </w:r>
      <w:r w:rsidR="009E52CF">
        <w:rPr>
          <w:rFonts w:cstheme="minorHAnsi"/>
          <w:sz w:val="24"/>
          <w:szCs w:val="24"/>
        </w:rPr>
        <w:t>’</w:t>
      </w:r>
      <w:r>
        <w:rPr>
          <w:rFonts w:cstheme="minorHAnsi"/>
          <w:sz w:val="24"/>
          <w:szCs w:val="24"/>
        </w:rPr>
        <w:t xml:space="preserve"> an</w:t>
      </w:r>
      <w:r w:rsidR="009E52CF">
        <w:rPr>
          <w:rFonts w:cstheme="minorHAnsi"/>
          <w:sz w:val="24"/>
          <w:szCs w:val="24"/>
        </w:rPr>
        <w:t>d</w:t>
      </w:r>
      <w:r>
        <w:rPr>
          <w:rFonts w:cstheme="minorHAnsi"/>
          <w:sz w:val="24"/>
          <w:szCs w:val="24"/>
        </w:rPr>
        <w:t xml:space="preserve"> cooperation and mutual understanding</w:t>
      </w:r>
      <w:r w:rsidR="009E52CF">
        <w:rPr>
          <w:rFonts w:cstheme="minorHAnsi"/>
          <w:sz w:val="24"/>
          <w:szCs w:val="24"/>
        </w:rPr>
        <w:t xml:space="preserve"> </w:t>
      </w:r>
      <w:r w:rsidR="004C6643">
        <w:rPr>
          <w:rFonts w:cstheme="minorHAnsi"/>
          <w:sz w:val="24"/>
          <w:szCs w:val="24"/>
        </w:rPr>
        <w:t xml:space="preserve">generally </w:t>
      </w:r>
      <w:r w:rsidR="009E52CF">
        <w:rPr>
          <w:rFonts w:cstheme="minorHAnsi"/>
          <w:sz w:val="24"/>
          <w:szCs w:val="24"/>
        </w:rPr>
        <w:t>prevails.</w:t>
      </w:r>
    </w:p>
    <w:p w14:paraId="3BFC905E" w14:textId="77777777" w:rsidR="00D8225A" w:rsidRDefault="009E52CF" w:rsidP="00EA3E9B">
      <w:pPr>
        <w:jc w:val="both"/>
        <w:rPr>
          <w:rFonts w:cstheme="minorHAnsi"/>
          <w:sz w:val="24"/>
          <w:szCs w:val="24"/>
        </w:rPr>
      </w:pPr>
      <w:r>
        <w:rPr>
          <w:rFonts w:cstheme="minorHAnsi"/>
          <w:sz w:val="24"/>
          <w:szCs w:val="24"/>
        </w:rPr>
        <w:t xml:space="preserve">That said, I’m not suggesting the police would have been the best agency to deal directly with in either Lithuania.  </w:t>
      </w:r>
      <w:r w:rsidR="00D8225A">
        <w:rPr>
          <w:rFonts w:cstheme="minorHAnsi"/>
          <w:sz w:val="24"/>
          <w:szCs w:val="24"/>
        </w:rPr>
        <w:t xml:space="preserve"> </w:t>
      </w:r>
      <w:r>
        <w:rPr>
          <w:rFonts w:cstheme="minorHAnsi"/>
          <w:sz w:val="24"/>
          <w:szCs w:val="24"/>
        </w:rPr>
        <w:t xml:space="preserve"> </w:t>
      </w:r>
      <w:r w:rsidR="00D8225A">
        <w:rPr>
          <w:rFonts w:cstheme="minorHAnsi"/>
          <w:sz w:val="24"/>
          <w:szCs w:val="24"/>
        </w:rPr>
        <w:t xml:space="preserve"> </w:t>
      </w:r>
    </w:p>
    <w:p w14:paraId="633B2C0E" w14:textId="77777777" w:rsidR="00FF511C" w:rsidRDefault="00FF511C" w:rsidP="00EA3E9B">
      <w:pPr>
        <w:jc w:val="both"/>
        <w:rPr>
          <w:rFonts w:cstheme="minorHAnsi"/>
          <w:sz w:val="24"/>
          <w:szCs w:val="24"/>
        </w:rPr>
      </w:pPr>
      <w:r w:rsidRPr="004D2F6C">
        <w:rPr>
          <w:rFonts w:cstheme="minorHAnsi"/>
          <w:sz w:val="24"/>
          <w:szCs w:val="24"/>
        </w:rPr>
        <w:lastRenderedPageBreak/>
        <w:t xml:space="preserve">The Scottish TV legal team that put together the </w:t>
      </w:r>
      <w:r w:rsidR="001C6AA0">
        <w:rPr>
          <w:rFonts w:cstheme="minorHAnsi"/>
          <w:sz w:val="24"/>
          <w:szCs w:val="24"/>
        </w:rPr>
        <w:t xml:space="preserve">defamation </w:t>
      </w:r>
      <w:r w:rsidRPr="004D2F6C">
        <w:rPr>
          <w:rFonts w:cstheme="minorHAnsi"/>
          <w:sz w:val="24"/>
          <w:szCs w:val="24"/>
        </w:rPr>
        <w:t xml:space="preserve">defence brief in the Gecas matter dealt directly with the KGB until the Lithuania secession. </w:t>
      </w:r>
      <w:r>
        <w:rPr>
          <w:rFonts w:cstheme="minorHAnsi"/>
          <w:sz w:val="24"/>
          <w:szCs w:val="24"/>
        </w:rPr>
        <w:t xml:space="preserve"> </w:t>
      </w:r>
      <w:r w:rsidRPr="004D2F6C">
        <w:rPr>
          <w:rFonts w:cstheme="minorHAnsi"/>
          <w:sz w:val="24"/>
          <w:szCs w:val="24"/>
        </w:rPr>
        <w:t>Thereafter, they got their best lead from a paid ex-KBG operative.</w:t>
      </w:r>
    </w:p>
    <w:p w14:paraId="701600FB" w14:textId="77777777" w:rsidR="00FF511C" w:rsidRDefault="00FF511C" w:rsidP="00EA3E9B">
      <w:pPr>
        <w:jc w:val="both"/>
        <w:rPr>
          <w:rFonts w:cstheme="minorHAnsi"/>
          <w:sz w:val="24"/>
          <w:szCs w:val="24"/>
        </w:rPr>
      </w:pPr>
      <w:r w:rsidRPr="004D2F6C">
        <w:rPr>
          <w:rFonts w:cstheme="minorHAnsi"/>
          <w:sz w:val="24"/>
          <w:szCs w:val="24"/>
        </w:rPr>
        <w:t xml:space="preserve">Granted, many </w:t>
      </w:r>
      <w:r>
        <w:rPr>
          <w:rFonts w:cstheme="minorHAnsi"/>
          <w:sz w:val="24"/>
          <w:szCs w:val="24"/>
        </w:rPr>
        <w:t xml:space="preserve">historical </w:t>
      </w:r>
      <w:r w:rsidRPr="004D2F6C">
        <w:rPr>
          <w:rFonts w:cstheme="minorHAnsi"/>
          <w:sz w:val="24"/>
          <w:szCs w:val="24"/>
        </w:rPr>
        <w:t xml:space="preserve">confessions the KGB obtained may have been embellished or coerced.  In comparison, I’d be no less suspicious of a witness testimony garnered </w:t>
      </w:r>
      <w:r w:rsidR="00C2266F">
        <w:rPr>
          <w:rFonts w:cstheme="minorHAnsi"/>
          <w:sz w:val="24"/>
          <w:szCs w:val="24"/>
        </w:rPr>
        <w:t xml:space="preserve">in connection with </w:t>
      </w:r>
      <w:r w:rsidRPr="004D2F6C">
        <w:rPr>
          <w:rFonts w:cstheme="minorHAnsi"/>
          <w:sz w:val="24"/>
          <w:szCs w:val="24"/>
        </w:rPr>
        <w:t xml:space="preserve">a $10,000 reward from the </w:t>
      </w:r>
      <w:r w:rsidR="00AE3AEB">
        <w:rPr>
          <w:rFonts w:cstheme="minorHAnsi"/>
          <w:sz w:val="24"/>
          <w:szCs w:val="24"/>
        </w:rPr>
        <w:t xml:space="preserve">Simon </w:t>
      </w:r>
      <w:r w:rsidRPr="004D2F6C">
        <w:rPr>
          <w:rFonts w:cstheme="minorHAnsi"/>
          <w:sz w:val="24"/>
          <w:szCs w:val="24"/>
        </w:rPr>
        <w:t>Wiesenthal Cent</w:t>
      </w:r>
      <w:r w:rsidR="00AE3AEB">
        <w:rPr>
          <w:rFonts w:cstheme="minorHAnsi"/>
          <w:sz w:val="24"/>
          <w:szCs w:val="24"/>
        </w:rPr>
        <w:t>e</w:t>
      </w:r>
      <w:r w:rsidRPr="004D2F6C">
        <w:rPr>
          <w:rFonts w:cstheme="minorHAnsi"/>
          <w:sz w:val="24"/>
          <w:szCs w:val="24"/>
        </w:rPr>
        <w:t xml:space="preserve">r.  </w:t>
      </w:r>
    </w:p>
    <w:p w14:paraId="17308C9B" w14:textId="77777777" w:rsidR="00FF511C" w:rsidRDefault="00FF511C" w:rsidP="00EA3E9B">
      <w:pPr>
        <w:jc w:val="both"/>
        <w:rPr>
          <w:rFonts w:cstheme="minorHAnsi"/>
          <w:sz w:val="24"/>
          <w:szCs w:val="24"/>
        </w:rPr>
      </w:pPr>
      <w:r w:rsidRPr="004D2F6C">
        <w:rPr>
          <w:rFonts w:cstheme="minorHAnsi"/>
          <w:sz w:val="24"/>
          <w:szCs w:val="24"/>
        </w:rPr>
        <w:t xml:space="preserve">But </w:t>
      </w:r>
      <w:r>
        <w:rPr>
          <w:rFonts w:cstheme="minorHAnsi"/>
          <w:sz w:val="24"/>
          <w:szCs w:val="24"/>
        </w:rPr>
        <w:t xml:space="preserve">in any follow-up interview to obtain a statement, </w:t>
      </w:r>
      <w:r w:rsidRPr="004D2F6C">
        <w:rPr>
          <w:rFonts w:cstheme="minorHAnsi"/>
          <w:sz w:val="24"/>
          <w:szCs w:val="24"/>
        </w:rPr>
        <w:t xml:space="preserve">there are many useful </w:t>
      </w:r>
      <w:r>
        <w:rPr>
          <w:rFonts w:cstheme="minorHAnsi"/>
          <w:sz w:val="24"/>
          <w:szCs w:val="24"/>
        </w:rPr>
        <w:t xml:space="preserve">interrogation </w:t>
      </w:r>
      <w:r w:rsidRPr="004D2F6C">
        <w:rPr>
          <w:rFonts w:cstheme="minorHAnsi"/>
          <w:sz w:val="24"/>
          <w:szCs w:val="24"/>
        </w:rPr>
        <w:t xml:space="preserve">ploys </w:t>
      </w:r>
      <w:r>
        <w:rPr>
          <w:rFonts w:cstheme="minorHAnsi"/>
          <w:sz w:val="24"/>
          <w:szCs w:val="24"/>
        </w:rPr>
        <w:t xml:space="preserve">available to an interviewer </w:t>
      </w:r>
      <w:r w:rsidRPr="004D2F6C">
        <w:rPr>
          <w:rFonts w:cstheme="minorHAnsi"/>
          <w:sz w:val="24"/>
          <w:szCs w:val="24"/>
        </w:rPr>
        <w:t xml:space="preserve">to determine whether a person is fabricating a narrative. </w:t>
      </w:r>
      <w:r w:rsidR="004C6643">
        <w:rPr>
          <w:rFonts w:cstheme="minorHAnsi"/>
          <w:sz w:val="24"/>
          <w:szCs w:val="24"/>
        </w:rPr>
        <w:t xml:space="preserve"> Forensic linguistics is also an emerging science that can help distinguish between </w:t>
      </w:r>
      <w:r w:rsidR="009D3AEA">
        <w:rPr>
          <w:rFonts w:cstheme="minorHAnsi"/>
          <w:sz w:val="24"/>
          <w:szCs w:val="24"/>
        </w:rPr>
        <w:t xml:space="preserve">the </w:t>
      </w:r>
      <w:r w:rsidR="004C6643">
        <w:rPr>
          <w:rFonts w:cstheme="minorHAnsi"/>
          <w:sz w:val="24"/>
          <w:szCs w:val="24"/>
        </w:rPr>
        <w:t xml:space="preserve">language of the </w:t>
      </w:r>
      <w:r w:rsidR="009D3AEA">
        <w:rPr>
          <w:rFonts w:cstheme="minorHAnsi"/>
          <w:sz w:val="24"/>
          <w:szCs w:val="24"/>
        </w:rPr>
        <w:t xml:space="preserve">subject and the language of the interviewer.  </w:t>
      </w:r>
      <w:r w:rsidRPr="004D2F6C">
        <w:rPr>
          <w:rFonts w:cstheme="minorHAnsi"/>
          <w:sz w:val="24"/>
          <w:szCs w:val="24"/>
        </w:rPr>
        <w:t xml:space="preserve"> </w:t>
      </w:r>
      <w:r w:rsidR="009D3AEA">
        <w:rPr>
          <w:rFonts w:cstheme="minorHAnsi"/>
          <w:sz w:val="24"/>
          <w:szCs w:val="24"/>
        </w:rPr>
        <w:t>Tape or video recorded interviews also add veracity.</w:t>
      </w:r>
    </w:p>
    <w:p w14:paraId="3C8ECDAE" w14:textId="77777777" w:rsidR="00FF511C" w:rsidRDefault="00FF511C" w:rsidP="00EA3E9B">
      <w:pPr>
        <w:jc w:val="both"/>
        <w:rPr>
          <w:rFonts w:cstheme="minorHAnsi"/>
          <w:sz w:val="24"/>
          <w:szCs w:val="24"/>
        </w:rPr>
      </w:pPr>
      <w:r w:rsidRPr="004D2F6C">
        <w:rPr>
          <w:rFonts w:cstheme="minorHAnsi"/>
          <w:sz w:val="24"/>
          <w:szCs w:val="24"/>
        </w:rPr>
        <w:t xml:space="preserve">I had never thought I would have been in a situation to say this, but I would have been less troubled if I had to work with </w:t>
      </w:r>
      <w:r w:rsidR="009E52CF">
        <w:rPr>
          <w:rFonts w:cstheme="minorHAnsi"/>
          <w:sz w:val="24"/>
          <w:szCs w:val="24"/>
        </w:rPr>
        <w:t xml:space="preserve">both the procurators and </w:t>
      </w:r>
      <w:r w:rsidRPr="004D2F6C">
        <w:rPr>
          <w:rFonts w:cstheme="minorHAnsi"/>
          <w:sz w:val="24"/>
          <w:szCs w:val="24"/>
        </w:rPr>
        <w:t xml:space="preserve">the KGB.  </w:t>
      </w:r>
      <w:r w:rsidR="009E52CF">
        <w:rPr>
          <w:rFonts w:cstheme="minorHAnsi"/>
          <w:sz w:val="24"/>
          <w:szCs w:val="24"/>
        </w:rPr>
        <w:t xml:space="preserve">As mentioned above, a </w:t>
      </w:r>
      <w:r w:rsidR="00250A00">
        <w:rPr>
          <w:rFonts w:cstheme="minorHAnsi"/>
          <w:sz w:val="24"/>
          <w:szCs w:val="24"/>
        </w:rPr>
        <w:t>review</w:t>
      </w:r>
      <w:r w:rsidR="009E52CF">
        <w:rPr>
          <w:rFonts w:cstheme="minorHAnsi"/>
          <w:sz w:val="24"/>
          <w:szCs w:val="24"/>
        </w:rPr>
        <w:t xml:space="preserve"> of several </w:t>
      </w:r>
      <w:r w:rsidR="00881FE1">
        <w:rPr>
          <w:rFonts w:cstheme="minorHAnsi"/>
          <w:sz w:val="24"/>
          <w:szCs w:val="24"/>
        </w:rPr>
        <w:t xml:space="preserve">KGB </w:t>
      </w:r>
      <w:r w:rsidR="009E52CF">
        <w:rPr>
          <w:rFonts w:cstheme="minorHAnsi"/>
          <w:sz w:val="24"/>
          <w:szCs w:val="24"/>
        </w:rPr>
        <w:t xml:space="preserve">war crime investigation briefs encountered in the archives indicated their </w:t>
      </w:r>
      <w:r w:rsidR="00250A00">
        <w:rPr>
          <w:rFonts w:cstheme="minorHAnsi"/>
          <w:sz w:val="24"/>
          <w:szCs w:val="24"/>
        </w:rPr>
        <w:t>methods of investigations and evidence gathered followed expected procedures.</w:t>
      </w:r>
      <w:r w:rsidR="00FE6C89">
        <w:rPr>
          <w:rFonts w:cstheme="minorHAnsi"/>
          <w:sz w:val="24"/>
          <w:szCs w:val="24"/>
        </w:rPr>
        <w:t xml:space="preserve">  That said, I had no way of knowing how </w:t>
      </w:r>
      <w:r w:rsidR="00AB32BB">
        <w:rPr>
          <w:rFonts w:cstheme="minorHAnsi"/>
          <w:sz w:val="24"/>
          <w:szCs w:val="24"/>
        </w:rPr>
        <w:t xml:space="preserve">admissions were obtained. </w:t>
      </w:r>
    </w:p>
    <w:p w14:paraId="4D756EF7" w14:textId="77777777" w:rsidR="00AB32BB" w:rsidRDefault="00881FE1" w:rsidP="00EA3E9B">
      <w:pPr>
        <w:jc w:val="both"/>
        <w:rPr>
          <w:rFonts w:cstheme="minorHAnsi"/>
          <w:sz w:val="24"/>
          <w:szCs w:val="24"/>
        </w:rPr>
      </w:pPr>
      <w:r>
        <w:rPr>
          <w:rFonts w:cstheme="minorHAnsi"/>
          <w:sz w:val="24"/>
          <w:szCs w:val="24"/>
        </w:rPr>
        <w:t xml:space="preserve">I confess I have never had a cause or interest to research KGB interrogation methods but I have an impression which is probably like most other Westerner’s views – that they could be cruel and brutal.  </w:t>
      </w:r>
      <w:r w:rsidR="00AB32BB">
        <w:rPr>
          <w:rFonts w:cstheme="minorHAnsi"/>
          <w:sz w:val="24"/>
          <w:szCs w:val="24"/>
        </w:rPr>
        <w:t>T</w:t>
      </w:r>
      <w:r>
        <w:rPr>
          <w:rFonts w:cstheme="minorHAnsi"/>
          <w:sz w:val="24"/>
          <w:szCs w:val="24"/>
        </w:rPr>
        <w:t xml:space="preserve">here is a lot of </w:t>
      </w:r>
      <w:r w:rsidR="00361B24">
        <w:rPr>
          <w:rFonts w:cstheme="minorHAnsi"/>
          <w:sz w:val="24"/>
          <w:szCs w:val="24"/>
        </w:rPr>
        <w:t xml:space="preserve">incidental </w:t>
      </w:r>
      <w:r>
        <w:rPr>
          <w:rFonts w:cstheme="minorHAnsi"/>
          <w:sz w:val="24"/>
          <w:szCs w:val="24"/>
        </w:rPr>
        <w:t>evidence out there to show this was the case</w:t>
      </w:r>
      <w:r w:rsidR="00AB32BB">
        <w:rPr>
          <w:rFonts w:cstheme="minorHAnsi"/>
          <w:sz w:val="24"/>
          <w:szCs w:val="24"/>
        </w:rPr>
        <w:t xml:space="preserve"> but it does not necessarily mean it was the norm</w:t>
      </w:r>
      <w:r>
        <w:rPr>
          <w:rFonts w:cstheme="minorHAnsi"/>
          <w:sz w:val="24"/>
          <w:szCs w:val="24"/>
        </w:rPr>
        <w:t xml:space="preserve">.  </w:t>
      </w:r>
      <w:r w:rsidR="00401C11">
        <w:rPr>
          <w:rFonts w:cstheme="minorHAnsi"/>
          <w:sz w:val="24"/>
          <w:szCs w:val="24"/>
        </w:rPr>
        <w:t xml:space="preserve">One would hope that a supposedly elite organisation like the KGB would have skilled interrogators who would not have to resort to torture or brutality. </w:t>
      </w:r>
    </w:p>
    <w:p w14:paraId="2D2EE302" w14:textId="77777777" w:rsidR="00881FE1" w:rsidRDefault="00881FE1" w:rsidP="00EA3E9B">
      <w:pPr>
        <w:jc w:val="both"/>
        <w:rPr>
          <w:rFonts w:cstheme="minorHAnsi"/>
          <w:sz w:val="24"/>
          <w:szCs w:val="24"/>
        </w:rPr>
      </w:pPr>
      <w:r>
        <w:rPr>
          <w:rFonts w:cstheme="minorHAnsi"/>
          <w:sz w:val="24"/>
          <w:szCs w:val="24"/>
        </w:rPr>
        <w:t xml:space="preserve">Likewise, and in comparison, most </w:t>
      </w:r>
      <w:r w:rsidR="005D74CB">
        <w:rPr>
          <w:rFonts w:cstheme="minorHAnsi"/>
          <w:sz w:val="24"/>
          <w:szCs w:val="24"/>
        </w:rPr>
        <w:t>Westerners</w:t>
      </w:r>
      <w:r>
        <w:rPr>
          <w:rFonts w:cstheme="minorHAnsi"/>
          <w:sz w:val="24"/>
          <w:szCs w:val="24"/>
        </w:rPr>
        <w:t xml:space="preserve"> would think the Nazi methods were much the same.  </w:t>
      </w:r>
      <w:r w:rsidR="005D74CB">
        <w:rPr>
          <w:rFonts w:cstheme="minorHAnsi"/>
          <w:sz w:val="24"/>
          <w:szCs w:val="24"/>
        </w:rPr>
        <w:t xml:space="preserve">But that was not </w:t>
      </w:r>
      <w:r w:rsidR="00542F63">
        <w:rPr>
          <w:rFonts w:cstheme="minorHAnsi"/>
          <w:sz w:val="24"/>
          <w:szCs w:val="24"/>
        </w:rPr>
        <w:t xml:space="preserve">always </w:t>
      </w:r>
      <w:r w:rsidR="005D74CB">
        <w:rPr>
          <w:rFonts w:cstheme="minorHAnsi"/>
          <w:sz w:val="24"/>
          <w:szCs w:val="24"/>
        </w:rPr>
        <w:t xml:space="preserve">the case.  Anyone who has read </w:t>
      </w:r>
      <w:r w:rsidR="005D74CB" w:rsidRPr="005D74CB">
        <w:rPr>
          <w:rFonts w:cstheme="minorHAnsi"/>
          <w:i/>
          <w:iCs/>
          <w:sz w:val="24"/>
          <w:szCs w:val="24"/>
        </w:rPr>
        <w:t>The Interrogator</w:t>
      </w:r>
      <w:r w:rsidR="005D74CB">
        <w:rPr>
          <w:rFonts w:cstheme="minorHAnsi"/>
          <w:sz w:val="24"/>
          <w:szCs w:val="24"/>
        </w:rPr>
        <w:t xml:space="preserve"> by Raymond F. Toliver about Hanns Joachim Schaff, who was regarded as Germany’s best interrogator, would have to think differently.</w:t>
      </w:r>
      <w:r w:rsidR="00542F63">
        <w:rPr>
          <w:rFonts w:cstheme="minorHAnsi"/>
          <w:sz w:val="24"/>
          <w:szCs w:val="24"/>
        </w:rPr>
        <w:t xml:space="preserve">  </w:t>
      </w:r>
      <w:r w:rsidR="00FE6C89">
        <w:rPr>
          <w:rFonts w:cstheme="minorHAnsi"/>
          <w:sz w:val="24"/>
          <w:szCs w:val="24"/>
        </w:rPr>
        <w:t>Such were his methods, m</w:t>
      </w:r>
      <w:r w:rsidR="005D74CB">
        <w:rPr>
          <w:rFonts w:cstheme="minorHAnsi"/>
          <w:sz w:val="24"/>
          <w:szCs w:val="24"/>
        </w:rPr>
        <w:t>any of his POW subjects, who were primarily US pilots</w:t>
      </w:r>
      <w:r w:rsidR="00950CF9">
        <w:rPr>
          <w:rFonts w:cstheme="minorHAnsi"/>
          <w:sz w:val="24"/>
          <w:szCs w:val="24"/>
        </w:rPr>
        <w:t xml:space="preserve"> and had respect for him</w:t>
      </w:r>
      <w:r w:rsidR="005D74CB">
        <w:rPr>
          <w:rFonts w:cstheme="minorHAnsi"/>
          <w:sz w:val="24"/>
          <w:szCs w:val="24"/>
        </w:rPr>
        <w:t xml:space="preserve">, sought him out </w:t>
      </w:r>
      <w:r w:rsidR="00542F63">
        <w:rPr>
          <w:rFonts w:cstheme="minorHAnsi"/>
          <w:sz w:val="24"/>
          <w:szCs w:val="24"/>
        </w:rPr>
        <w:t xml:space="preserve">to renew acquaintances </w:t>
      </w:r>
      <w:r w:rsidR="005D74CB">
        <w:rPr>
          <w:rFonts w:cstheme="minorHAnsi"/>
          <w:sz w:val="24"/>
          <w:szCs w:val="24"/>
        </w:rPr>
        <w:t>after the war.</w:t>
      </w:r>
      <w:r w:rsidR="00950CF9">
        <w:rPr>
          <w:rFonts w:cstheme="minorHAnsi"/>
          <w:sz w:val="24"/>
          <w:szCs w:val="24"/>
        </w:rPr>
        <w:t xml:space="preserve">  </w:t>
      </w:r>
      <w:r w:rsidR="00AB32BB">
        <w:rPr>
          <w:rFonts w:cstheme="minorHAnsi"/>
          <w:sz w:val="24"/>
          <w:szCs w:val="24"/>
        </w:rPr>
        <w:t>His success</w:t>
      </w:r>
      <w:r w:rsidR="00950CF9">
        <w:rPr>
          <w:rFonts w:cstheme="minorHAnsi"/>
          <w:sz w:val="24"/>
          <w:szCs w:val="24"/>
        </w:rPr>
        <w:t xml:space="preserve"> resulted in other German interrogators adopting his methods. </w:t>
      </w:r>
    </w:p>
    <w:p w14:paraId="7AC77F11" w14:textId="77777777" w:rsidR="00401C11" w:rsidRDefault="00401C11" w:rsidP="00EA3E9B">
      <w:pPr>
        <w:jc w:val="both"/>
        <w:rPr>
          <w:rFonts w:cstheme="minorHAnsi"/>
          <w:sz w:val="24"/>
          <w:szCs w:val="24"/>
        </w:rPr>
      </w:pPr>
      <w:r>
        <w:rPr>
          <w:rFonts w:cstheme="minorHAnsi"/>
          <w:sz w:val="24"/>
          <w:szCs w:val="24"/>
        </w:rPr>
        <w:t>The upshot is that</w:t>
      </w:r>
      <w:r w:rsidR="0013440E">
        <w:rPr>
          <w:rFonts w:cstheme="minorHAnsi"/>
          <w:sz w:val="24"/>
          <w:szCs w:val="24"/>
        </w:rPr>
        <w:t>,</w:t>
      </w:r>
      <w:r>
        <w:rPr>
          <w:rFonts w:cstheme="minorHAnsi"/>
          <w:sz w:val="24"/>
          <w:szCs w:val="24"/>
        </w:rPr>
        <w:t xml:space="preserve"> </w:t>
      </w:r>
      <w:r w:rsidR="0013440E">
        <w:rPr>
          <w:rFonts w:cstheme="minorHAnsi"/>
          <w:sz w:val="24"/>
          <w:szCs w:val="24"/>
        </w:rPr>
        <w:t xml:space="preserve">hypothetically, </w:t>
      </w:r>
      <w:r>
        <w:rPr>
          <w:rFonts w:cstheme="minorHAnsi"/>
          <w:sz w:val="24"/>
          <w:szCs w:val="24"/>
        </w:rPr>
        <w:t xml:space="preserve">had we worked with the KGB, it would be essential that </w:t>
      </w:r>
      <w:r w:rsidR="0013440E">
        <w:rPr>
          <w:rFonts w:cstheme="minorHAnsi"/>
          <w:sz w:val="24"/>
          <w:szCs w:val="24"/>
        </w:rPr>
        <w:t>it was us, and not the KGB liaison, who</w:t>
      </w:r>
      <w:r>
        <w:rPr>
          <w:rFonts w:cstheme="minorHAnsi"/>
          <w:sz w:val="24"/>
          <w:szCs w:val="24"/>
        </w:rPr>
        <w:t xml:space="preserve"> conducted any introductory interview before </w:t>
      </w:r>
      <w:r w:rsidR="0013440E">
        <w:rPr>
          <w:rFonts w:cstheme="minorHAnsi"/>
          <w:sz w:val="24"/>
          <w:szCs w:val="24"/>
        </w:rPr>
        <w:t xml:space="preserve">a procutorial hearing. </w:t>
      </w:r>
    </w:p>
    <w:p w14:paraId="5262A9FC" w14:textId="77777777" w:rsidR="009E52CF" w:rsidRDefault="00250A00" w:rsidP="00EA3E9B">
      <w:pPr>
        <w:jc w:val="both"/>
        <w:rPr>
          <w:rFonts w:cstheme="minorHAnsi"/>
          <w:sz w:val="24"/>
          <w:szCs w:val="24"/>
        </w:rPr>
      </w:pPr>
      <w:r>
        <w:rPr>
          <w:rFonts w:cstheme="minorHAnsi"/>
          <w:sz w:val="24"/>
          <w:szCs w:val="24"/>
        </w:rPr>
        <w:t xml:space="preserve">Whether an opportunity to operate at an investigative </w:t>
      </w:r>
      <w:r w:rsidR="00542F63">
        <w:rPr>
          <w:rFonts w:cstheme="minorHAnsi"/>
          <w:sz w:val="24"/>
          <w:szCs w:val="24"/>
        </w:rPr>
        <w:t xml:space="preserve">level </w:t>
      </w:r>
      <w:r w:rsidR="007A76CA">
        <w:rPr>
          <w:rFonts w:cstheme="minorHAnsi"/>
          <w:sz w:val="24"/>
          <w:szCs w:val="24"/>
        </w:rPr>
        <w:t xml:space="preserve">with the KGB </w:t>
      </w:r>
      <w:r>
        <w:rPr>
          <w:rFonts w:cstheme="minorHAnsi"/>
          <w:sz w:val="24"/>
          <w:szCs w:val="24"/>
        </w:rPr>
        <w:t>could have ever been negotiated with the Soviets is debatable.</w:t>
      </w:r>
      <w:r w:rsidR="00CB488E">
        <w:rPr>
          <w:rFonts w:cstheme="minorHAnsi"/>
          <w:sz w:val="24"/>
          <w:szCs w:val="24"/>
        </w:rPr>
        <w:t xml:space="preserve">  But the Scottish TV legal team managed to work directly with the KGB. We may have lost a good opportunity. </w:t>
      </w:r>
    </w:p>
    <w:p w14:paraId="2E1FF74C" w14:textId="77777777" w:rsidR="00542F63" w:rsidRDefault="00542F63" w:rsidP="00EA3E9B">
      <w:pPr>
        <w:spacing w:before="240"/>
        <w:jc w:val="both"/>
        <w:rPr>
          <w:rFonts w:cstheme="minorHAnsi"/>
          <w:sz w:val="24"/>
          <w:szCs w:val="24"/>
        </w:rPr>
      </w:pPr>
      <w:r>
        <w:rPr>
          <w:rFonts w:cstheme="minorHAnsi"/>
          <w:sz w:val="24"/>
          <w:szCs w:val="24"/>
          <w:u w:val="single"/>
        </w:rPr>
        <w:t xml:space="preserve">Is there </w:t>
      </w:r>
      <w:r w:rsidRPr="00AE3AEB">
        <w:rPr>
          <w:rFonts w:cstheme="minorHAnsi"/>
          <w:sz w:val="24"/>
          <w:szCs w:val="24"/>
          <w:u w:val="single"/>
        </w:rPr>
        <w:t>Hope</w:t>
      </w:r>
      <w:r>
        <w:rPr>
          <w:rFonts w:cstheme="minorHAnsi"/>
          <w:sz w:val="24"/>
          <w:szCs w:val="24"/>
          <w:u w:val="single"/>
        </w:rPr>
        <w:t xml:space="preserve"> for humankind</w:t>
      </w:r>
      <w:r>
        <w:rPr>
          <w:rFonts w:cstheme="minorHAnsi"/>
          <w:sz w:val="24"/>
          <w:szCs w:val="24"/>
        </w:rPr>
        <w:t>?</w:t>
      </w:r>
    </w:p>
    <w:p w14:paraId="1B5EF4C8" w14:textId="77777777" w:rsidR="00FF511C" w:rsidRDefault="00FF511C" w:rsidP="00EA3E9B">
      <w:pPr>
        <w:jc w:val="both"/>
        <w:rPr>
          <w:rFonts w:cstheme="minorHAnsi"/>
          <w:sz w:val="24"/>
          <w:szCs w:val="24"/>
        </w:rPr>
      </w:pPr>
      <w:r>
        <w:rPr>
          <w:rFonts w:cstheme="minorHAnsi"/>
          <w:sz w:val="24"/>
          <w:szCs w:val="24"/>
        </w:rPr>
        <w:t>N</w:t>
      </w:r>
      <w:r w:rsidRPr="004D2F6C">
        <w:rPr>
          <w:rFonts w:cstheme="minorHAnsi"/>
          <w:sz w:val="24"/>
          <w:szCs w:val="24"/>
        </w:rPr>
        <w:t xml:space="preserve">evertheless, working in the </w:t>
      </w:r>
      <w:r w:rsidR="00AE3AEB">
        <w:rPr>
          <w:rFonts w:cstheme="minorHAnsi"/>
          <w:sz w:val="24"/>
          <w:szCs w:val="24"/>
        </w:rPr>
        <w:t>SIU</w:t>
      </w:r>
      <w:r w:rsidRPr="004D2F6C">
        <w:rPr>
          <w:rFonts w:cstheme="minorHAnsi"/>
          <w:sz w:val="24"/>
          <w:szCs w:val="24"/>
        </w:rPr>
        <w:t xml:space="preserve"> had been both a fascinating and </w:t>
      </w:r>
      <w:r>
        <w:rPr>
          <w:rFonts w:cstheme="minorHAnsi"/>
          <w:sz w:val="24"/>
          <w:szCs w:val="24"/>
        </w:rPr>
        <w:t xml:space="preserve">testing </w:t>
      </w:r>
      <w:r w:rsidRPr="004D2F6C">
        <w:rPr>
          <w:rFonts w:cstheme="minorHAnsi"/>
          <w:sz w:val="24"/>
          <w:szCs w:val="24"/>
        </w:rPr>
        <w:t xml:space="preserve">experience that left an indelible mark.  In particular, one </w:t>
      </w:r>
      <w:r>
        <w:rPr>
          <w:rFonts w:cstheme="minorHAnsi"/>
          <w:sz w:val="24"/>
          <w:szCs w:val="24"/>
        </w:rPr>
        <w:t>could not</w:t>
      </w:r>
      <w:r w:rsidRPr="004D2F6C">
        <w:rPr>
          <w:rFonts w:cstheme="minorHAnsi"/>
          <w:sz w:val="24"/>
          <w:szCs w:val="24"/>
        </w:rPr>
        <w:t xml:space="preserve"> help but reflect on the tragedy of the victims</w:t>
      </w:r>
      <w:r>
        <w:rPr>
          <w:rFonts w:cstheme="minorHAnsi"/>
          <w:sz w:val="24"/>
          <w:szCs w:val="24"/>
        </w:rPr>
        <w:t xml:space="preserve"> and</w:t>
      </w:r>
      <w:r w:rsidRPr="004D2F6C">
        <w:rPr>
          <w:rFonts w:cstheme="minorHAnsi"/>
          <w:sz w:val="24"/>
          <w:szCs w:val="24"/>
        </w:rPr>
        <w:t xml:space="preserve"> how elements of mankind had denigrated to such a depraved level</w:t>
      </w:r>
      <w:r>
        <w:rPr>
          <w:rFonts w:cstheme="minorHAnsi"/>
          <w:sz w:val="24"/>
          <w:szCs w:val="24"/>
        </w:rPr>
        <w:t xml:space="preserve">.  On the </w:t>
      </w:r>
      <w:r>
        <w:rPr>
          <w:rFonts w:cstheme="minorHAnsi"/>
          <w:sz w:val="24"/>
          <w:szCs w:val="24"/>
        </w:rPr>
        <w:lastRenderedPageBreak/>
        <w:t xml:space="preserve">positive side, we met many exceptional, courageous </w:t>
      </w:r>
      <w:r w:rsidRPr="004D2F6C">
        <w:rPr>
          <w:rFonts w:cstheme="minorHAnsi"/>
          <w:sz w:val="24"/>
          <w:szCs w:val="24"/>
        </w:rPr>
        <w:t>and resourceful people</w:t>
      </w:r>
      <w:r>
        <w:rPr>
          <w:rFonts w:cstheme="minorHAnsi"/>
          <w:sz w:val="24"/>
          <w:szCs w:val="24"/>
        </w:rPr>
        <w:t xml:space="preserve">.  Good news stories like the </w:t>
      </w:r>
      <w:r w:rsidRPr="004D2F6C">
        <w:rPr>
          <w:rFonts w:cstheme="minorHAnsi"/>
          <w:sz w:val="24"/>
          <w:szCs w:val="24"/>
        </w:rPr>
        <w:t xml:space="preserve">conduct of Major Karl Plagge and his </w:t>
      </w:r>
      <w:r w:rsidRPr="00AE3AEB">
        <w:rPr>
          <w:rFonts w:cstheme="minorHAnsi"/>
          <w:i/>
          <w:sz w:val="24"/>
          <w:szCs w:val="24"/>
        </w:rPr>
        <w:t>Wehrmacht</w:t>
      </w:r>
      <w:r w:rsidRPr="004D2F6C">
        <w:rPr>
          <w:rFonts w:cstheme="minorHAnsi"/>
          <w:sz w:val="24"/>
          <w:szCs w:val="24"/>
        </w:rPr>
        <w:t xml:space="preserve"> staff</w:t>
      </w:r>
      <w:r>
        <w:rPr>
          <w:rFonts w:cstheme="minorHAnsi"/>
          <w:sz w:val="24"/>
          <w:szCs w:val="24"/>
        </w:rPr>
        <w:t xml:space="preserve"> also added balance</w:t>
      </w:r>
      <w:r w:rsidRPr="004D2F6C">
        <w:rPr>
          <w:rFonts w:cstheme="minorHAnsi"/>
          <w:sz w:val="24"/>
          <w:szCs w:val="24"/>
        </w:rPr>
        <w:t>.</w:t>
      </w:r>
    </w:p>
    <w:p w14:paraId="24E14BCA" w14:textId="77777777" w:rsidR="00FF511C" w:rsidRDefault="00FF511C" w:rsidP="00EA3E9B">
      <w:pPr>
        <w:jc w:val="both"/>
        <w:rPr>
          <w:rFonts w:cstheme="minorHAnsi"/>
          <w:sz w:val="24"/>
          <w:szCs w:val="24"/>
        </w:rPr>
      </w:pPr>
      <w:r>
        <w:rPr>
          <w:rFonts w:cstheme="minorHAnsi"/>
          <w:sz w:val="24"/>
          <w:szCs w:val="24"/>
        </w:rPr>
        <w:t xml:space="preserve">Plagge’s initiatives </w:t>
      </w:r>
      <w:r w:rsidRPr="004D2F6C">
        <w:rPr>
          <w:rFonts w:cstheme="minorHAnsi"/>
          <w:sz w:val="24"/>
          <w:szCs w:val="24"/>
        </w:rPr>
        <w:t xml:space="preserve">interested me.  </w:t>
      </w:r>
      <w:r>
        <w:rPr>
          <w:rFonts w:cstheme="minorHAnsi"/>
          <w:sz w:val="24"/>
          <w:szCs w:val="24"/>
        </w:rPr>
        <w:t>In pre-war days</w:t>
      </w:r>
      <w:r w:rsidRPr="004D2F6C">
        <w:rPr>
          <w:rFonts w:cstheme="minorHAnsi"/>
          <w:sz w:val="24"/>
          <w:szCs w:val="24"/>
        </w:rPr>
        <w:t xml:space="preserve">, Germans were arguably among the most civilised and educated </w:t>
      </w:r>
      <w:r>
        <w:rPr>
          <w:rFonts w:cstheme="minorHAnsi"/>
          <w:sz w:val="24"/>
          <w:szCs w:val="24"/>
        </w:rPr>
        <w:t xml:space="preserve">people </w:t>
      </w:r>
      <w:r w:rsidRPr="004D2F6C">
        <w:rPr>
          <w:rFonts w:cstheme="minorHAnsi"/>
          <w:sz w:val="24"/>
          <w:szCs w:val="24"/>
        </w:rPr>
        <w:t xml:space="preserve">in Europe.  In </w:t>
      </w:r>
      <w:r>
        <w:rPr>
          <w:rFonts w:cstheme="minorHAnsi"/>
          <w:sz w:val="24"/>
          <w:szCs w:val="24"/>
        </w:rPr>
        <w:t>those times</w:t>
      </w:r>
      <w:r w:rsidRPr="004D2F6C">
        <w:rPr>
          <w:rFonts w:cstheme="minorHAnsi"/>
          <w:sz w:val="24"/>
          <w:szCs w:val="24"/>
        </w:rPr>
        <w:t xml:space="preserve">, the </w:t>
      </w:r>
      <w:r w:rsidRPr="00AE3AEB">
        <w:rPr>
          <w:rFonts w:cstheme="minorHAnsi"/>
          <w:i/>
          <w:sz w:val="24"/>
          <w:szCs w:val="24"/>
        </w:rPr>
        <w:t>Wehrmacht</w:t>
      </w:r>
      <w:r w:rsidRPr="004D2F6C">
        <w:rPr>
          <w:rFonts w:cstheme="minorHAnsi"/>
          <w:sz w:val="24"/>
          <w:szCs w:val="24"/>
        </w:rPr>
        <w:t xml:space="preserve"> high command set out an impressive ethical </w:t>
      </w:r>
      <w:r w:rsidRPr="004D2F6C">
        <w:rPr>
          <w:rFonts w:cstheme="minorHAnsi"/>
          <w:i/>
          <w:iCs/>
          <w:sz w:val="24"/>
          <w:szCs w:val="24"/>
        </w:rPr>
        <w:t>Code of Conduct</w:t>
      </w:r>
      <w:r w:rsidRPr="004D2F6C">
        <w:rPr>
          <w:rFonts w:cstheme="minorHAnsi"/>
          <w:sz w:val="24"/>
          <w:szCs w:val="24"/>
        </w:rPr>
        <w:t xml:space="preserve"> for the German soldier to be kept in their identification and paybook.</w:t>
      </w:r>
      <w:r w:rsidR="00AE3AEB">
        <w:rPr>
          <w:rStyle w:val="FootnoteReference"/>
          <w:rFonts w:cstheme="minorHAnsi"/>
          <w:sz w:val="24"/>
          <w:szCs w:val="24"/>
        </w:rPr>
        <w:footnoteReference w:id="43"/>
      </w:r>
      <w:r w:rsidR="00AE3AEB">
        <w:rPr>
          <w:rFonts w:cstheme="minorHAnsi"/>
          <w:sz w:val="24"/>
          <w:szCs w:val="24"/>
        </w:rPr>
        <w:t xml:space="preserve">  </w:t>
      </w:r>
      <w:r w:rsidRPr="004D2F6C">
        <w:rPr>
          <w:rFonts w:cstheme="minorHAnsi"/>
          <w:sz w:val="24"/>
          <w:szCs w:val="24"/>
        </w:rPr>
        <w:t xml:space="preserve">Commandment 1 stated, </w:t>
      </w:r>
      <w:r w:rsidR="00542F63">
        <w:rPr>
          <w:rFonts w:cstheme="minorHAnsi"/>
          <w:sz w:val="24"/>
          <w:szCs w:val="24"/>
        </w:rPr>
        <w:t>“</w:t>
      </w:r>
      <w:r w:rsidRPr="004D2F6C">
        <w:rPr>
          <w:rFonts w:cstheme="minorHAnsi"/>
          <w:sz w:val="24"/>
          <w:szCs w:val="24"/>
        </w:rPr>
        <w:t>The German soldier fights chivalrously for the victory of his people.  Cruelties and unnecessary destructions are unworthy of him.</w:t>
      </w:r>
      <w:r w:rsidR="00542F63">
        <w:rPr>
          <w:rFonts w:cstheme="minorHAnsi"/>
          <w:sz w:val="24"/>
          <w:szCs w:val="24"/>
        </w:rPr>
        <w:t>”</w:t>
      </w:r>
      <w:r w:rsidR="00AE3AEB">
        <w:rPr>
          <w:rFonts w:cstheme="minorHAnsi"/>
          <w:sz w:val="24"/>
          <w:szCs w:val="24"/>
        </w:rPr>
        <w:t xml:space="preserve">  </w:t>
      </w:r>
      <w:r w:rsidRPr="004D2F6C">
        <w:rPr>
          <w:rFonts w:cstheme="minorHAnsi"/>
          <w:sz w:val="24"/>
          <w:szCs w:val="24"/>
        </w:rPr>
        <w:t xml:space="preserve">Another states, </w:t>
      </w:r>
      <w:r w:rsidR="002B588A">
        <w:rPr>
          <w:rFonts w:cstheme="minorHAnsi"/>
          <w:sz w:val="24"/>
          <w:szCs w:val="24"/>
        </w:rPr>
        <w:t>“</w:t>
      </w:r>
      <w:r w:rsidRPr="004D2F6C">
        <w:rPr>
          <w:rFonts w:cstheme="minorHAnsi"/>
          <w:sz w:val="24"/>
          <w:szCs w:val="24"/>
        </w:rPr>
        <w:t>The civilian population is inviolable ... any enemy who surrenders shall not be killed, not even the terrorist or the spy.  They will receive fair punishment through the courts.</w:t>
      </w:r>
      <w:r w:rsidR="002B588A">
        <w:rPr>
          <w:rFonts w:cstheme="minorHAnsi"/>
          <w:sz w:val="24"/>
          <w:szCs w:val="24"/>
        </w:rPr>
        <w:t>”</w:t>
      </w:r>
    </w:p>
    <w:p w14:paraId="72254186" w14:textId="77777777" w:rsidR="00FF511C" w:rsidRDefault="00FF511C" w:rsidP="00EA3E9B">
      <w:pPr>
        <w:jc w:val="both"/>
        <w:rPr>
          <w:rFonts w:cstheme="minorHAnsi"/>
          <w:sz w:val="24"/>
          <w:szCs w:val="24"/>
        </w:rPr>
      </w:pPr>
      <w:r w:rsidRPr="004D2F6C">
        <w:rPr>
          <w:rFonts w:cstheme="minorHAnsi"/>
          <w:sz w:val="24"/>
          <w:szCs w:val="24"/>
        </w:rPr>
        <w:t xml:space="preserve">While the </w:t>
      </w:r>
      <w:r w:rsidRPr="00AE3AEB">
        <w:rPr>
          <w:rFonts w:cstheme="minorHAnsi"/>
          <w:i/>
          <w:sz w:val="24"/>
          <w:szCs w:val="24"/>
        </w:rPr>
        <w:t>Wehrmacht</w:t>
      </w:r>
      <w:r w:rsidRPr="004D2F6C">
        <w:rPr>
          <w:rFonts w:cstheme="minorHAnsi"/>
          <w:sz w:val="24"/>
          <w:szCs w:val="24"/>
        </w:rPr>
        <w:t xml:space="preserve"> was not involved in executions to the extent of the Gestapo or SS,  </w:t>
      </w:r>
      <w:r w:rsidRPr="00AE3AEB">
        <w:rPr>
          <w:rFonts w:cstheme="minorHAnsi"/>
          <w:i/>
          <w:sz w:val="24"/>
          <w:szCs w:val="24"/>
        </w:rPr>
        <w:t>Wehrmacht</w:t>
      </w:r>
      <w:r w:rsidRPr="004D2F6C">
        <w:rPr>
          <w:rFonts w:cstheme="minorHAnsi"/>
          <w:sz w:val="24"/>
          <w:szCs w:val="24"/>
        </w:rPr>
        <w:t xml:space="preserve"> soldiers committed many atrocious war crimes – especially on the Eastern Front where they had been indoctrinated to perceive the Soviet soldier as sub-human.  The SS also used them on occasions as firing squads in the advance into Lithuania.   </w:t>
      </w:r>
    </w:p>
    <w:p w14:paraId="1A4F93EA" w14:textId="77777777" w:rsidR="00FF511C" w:rsidRDefault="00FF511C" w:rsidP="00EA3E9B">
      <w:pPr>
        <w:jc w:val="both"/>
        <w:rPr>
          <w:rFonts w:cstheme="minorHAnsi"/>
          <w:sz w:val="24"/>
          <w:szCs w:val="24"/>
        </w:rPr>
      </w:pPr>
      <w:r w:rsidRPr="004D2F6C">
        <w:rPr>
          <w:rFonts w:cstheme="minorHAnsi"/>
          <w:sz w:val="24"/>
          <w:szCs w:val="24"/>
        </w:rPr>
        <w:t xml:space="preserve">Yet under the leadership of Plagge, his </w:t>
      </w:r>
      <w:r w:rsidRPr="00AE3AEB">
        <w:rPr>
          <w:rFonts w:cstheme="minorHAnsi"/>
          <w:i/>
          <w:sz w:val="24"/>
          <w:szCs w:val="24"/>
        </w:rPr>
        <w:t>Wehrmacht</w:t>
      </w:r>
      <w:r w:rsidRPr="004D2F6C">
        <w:rPr>
          <w:rFonts w:cstheme="minorHAnsi"/>
          <w:sz w:val="24"/>
          <w:szCs w:val="24"/>
        </w:rPr>
        <w:t xml:space="preserve"> team held as best they could to values expressed in their </w:t>
      </w:r>
      <w:r w:rsidRPr="004D2F6C">
        <w:rPr>
          <w:rFonts w:cstheme="minorHAnsi"/>
          <w:i/>
          <w:iCs/>
          <w:sz w:val="24"/>
          <w:szCs w:val="24"/>
        </w:rPr>
        <w:t>Code of Conduct</w:t>
      </w:r>
      <w:r w:rsidRPr="004D2F6C">
        <w:rPr>
          <w:rFonts w:cstheme="minorHAnsi"/>
          <w:sz w:val="24"/>
          <w:szCs w:val="24"/>
        </w:rPr>
        <w:t xml:space="preserve">.  Plagge’s leadership interested me from another perspective. </w:t>
      </w:r>
    </w:p>
    <w:p w14:paraId="79EA3093" w14:textId="77777777" w:rsidR="002B588A" w:rsidRDefault="002B588A" w:rsidP="00EA3E9B">
      <w:pPr>
        <w:jc w:val="both"/>
        <w:rPr>
          <w:rFonts w:cstheme="minorHAnsi"/>
          <w:sz w:val="24"/>
          <w:szCs w:val="24"/>
        </w:rPr>
      </w:pPr>
      <w:r>
        <w:rPr>
          <w:rFonts w:cstheme="minorHAnsi"/>
          <w:sz w:val="24"/>
          <w:szCs w:val="24"/>
        </w:rPr>
        <w:t xml:space="preserve">SIU historian </w:t>
      </w:r>
      <w:r w:rsidRPr="007B028B">
        <w:rPr>
          <w:rFonts w:cstheme="minorHAnsi"/>
          <w:sz w:val="24"/>
          <w:szCs w:val="24"/>
          <w:highlight w:val="yellow"/>
        </w:rPr>
        <w:t>J</w:t>
      </w:r>
      <w:r w:rsidR="007B028B">
        <w:rPr>
          <w:rFonts w:cstheme="minorHAnsi"/>
          <w:sz w:val="24"/>
          <w:szCs w:val="24"/>
          <w:highlight w:val="yellow"/>
        </w:rPr>
        <w:t>ü</w:t>
      </w:r>
      <w:r w:rsidRPr="007B028B">
        <w:rPr>
          <w:rFonts w:cstheme="minorHAnsi"/>
          <w:sz w:val="24"/>
          <w:szCs w:val="24"/>
          <w:highlight w:val="yellow"/>
        </w:rPr>
        <w:t>rgen Matth</w:t>
      </w:r>
      <w:r w:rsidR="007B028B">
        <w:rPr>
          <w:rFonts w:cstheme="minorHAnsi"/>
          <w:sz w:val="24"/>
          <w:szCs w:val="24"/>
          <w:highlight w:val="yellow"/>
        </w:rPr>
        <w:t>ä</w:t>
      </w:r>
      <w:r w:rsidRPr="007B028B">
        <w:rPr>
          <w:rFonts w:cstheme="minorHAnsi"/>
          <w:sz w:val="24"/>
          <w:szCs w:val="24"/>
          <w:highlight w:val="yellow"/>
        </w:rPr>
        <w:t>us</w:t>
      </w:r>
      <w:r w:rsidRPr="004D2F6C">
        <w:rPr>
          <w:rFonts w:cstheme="minorHAnsi"/>
          <w:sz w:val="24"/>
          <w:szCs w:val="24"/>
        </w:rPr>
        <w:t xml:space="preserve"> mentions in his chapter the observations </w:t>
      </w:r>
      <w:r>
        <w:rPr>
          <w:rFonts w:cstheme="minorHAnsi"/>
          <w:sz w:val="24"/>
          <w:szCs w:val="24"/>
        </w:rPr>
        <w:t>made by</w:t>
      </w:r>
      <w:r w:rsidRPr="004D2F6C">
        <w:rPr>
          <w:rFonts w:cstheme="minorHAnsi"/>
          <w:sz w:val="24"/>
          <w:szCs w:val="24"/>
        </w:rPr>
        <w:t xml:space="preserve"> Christopher Browning in his publication, </w:t>
      </w:r>
      <w:r w:rsidRPr="004D2F6C">
        <w:rPr>
          <w:rFonts w:cstheme="minorHAnsi"/>
          <w:i/>
          <w:iCs/>
          <w:sz w:val="24"/>
          <w:szCs w:val="24"/>
        </w:rPr>
        <w:t>Ordinary Men</w:t>
      </w:r>
      <w:r>
        <w:rPr>
          <w:rStyle w:val="FootnoteReference"/>
          <w:rFonts w:cstheme="minorHAnsi"/>
          <w:sz w:val="24"/>
          <w:szCs w:val="24"/>
        </w:rPr>
        <w:footnoteReference w:id="44"/>
      </w:r>
      <w:r w:rsidRPr="004D2F6C">
        <w:rPr>
          <w:rFonts w:cstheme="minorHAnsi"/>
          <w:sz w:val="24"/>
          <w:szCs w:val="24"/>
        </w:rPr>
        <w:t xml:space="preserve"> </w:t>
      </w:r>
      <w:r>
        <w:rPr>
          <w:rFonts w:cstheme="minorHAnsi"/>
          <w:sz w:val="24"/>
          <w:szCs w:val="24"/>
        </w:rPr>
        <w:t>relating to a</w:t>
      </w:r>
      <w:r w:rsidRPr="004D2F6C">
        <w:rPr>
          <w:rFonts w:cstheme="minorHAnsi"/>
          <w:sz w:val="24"/>
          <w:szCs w:val="24"/>
        </w:rPr>
        <w:t xml:space="preserve"> squad of mature German police officers, who had not been indoctrinated with Nazism, </w:t>
      </w:r>
      <w:r>
        <w:rPr>
          <w:rFonts w:cstheme="minorHAnsi"/>
          <w:sz w:val="24"/>
          <w:szCs w:val="24"/>
        </w:rPr>
        <w:t xml:space="preserve">and who </w:t>
      </w:r>
      <w:r w:rsidRPr="004D2F6C">
        <w:rPr>
          <w:rFonts w:cstheme="minorHAnsi"/>
          <w:sz w:val="24"/>
          <w:szCs w:val="24"/>
        </w:rPr>
        <w:t xml:space="preserve">were deployed to Poland.  They had a benevolent and humane commander who forewarned them that they may have to engage in brutality beyond what they were used to but, if they wished, they could always elect to return to their old jobs.  </w:t>
      </w:r>
      <w:r>
        <w:rPr>
          <w:rFonts w:cstheme="minorHAnsi"/>
          <w:sz w:val="24"/>
          <w:szCs w:val="24"/>
        </w:rPr>
        <w:t>Notwithstanding this potential escape route, t</w:t>
      </w:r>
      <w:r w:rsidRPr="004D2F6C">
        <w:rPr>
          <w:rFonts w:cstheme="minorHAnsi"/>
          <w:sz w:val="24"/>
          <w:szCs w:val="24"/>
        </w:rPr>
        <w:t xml:space="preserve">hey </w:t>
      </w:r>
      <w:r>
        <w:rPr>
          <w:rFonts w:cstheme="minorHAnsi"/>
          <w:sz w:val="24"/>
          <w:szCs w:val="24"/>
        </w:rPr>
        <w:t>chose to degenerate themselves by</w:t>
      </w:r>
      <w:r w:rsidRPr="004D2F6C">
        <w:rPr>
          <w:rFonts w:cstheme="minorHAnsi"/>
          <w:sz w:val="24"/>
          <w:szCs w:val="24"/>
        </w:rPr>
        <w:t xml:space="preserve"> </w:t>
      </w:r>
      <w:r>
        <w:rPr>
          <w:rFonts w:cstheme="minorHAnsi"/>
          <w:sz w:val="24"/>
          <w:szCs w:val="24"/>
        </w:rPr>
        <w:t xml:space="preserve">regularly </w:t>
      </w:r>
      <w:r w:rsidRPr="004D2F6C">
        <w:rPr>
          <w:rFonts w:cstheme="minorHAnsi"/>
          <w:sz w:val="24"/>
          <w:szCs w:val="24"/>
        </w:rPr>
        <w:t xml:space="preserve">shooting </w:t>
      </w:r>
      <w:r>
        <w:rPr>
          <w:rFonts w:cstheme="minorHAnsi"/>
          <w:sz w:val="24"/>
          <w:szCs w:val="24"/>
        </w:rPr>
        <w:t xml:space="preserve">men and women </w:t>
      </w:r>
      <w:r w:rsidRPr="004D2F6C">
        <w:rPr>
          <w:rFonts w:cstheme="minorHAnsi"/>
          <w:sz w:val="24"/>
          <w:szCs w:val="24"/>
        </w:rPr>
        <w:t xml:space="preserve">in the back of the head.  Despite their duties and depravity, which physically sickened many, they persisted and </w:t>
      </w:r>
      <w:r>
        <w:rPr>
          <w:rFonts w:cstheme="minorHAnsi"/>
          <w:sz w:val="24"/>
          <w:szCs w:val="24"/>
        </w:rPr>
        <w:t xml:space="preserve">were </w:t>
      </w:r>
      <w:r w:rsidRPr="004D2F6C">
        <w:rPr>
          <w:rFonts w:cstheme="minorHAnsi"/>
          <w:sz w:val="24"/>
          <w:szCs w:val="24"/>
        </w:rPr>
        <w:t xml:space="preserve">transformed from ordinary men </w:t>
      </w:r>
      <w:r>
        <w:rPr>
          <w:rFonts w:cstheme="minorHAnsi"/>
          <w:sz w:val="24"/>
          <w:szCs w:val="24"/>
        </w:rPr>
        <w:t>in</w:t>
      </w:r>
      <w:r w:rsidRPr="004D2F6C">
        <w:rPr>
          <w:rFonts w:cstheme="minorHAnsi"/>
          <w:sz w:val="24"/>
          <w:szCs w:val="24"/>
        </w:rPr>
        <w:t xml:space="preserve">to Nazi murderers. </w:t>
      </w:r>
    </w:p>
    <w:p w14:paraId="28567CED" w14:textId="77777777" w:rsidR="00FF511C" w:rsidRDefault="00FF511C" w:rsidP="00EA3E9B">
      <w:pPr>
        <w:jc w:val="both"/>
        <w:rPr>
          <w:rFonts w:cstheme="minorHAnsi"/>
          <w:sz w:val="24"/>
          <w:szCs w:val="24"/>
        </w:rPr>
      </w:pPr>
      <w:r w:rsidRPr="004D2F6C">
        <w:rPr>
          <w:rFonts w:cstheme="minorHAnsi"/>
          <w:sz w:val="24"/>
          <w:szCs w:val="24"/>
        </w:rPr>
        <w:t xml:space="preserve">In </w:t>
      </w:r>
      <w:r>
        <w:rPr>
          <w:rFonts w:cstheme="minorHAnsi"/>
          <w:sz w:val="24"/>
          <w:szCs w:val="24"/>
        </w:rPr>
        <w:t>looking for the lessons from</w:t>
      </w:r>
      <w:r w:rsidRPr="004D2F6C">
        <w:rPr>
          <w:rFonts w:cstheme="minorHAnsi"/>
          <w:sz w:val="24"/>
          <w:szCs w:val="24"/>
        </w:rPr>
        <w:t xml:space="preserve"> history</w:t>
      </w:r>
      <w:r>
        <w:rPr>
          <w:rFonts w:cstheme="minorHAnsi"/>
          <w:sz w:val="24"/>
          <w:szCs w:val="24"/>
        </w:rPr>
        <w:t>,</w:t>
      </w:r>
      <w:r w:rsidRPr="004D2F6C">
        <w:rPr>
          <w:rFonts w:cstheme="minorHAnsi"/>
          <w:sz w:val="24"/>
          <w:szCs w:val="24"/>
        </w:rPr>
        <w:t xml:space="preserve"> to </w:t>
      </w:r>
      <w:r>
        <w:rPr>
          <w:rFonts w:cstheme="minorHAnsi"/>
          <w:sz w:val="24"/>
          <w:szCs w:val="24"/>
        </w:rPr>
        <w:t>perceive the history from</w:t>
      </w:r>
      <w:r w:rsidRPr="004D2F6C">
        <w:rPr>
          <w:rFonts w:cstheme="minorHAnsi"/>
          <w:sz w:val="24"/>
          <w:szCs w:val="24"/>
        </w:rPr>
        <w:t xml:space="preserve"> the place of the perpetrators</w:t>
      </w:r>
      <w:r>
        <w:rPr>
          <w:rFonts w:cstheme="minorHAnsi"/>
          <w:sz w:val="24"/>
          <w:szCs w:val="24"/>
        </w:rPr>
        <w:t xml:space="preserve"> is often avoided</w:t>
      </w:r>
      <w:r w:rsidRPr="004D2F6C">
        <w:rPr>
          <w:rFonts w:cstheme="minorHAnsi"/>
          <w:sz w:val="24"/>
          <w:szCs w:val="24"/>
        </w:rPr>
        <w:t xml:space="preserve">.   It is easier to identify with the victims so, in the broader sense in terms of the Holocaust and at the national level, I can fully understand why Israel punches above its weight and will not take a backward step to any aggressor.  I can likewise understand Israel’s policy of an eye for an eye.  The greater challenge is identifying with the perpetrator.  This can be at two levels – the individual level and the national level.  </w:t>
      </w:r>
    </w:p>
    <w:p w14:paraId="19035DF3" w14:textId="77777777" w:rsidR="002B588A" w:rsidRDefault="00FF511C" w:rsidP="00EA3E9B">
      <w:pPr>
        <w:jc w:val="both"/>
        <w:rPr>
          <w:rFonts w:cstheme="minorHAnsi"/>
          <w:sz w:val="24"/>
          <w:szCs w:val="24"/>
        </w:rPr>
      </w:pPr>
      <w:r w:rsidRPr="004D2F6C">
        <w:rPr>
          <w:rFonts w:cstheme="minorHAnsi"/>
          <w:sz w:val="24"/>
          <w:szCs w:val="24"/>
        </w:rPr>
        <w:t xml:space="preserve">At the individual level, Russian novelist, Soviet dissident, and philosopher, Aleksandr Solzhenitsyn, in </w:t>
      </w:r>
      <w:r w:rsidRPr="004D2F6C">
        <w:rPr>
          <w:rFonts w:cstheme="minorHAnsi"/>
          <w:i/>
          <w:iCs/>
          <w:sz w:val="24"/>
          <w:szCs w:val="24"/>
        </w:rPr>
        <w:t>The Gulag Archipelago</w:t>
      </w:r>
      <w:r w:rsidRPr="004D2F6C">
        <w:rPr>
          <w:rFonts w:cstheme="minorHAnsi"/>
          <w:sz w:val="24"/>
          <w:szCs w:val="24"/>
        </w:rPr>
        <w:t>, said, “The line separating good and evil passes not through states, nor between classes, nor between political parties either – but right through every human heart ...”</w:t>
      </w:r>
      <w:r w:rsidR="00AE3AEB">
        <w:rPr>
          <w:rFonts w:cstheme="minorHAnsi"/>
          <w:sz w:val="24"/>
          <w:szCs w:val="24"/>
        </w:rPr>
        <w:t xml:space="preserve">. </w:t>
      </w:r>
      <w:r w:rsidRPr="004D2F6C">
        <w:rPr>
          <w:rFonts w:cstheme="minorHAnsi"/>
          <w:sz w:val="24"/>
          <w:szCs w:val="24"/>
        </w:rPr>
        <w:t xml:space="preserve"> </w:t>
      </w:r>
      <w:r>
        <w:rPr>
          <w:rFonts w:cstheme="minorHAnsi"/>
          <w:sz w:val="24"/>
          <w:szCs w:val="24"/>
        </w:rPr>
        <w:t xml:space="preserve">He is suggesting this evil lies alongside, but separated from truth and justice, in the heart of every one of us.  </w:t>
      </w:r>
    </w:p>
    <w:p w14:paraId="3138028D" w14:textId="77777777" w:rsidR="00FF511C" w:rsidRDefault="00FF511C" w:rsidP="00EA3E9B">
      <w:pPr>
        <w:jc w:val="both"/>
        <w:rPr>
          <w:rFonts w:cstheme="minorHAnsi"/>
          <w:sz w:val="24"/>
          <w:szCs w:val="24"/>
        </w:rPr>
      </w:pPr>
      <w:r w:rsidRPr="004D2F6C">
        <w:rPr>
          <w:rFonts w:cstheme="minorHAnsi"/>
          <w:sz w:val="24"/>
          <w:szCs w:val="24"/>
        </w:rPr>
        <w:lastRenderedPageBreak/>
        <w:t>I was a police officer:  how would I have acted if I was one of Browning’s ‘ordinary</w:t>
      </w:r>
      <w:r>
        <w:rPr>
          <w:rFonts w:cstheme="minorHAnsi"/>
          <w:sz w:val="24"/>
          <w:szCs w:val="24"/>
        </w:rPr>
        <w:t>’ police officers</w:t>
      </w:r>
      <w:r w:rsidRPr="004D2F6C">
        <w:rPr>
          <w:rFonts w:cstheme="minorHAnsi"/>
          <w:sz w:val="24"/>
          <w:szCs w:val="24"/>
        </w:rPr>
        <w:t xml:space="preserve">?  </w:t>
      </w:r>
    </w:p>
    <w:p w14:paraId="4CC6BBCE" w14:textId="77777777" w:rsidR="00FF511C" w:rsidRDefault="00FF511C" w:rsidP="00EA3E9B">
      <w:pPr>
        <w:jc w:val="both"/>
        <w:rPr>
          <w:rFonts w:cstheme="minorHAnsi"/>
          <w:sz w:val="24"/>
          <w:szCs w:val="24"/>
        </w:rPr>
      </w:pPr>
      <w:r w:rsidRPr="004D2F6C">
        <w:rPr>
          <w:rFonts w:cstheme="minorHAnsi"/>
          <w:sz w:val="24"/>
          <w:szCs w:val="24"/>
        </w:rPr>
        <w:t xml:space="preserve">At the individual level, and closer to home, I was taken </w:t>
      </w:r>
      <w:r w:rsidR="00603DC6" w:rsidRPr="004D2F6C">
        <w:rPr>
          <w:rFonts w:cstheme="minorHAnsi"/>
          <w:sz w:val="24"/>
          <w:szCs w:val="24"/>
        </w:rPr>
        <w:t>aback</w:t>
      </w:r>
      <w:r w:rsidRPr="004D2F6C">
        <w:rPr>
          <w:rFonts w:cstheme="minorHAnsi"/>
          <w:sz w:val="24"/>
          <w:szCs w:val="24"/>
        </w:rPr>
        <w:t xml:space="preserve"> by prolific and the often one-sided public outcry</w:t>
      </w:r>
      <w:r w:rsidR="00603DC6">
        <w:rPr>
          <w:rFonts w:cstheme="minorHAnsi"/>
          <w:sz w:val="24"/>
          <w:szCs w:val="24"/>
        </w:rPr>
        <w:t>,</w:t>
      </w:r>
      <w:r w:rsidRPr="004D2F6C">
        <w:rPr>
          <w:rFonts w:cstheme="minorHAnsi"/>
          <w:sz w:val="24"/>
          <w:szCs w:val="24"/>
        </w:rPr>
        <w:t xml:space="preserve"> and social media posts</w:t>
      </w:r>
      <w:r w:rsidR="00603DC6">
        <w:rPr>
          <w:rFonts w:cstheme="minorHAnsi"/>
          <w:sz w:val="24"/>
          <w:szCs w:val="24"/>
        </w:rPr>
        <w:t>,</w:t>
      </w:r>
      <w:r w:rsidRPr="004D2F6C">
        <w:rPr>
          <w:rFonts w:cstheme="minorHAnsi"/>
          <w:sz w:val="24"/>
          <w:szCs w:val="24"/>
        </w:rPr>
        <w:t xml:space="preserve"> about backing off our SAS soldiers when the national broadcaster</w:t>
      </w:r>
      <w:r w:rsidR="002B588A">
        <w:rPr>
          <w:rFonts w:cstheme="minorHAnsi"/>
          <w:sz w:val="24"/>
          <w:szCs w:val="24"/>
        </w:rPr>
        <w:t>,</w:t>
      </w:r>
      <w:r w:rsidRPr="004D2F6C">
        <w:rPr>
          <w:rFonts w:cstheme="minorHAnsi"/>
          <w:sz w:val="24"/>
          <w:szCs w:val="24"/>
        </w:rPr>
        <w:t xml:space="preserve"> and the follow-up </w:t>
      </w:r>
      <w:r w:rsidRPr="004D2F6C">
        <w:rPr>
          <w:rFonts w:cstheme="minorHAnsi"/>
          <w:i/>
          <w:iCs/>
          <w:sz w:val="24"/>
          <w:szCs w:val="24"/>
        </w:rPr>
        <w:t>Brereton Report</w:t>
      </w:r>
      <w:r w:rsidR="002B588A">
        <w:rPr>
          <w:rFonts w:cstheme="minorHAnsi"/>
          <w:i/>
          <w:iCs/>
          <w:sz w:val="24"/>
          <w:szCs w:val="24"/>
        </w:rPr>
        <w:t>,</w:t>
      </w:r>
      <w:r w:rsidRPr="004D2F6C">
        <w:rPr>
          <w:rFonts w:cstheme="minorHAnsi"/>
          <w:sz w:val="24"/>
          <w:szCs w:val="24"/>
        </w:rPr>
        <w:t xml:space="preserve"> raised serious allegations of alleged complicity in war crimes by some of </w:t>
      </w:r>
      <w:r w:rsidR="002B588A">
        <w:rPr>
          <w:rFonts w:cstheme="minorHAnsi"/>
          <w:sz w:val="24"/>
          <w:szCs w:val="24"/>
        </w:rPr>
        <w:t>our</w:t>
      </w:r>
      <w:r w:rsidRPr="004D2F6C">
        <w:rPr>
          <w:rFonts w:cstheme="minorHAnsi"/>
          <w:sz w:val="24"/>
          <w:szCs w:val="24"/>
        </w:rPr>
        <w:t xml:space="preserve"> elite troops. </w:t>
      </w:r>
      <w:r>
        <w:rPr>
          <w:rFonts w:cstheme="minorHAnsi"/>
          <w:sz w:val="24"/>
          <w:szCs w:val="24"/>
        </w:rPr>
        <w:t xml:space="preserve"> Are there many among us who, like the recent leaders of Lithuania, are prepared to put their heads in the sand and ignore alleged crimes committed by our own?</w:t>
      </w:r>
      <w:r w:rsidRPr="004D2F6C">
        <w:rPr>
          <w:rFonts w:cstheme="minorHAnsi"/>
          <w:sz w:val="24"/>
          <w:szCs w:val="24"/>
        </w:rPr>
        <w:t xml:space="preserve"> </w:t>
      </w:r>
      <w:r>
        <w:rPr>
          <w:rFonts w:cstheme="minorHAnsi"/>
          <w:sz w:val="24"/>
          <w:szCs w:val="24"/>
        </w:rPr>
        <w:t xml:space="preserve"> </w:t>
      </w:r>
    </w:p>
    <w:p w14:paraId="7F1FACD7" w14:textId="77777777" w:rsidR="00FF511C" w:rsidRDefault="00FF511C" w:rsidP="00EA3E9B">
      <w:pPr>
        <w:jc w:val="both"/>
        <w:rPr>
          <w:rFonts w:cstheme="minorHAnsi"/>
          <w:sz w:val="24"/>
          <w:szCs w:val="24"/>
        </w:rPr>
      </w:pPr>
      <w:r w:rsidRPr="004D2F6C">
        <w:rPr>
          <w:rFonts w:cstheme="minorHAnsi"/>
          <w:sz w:val="24"/>
          <w:szCs w:val="24"/>
        </w:rPr>
        <w:t xml:space="preserve">From a national level, considering the </w:t>
      </w:r>
      <w:r w:rsidRPr="00603DC6">
        <w:rPr>
          <w:rFonts w:cstheme="minorHAnsi"/>
          <w:i/>
          <w:sz w:val="24"/>
          <w:szCs w:val="24"/>
        </w:rPr>
        <w:t>Wehrmacht</w:t>
      </w:r>
      <w:r w:rsidRPr="004D2F6C">
        <w:rPr>
          <w:rFonts w:cstheme="minorHAnsi"/>
          <w:sz w:val="24"/>
          <w:szCs w:val="24"/>
        </w:rPr>
        <w:t xml:space="preserve"> involvement in executions, </w:t>
      </w:r>
      <w:r w:rsidRPr="004D2F6C">
        <w:rPr>
          <w:rFonts w:cstheme="minorHAnsi"/>
          <w:i/>
          <w:iCs/>
          <w:sz w:val="24"/>
          <w:szCs w:val="24"/>
        </w:rPr>
        <w:t xml:space="preserve">Codes of </w:t>
      </w:r>
      <w:r w:rsidR="00F36935">
        <w:rPr>
          <w:rFonts w:cstheme="minorHAnsi"/>
          <w:i/>
          <w:iCs/>
          <w:sz w:val="24"/>
          <w:szCs w:val="24"/>
        </w:rPr>
        <w:t>C</w:t>
      </w:r>
      <w:r w:rsidRPr="004D2F6C">
        <w:rPr>
          <w:rFonts w:cstheme="minorHAnsi"/>
          <w:i/>
          <w:iCs/>
          <w:sz w:val="24"/>
          <w:szCs w:val="24"/>
        </w:rPr>
        <w:t>onduct</w:t>
      </w:r>
      <w:r w:rsidRPr="004D2F6C">
        <w:rPr>
          <w:rFonts w:cstheme="minorHAnsi"/>
          <w:sz w:val="24"/>
          <w:szCs w:val="24"/>
        </w:rPr>
        <w:t xml:space="preserve"> count for little, just as criminal laws do not prevent crime.  At best, </w:t>
      </w:r>
      <w:r w:rsidRPr="004D2F6C">
        <w:rPr>
          <w:rFonts w:cstheme="minorHAnsi"/>
          <w:i/>
          <w:iCs/>
          <w:sz w:val="24"/>
          <w:szCs w:val="24"/>
        </w:rPr>
        <w:t>Codes</w:t>
      </w:r>
      <w:r>
        <w:rPr>
          <w:rFonts w:cstheme="minorHAnsi"/>
          <w:i/>
          <w:iCs/>
          <w:sz w:val="24"/>
          <w:szCs w:val="24"/>
        </w:rPr>
        <w:t xml:space="preserve"> of Conduct</w:t>
      </w:r>
      <w:r w:rsidRPr="004D2F6C">
        <w:rPr>
          <w:rFonts w:cstheme="minorHAnsi"/>
          <w:sz w:val="24"/>
          <w:szCs w:val="24"/>
        </w:rPr>
        <w:t xml:space="preserve"> </w:t>
      </w:r>
      <w:r w:rsidR="00F36935">
        <w:rPr>
          <w:rFonts w:cstheme="minorHAnsi"/>
          <w:sz w:val="24"/>
          <w:szCs w:val="24"/>
        </w:rPr>
        <w:t xml:space="preserve">can offer </w:t>
      </w:r>
      <w:r w:rsidR="0069219F">
        <w:rPr>
          <w:rFonts w:cstheme="minorHAnsi"/>
          <w:sz w:val="24"/>
          <w:szCs w:val="24"/>
        </w:rPr>
        <w:t>aspirational goals</w:t>
      </w:r>
      <w:r w:rsidR="00F36935">
        <w:rPr>
          <w:rFonts w:cstheme="minorHAnsi"/>
          <w:sz w:val="24"/>
          <w:szCs w:val="24"/>
        </w:rPr>
        <w:t xml:space="preserve"> </w:t>
      </w:r>
      <w:r w:rsidR="0069219F">
        <w:rPr>
          <w:rFonts w:cstheme="minorHAnsi"/>
          <w:sz w:val="24"/>
          <w:szCs w:val="24"/>
        </w:rPr>
        <w:t>that</w:t>
      </w:r>
      <w:r w:rsidR="00F36935">
        <w:rPr>
          <w:rFonts w:cstheme="minorHAnsi"/>
          <w:sz w:val="24"/>
          <w:szCs w:val="24"/>
        </w:rPr>
        <w:t xml:space="preserve"> may aim at a high</w:t>
      </w:r>
      <w:r w:rsidR="0069219F">
        <w:rPr>
          <w:rFonts w:cstheme="minorHAnsi"/>
          <w:sz w:val="24"/>
          <w:szCs w:val="24"/>
        </w:rPr>
        <w:t>er</w:t>
      </w:r>
      <w:r w:rsidR="00F36935">
        <w:rPr>
          <w:rFonts w:cstheme="minorHAnsi"/>
          <w:sz w:val="24"/>
          <w:szCs w:val="24"/>
        </w:rPr>
        <w:t xml:space="preserve"> ethical standard.  </w:t>
      </w:r>
      <w:r w:rsidR="0040273C">
        <w:rPr>
          <w:rFonts w:cstheme="minorHAnsi"/>
          <w:sz w:val="24"/>
          <w:szCs w:val="24"/>
        </w:rPr>
        <w:t xml:space="preserve">Many include motherhood statements </w:t>
      </w:r>
      <w:r w:rsidR="0069219F">
        <w:rPr>
          <w:rFonts w:cstheme="minorHAnsi"/>
          <w:sz w:val="24"/>
          <w:szCs w:val="24"/>
        </w:rPr>
        <w:t>that</w:t>
      </w:r>
      <w:r w:rsidR="0040273C">
        <w:rPr>
          <w:rFonts w:cstheme="minorHAnsi"/>
          <w:sz w:val="24"/>
          <w:szCs w:val="24"/>
        </w:rPr>
        <w:t xml:space="preserve"> are no more than common and ethical </w:t>
      </w:r>
      <w:r w:rsidR="0069219F">
        <w:rPr>
          <w:rFonts w:cstheme="minorHAnsi"/>
          <w:sz w:val="24"/>
          <w:szCs w:val="24"/>
        </w:rPr>
        <w:t xml:space="preserve">expectations of </w:t>
      </w:r>
      <w:r w:rsidR="0040273C">
        <w:rPr>
          <w:rFonts w:cstheme="minorHAnsi"/>
          <w:sz w:val="24"/>
          <w:szCs w:val="24"/>
        </w:rPr>
        <w:t xml:space="preserve">decency.  </w:t>
      </w:r>
      <w:r w:rsidR="00F36935">
        <w:rPr>
          <w:rFonts w:cstheme="minorHAnsi"/>
          <w:sz w:val="24"/>
          <w:szCs w:val="24"/>
        </w:rPr>
        <w:t xml:space="preserve">Otherwise, they may merely </w:t>
      </w:r>
      <w:r w:rsidR="00394DC6">
        <w:rPr>
          <w:rFonts w:cstheme="minorHAnsi"/>
          <w:sz w:val="24"/>
          <w:szCs w:val="24"/>
        </w:rPr>
        <w:t>enable administrators to brush aside whatever chips of responsibility fall on their</w:t>
      </w:r>
      <w:r w:rsidR="00394DC6" w:rsidRPr="005D45B7">
        <w:rPr>
          <w:rFonts w:cstheme="minorHAnsi"/>
          <w:sz w:val="24"/>
          <w:szCs w:val="24"/>
        </w:rPr>
        <w:t xml:space="preserve"> </w:t>
      </w:r>
      <w:r w:rsidR="00394DC6">
        <w:rPr>
          <w:rFonts w:cstheme="minorHAnsi"/>
          <w:sz w:val="24"/>
          <w:szCs w:val="24"/>
        </w:rPr>
        <w:t xml:space="preserve">shoulders.  </w:t>
      </w:r>
      <w:r>
        <w:rPr>
          <w:rFonts w:cstheme="minorHAnsi"/>
          <w:sz w:val="24"/>
          <w:szCs w:val="24"/>
        </w:rPr>
        <w:t>I</w:t>
      </w:r>
      <w:r w:rsidRPr="004D2F6C">
        <w:rPr>
          <w:rFonts w:cstheme="minorHAnsi"/>
          <w:sz w:val="24"/>
          <w:szCs w:val="24"/>
        </w:rPr>
        <w:t>n practice</w:t>
      </w:r>
      <w:r>
        <w:rPr>
          <w:rFonts w:cstheme="minorHAnsi"/>
          <w:sz w:val="24"/>
          <w:szCs w:val="24"/>
        </w:rPr>
        <w:t>,</w:t>
      </w:r>
      <w:r w:rsidRPr="004D2F6C">
        <w:rPr>
          <w:rFonts w:cstheme="minorHAnsi"/>
          <w:sz w:val="24"/>
          <w:szCs w:val="24"/>
        </w:rPr>
        <w:t xml:space="preserve"> </w:t>
      </w:r>
      <w:r w:rsidRPr="0069169D">
        <w:rPr>
          <w:rFonts w:cstheme="minorHAnsi"/>
          <w:i/>
          <w:iCs/>
          <w:sz w:val="24"/>
          <w:szCs w:val="24"/>
        </w:rPr>
        <w:t>Codes of Conduct’s</w:t>
      </w:r>
      <w:r>
        <w:rPr>
          <w:rFonts w:cstheme="minorHAnsi"/>
          <w:sz w:val="24"/>
          <w:szCs w:val="24"/>
        </w:rPr>
        <w:t xml:space="preserve"> </w:t>
      </w:r>
      <w:r w:rsidRPr="004D2F6C">
        <w:rPr>
          <w:rFonts w:cstheme="minorHAnsi"/>
          <w:sz w:val="24"/>
          <w:szCs w:val="24"/>
        </w:rPr>
        <w:t xml:space="preserve">greatest utility </w:t>
      </w:r>
      <w:r>
        <w:rPr>
          <w:rFonts w:cstheme="minorHAnsi"/>
          <w:sz w:val="24"/>
          <w:szCs w:val="24"/>
        </w:rPr>
        <w:t>is</w:t>
      </w:r>
      <w:r w:rsidRPr="004D2F6C">
        <w:rPr>
          <w:rFonts w:cstheme="minorHAnsi"/>
          <w:sz w:val="24"/>
          <w:szCs w:val="24"/>
        </w:rPr>
        <w:t xml:space="preserve"> to provide </w:t>
      </w:r>
      <w:r>
        <w:rPr>
          <w:rFonts w:cstheme="minorHAnsi"/>
          <w:sz w:val="24"/>
          <w:szCs w:val="24"/>
        </w:rPr>
        <w:t>the</w:t>
      </w:r>
      <w:r w:rsidRPr="004D2F6C">
        <w:rPr>
          <w:rFonts w:cstheme="minorHAnsi"/>
          <w:sz w:val="24"/>
          <w:szCs w:val="24"/>
        </w:rPr>
        <w:t xml:space="preserve"> wall to nail </w:t>
      </w:r>
      <w:r>
        <w:rPr>
          <w:rFonts w:cstheme="minorHAnsi"/>
          <w:sz w:val="24"/>
          <w:szCs w:val="24"/>
        </w:rPr>
        <w:t>a perpetrator</w:t>
      </w:r>
      <w:r w:rsidRPr="004D2F6C">
        <w:rPr>
          <w:rFonts w:cstheme="minorHAnsi"/>
          <w:sz w:val="24"/>
          <w:szCs w:val="24"/>
        </w:rPr>
        <w:t xml:space="preserve"> to</w:t>
      </w:r>
      <w:r w:rsidR="00603DC6">
        <w:rPr>
          <w:rFonts w:cstheme="minorHAnsi"/>
          <w:sz w:val="24"/>
          <w:szCs w:val="24"/>
        </w:rPr>
        <w:t>,</w:t>
      </w:r>
      <w:r w:rsidRPr="004D2F6C">
        <w:rPr>
          <w:rFonts w:cstheme="minorHAnsi"/>
          <w:sz w:val="24"/>
          <w:szCs w:val="24"/>
        </w:rPr>
        <w:t xml:space="preserve"> </w:t>
      </w:r>
      <w:r>
        <w:rPr>
          <w:rFonts w:cstheme="minorHAnsi"/>
          <w:sz w:val="24"/>
          <w:szCs w:val="24"/>
        </w:rPr>
        <w:t>if</w:t>
      </w:r>
      <w:r w:rsidRPr="004D2F6C">
        <w:rPr>
          <w:rFonts w:cstheme="minorHAnsi"/>
          <w:sz w:val="24"/>
          <w:szCs w:val="24"/>
        </w:rPr>
        <w:t xml:space="preserve"> caught out.  </w:t>
      </w:r>
    </w:p>
    <w:p w14:paraId="7D36C098" w14:textId="77777777" w:rsidR="00FF511C" w:rsidRDefault="00FF511C" w:rsidP="00EA3E9B">
      <w:pPr>
        <w:jc w:val="both"/>
        <w:rPr>
          <w:rFonts w:cstheme="minorHAnsi"/>
          <w:sz w:val="24"/>
          <w:szCs w:val="24"/>
        </w:rPr>
      </w:pPr>
      <w:r w:rsidRPr="004D2F6C">
        <w:rPr>
          <w:rFonts w:cstheme="minorHAnsi"/>
          <w:sz w:val="24"/>
          <w:szCs w:val="24"/>
        </w:rPr>
        <w:t xml:space="preserve">Plagge’s conduct suggests leadership is of </w:t>
      </w:r>
      <w:r>
        <w:rPr>
          <w:rFonts w:cstheme="minorHAnsi"/>
          <w:sz w:val="24"/>
          <w:szCs w:val="24"/>
        </w:rPr>
        <w:t xml:space="preserve">greater </w:t>
      </w:r>
      <w:r w:rsidRPr="004D2F6C">
        <w:rPr>
          <w:rFonts w:cstheme="minorHAnsi"/>
          <w:sz w:val="24"/>
          <w:szCs w:val="24"/>
        </w:rPr>
        <w:t xml:space="preserve">relevance.  Compare the outcome of his leadership to the leadership of the </w:t>
      </w:r>
      <w:r w:rsidR="00394DC6">
        <w:rPr>
          <w:rFonts w:cstheme="minorHAnsi"/>
          <w:sz w:val="24"/>
          <w:szCs w:val="24"/>
        </w:rPr>
        <w:t>“</w:t>
      </w:r>
      <w:r w:rsidRPr="004D2F6C">
        <w:rPr>
          <w:rFonts w:cstheme="minorHAnsi"/>
          <w:sz w:val="24"/>
          <w:szCs w:val="24"/>
        </w:rPr>
        <w:t>ordinary</w:t>
      </w:r>
      <w:r w:rsidR="00394DC6">
        <w:rPr>
          <w:rFonts w:cstheme="minorHAnsi"/>
          <w:sz w:val="24"/>
          <w:szCs w:val="24"/>
        </w:rPr>
        <w:t>”</w:t>
      </w:r>
      <w:r w:rsidRPr="004D2F6C">
        <w:rPr>
          <w:rFonts w:cstheme="minorHAnsi"/>
          <w:sz w:val="24"/>
          <w:szCs w:val="24"/>
        </w:rPr>
        <w:t xml:space="preserve"> police commander who was prepared to accept the foreshadowed, forewarned his men of what they could expect, and then led them into depravity. </w:t>
      </w:r>
    </w:p>
    <w:p w14:paraId="3887773D" w14:textId="77777777" w:rsidR="00394DC6" w:rsidRPr="00603DC6" w:rsidRDefault="00394DC6" w:rsidP="00EA3E9B">
      <w:pPr>
        <w:jc w:val="both"/>
        <w:rPr>
          <w:rFonts w:cstheme="minorHAnsi"/>
          <w:sz w:val="24"/>
          <w:szCs w:val="24"/>
          <w:u w:val="single"/>
        </w:rPr>
      </w:pPr>
      <w:r w:rsidRPr="00603DC6">
        <w:rPr>
          <w:rFonts w:cstheme="minorHAnsi"/>
          <w:sz w:val="24"/>
          <w:szCs w:val="24"/>
          <w:u w:val="single"/>
        </w:rPr>
        <w:t>The future</w:t>
      </w:r>
      <w:r>
        <w:rPr>
          <w:rFonts w:cstheme="minorHAnsi"/>
          <w:sz w:val="24"/>
          <w:szCs w:val="24"/>
          <w:u w:val="single"/>
        </w:rPr>
        <w:t xml:space="preserve"> of War Criminals in Australia </w:t>
      </w:r>
    </w:p>
    <w:p w14:paraId="3FF627EA" w14:textId="77777777" w:rsidR="00394DC6" w:rsidRDefault="00FF511C" w:rsidP="00EA3E9B">
      <w:pPr>
        <w:jc w:val="both"/>
        <w:rPr>
          <w:rFonts w:cstheme="minorHAnsi"/>
          <w:sz w:val="24"/>
          <w:szCs w:val="24"/>
        </w:rPr>
      </w:pPr>
      <w:r w:rsidRPr="004D2F6C">
        <w:rPr>
          <w:rFonts w:cstheme="minorHAnsi"/>
          <w:sz w:val="24"/>
          <w:szCs w:val="24"/>
        </w:rPr>
        <w:t xml:space="preserve">At a national level, there are arguably </w:t>
      </w:r>
      <w:r>
        <w:rPr>
          <w:rFonts w:cstheme="minorHAnsi"/>
          <w:sz w:val="24"/>
          <w:szCs w:val="24"/>
        </w:rPr>
        <w:t>four</w:t>
      </w:r>
      <w:r w:rsidRPr="004D2F6C">
        <w:rPr>
          <w:rFonts w:cstheme="minorHAnsi"/>
          <w:sz w:val="24"/>
          <w:szCs w:val="24"/>
        </w:rPr>
        <w:t xml:space="preserve"> fronts</w:t>
      </w:r>
      <w:r>
        <w:rPr>
          <w:rFonts w:cstheme="minorHAnsi"/>
          <w:sz w:val="24"/>
          <w:szCs w:val="24"/>
        </w:rPr>
        <w:t xml:space="preserve"> regarding war crimes</w:t>
      </w:r>
      <w:r w:rsidRPr="004D2F6C">
        <w:rPr>
          <w:rFonts w:cstheme="minorHAnsi"/>
          <w:sz w:val="24"/>
          <w:szCs w:val="24"/>
        </w:rPr>
        <w:t xml:space="preserve">.  How we deal with allegations of war crimes </w:t>
      </w:r>
      <w:r>
        <w:rPr>
          <w:rFonts w:cstheme="minorHAnsi"/>
          <w:sz w:val="24"/>
          <w:szCs w:val="24"/>
        </w:rPr>
        <w:t>made against</w:t>
      </w:r>
      <w:r w:rsidRPr="004D2F6C">
        <w:rPr>
          <w:rFonts w:cstheme="minorHAnsi"/>
          <w:sz w:val="24"/>
          <w:szCs w:val="24"/>
        </w:rPr>
        <w:t xml:space="preserve"> our own militia;  how we prevent war criminals from overseas theatres of war settling in this country;  and how we deal with them if they slip through</w:t>
      </w:r>
      <w:r>
        <w:rPr>
          <w:rFonts w:cstheme="minorHAnsi"/>
          <w:sz w:val="24"/>
          <w:szCs w:val="24"/>
        </w:rPr>
        <w:t xml:space="preserve">; </w:t>
      </w:r>
      <w:r w:rsidR="00394DC6">
        <w:rPr>
          <w:rFonts w:cstheme="minorHAnsi"/>
          <w:sz w:val="24"/>
          <w:szCs w:val="24"/>
        </w:rPr>
        <w:t>and our approach to the extradition or deportation of war criminals</w:t>
      </w:r>
      <w:r w:rsidR="00394DC6" w:rsidRPr="004D2F6C">
        <w:rPr>
          <w:rFonts w:cstheme="minorHAnsi"/>
          <w:sz w:val="24"/>
          <w:szCs w:val="24"/>
        </w:rPr>
        <w:t>.</w:t>
      </w:r>
      <w:r w:rsidRPr="004D2F6C">
        <w:rPr>
          <w:rFonts w:cstheme="minorHAnsi"/>
          <w:sz w:val="24"/>
          <w:szCs w:val="24"/>
        </w:rPr>
        <w:t xml:space="preserve"> </w:t>
      </w:r>
      <w:r w:rsidR="00394DC6" w:rsidRPr="004D2F6C">
        <w:rPr>
          <w:rFonts w:cstheme="minorHAnsi"/>
          <w:sz w:val="24"/>
          <w:szCs w:val="24"/>
        </w:rPr>
        <w:t xml:space="preserve"> </w:t>
      </w:r>
      <w:r w:rsidR="00394DC6">
        <w:rPr>
          <w:rFonts w:cstheme="minorHAnsi"/>
          <w:sz w:val="24"/>
          <w:szCs w:val="24"/>
        </w:rPr>
        <w:t xml:space="preserve">There now seems to be no concerted and embracing policy or encompassing agency in this free and democratic country to deal with the several dimensions of war crimes. </w:t>
      </w:r>
    </w:p>
    <w:p w14:paraId="61662428" w14:textId="77777777" w:rsidR="00FF511C" w:rsidRDefault="00FF511C" w:rsidP="00EA3E9B">
      <w:pPr>
        <w:jc w:val="both"/>
        <w:rPr>
          <w:rFonts w:cstheme="minorHAnsi"/>
          <w:sz w:val="24"/>
          <w:szCs w:val="24"/>
        </w:rPr>
      </w:pPr>
      <w:r w:rsidRPr="004D2F6C">
        <w:rPr>
          <w:rFonts w:cstheme="minorHAnsi"/>
          <w:sz w:val="24"/>
          <w:szCs w:val="24"/>
        </w:rPr>
        <w:t xml:space="preserve">I acknowledge my </w:t>
      </w:r>
      <w:r>
        <w:rPr>
          <w:rFonts w:cstheme="minorHAnsi"/>
          <w:sz w:val="24"/>
          <w:szCs w:val="24"/>
        </w:rPr>
        <w:t xml:space="preserve">following </w:t>
      </w:r>
      <w:r w:rsidRPr="004D2F6C">
        <w:rPr>
          <w:rFonts w:cstheme="minorHAnsi"/>
          <w:sz w:val="24"/>
          <w:szCs w:val="24"/>
        </w:rPr>
        <w:t xml:space="preserve">observations are </w:t>
      </w:r>
      <w:r w:rsidR="005C5C7C">
        <w:rPr>
          <w:rFonts w:cstheme="minorHAnsi"/>
          <w:sz w:val="24"/>
          <w:szCs w:val="24"/>
        </w:rPr>
        <w:t>personal</w:t>
      </w:r>
      <w:r w:rsidRPr="004D2F6C">
        <w:rPr>
          <w:rFonts w:cstheme="minorHAnsi"/>
          <w:sz w:val="24"/>
          <w:szCs w:val="24"/>
        </w:rPr>
        <w:t xml:space="preserve">.  </w:t>
      </w:r>
      <w:r>
        <w:rPr>
          <w:rFonts w:cstheme="minorHAnsi"/>
          <w:sz w:val="24"/>
          <w:szCs w:val="24"/>
        </w:rPr>
        <w:t>Each is a difficult</w:t>
      </w:r>
      <w:r w:rsidRPr="004D2F6C">
        <w:rPr>
          <w:rFonts w:cstheme="minorHAnsi"/>
          <w:sz w:val="24"/>
          <w:szCs w:val="24"/>
        </w:rPr>
        <w:t xml:space="preserve"> </w:t>
      </w:r>
      <w:r>
        <w:rPr>
          <w:rFonts w:cstheme="minorHAnsi"/>
          <w:sz w:val="24"/>
          <w:szCs w:val="24"/>
        </w:rPr>
        <w:t xml:space="preserve">problem </w:t>
      </w:r>
      <w:r w:rsidRPr="004D2F6C">
        <w:rPr>
          <w:rFonts w:cstheme="minorHAnsi"/>
          <w:sz w:val="24"/>
          <w:szCs w:val="24"/>
        </w:rPr>
        <w:t xml:space="preserve">with many </w:t>
      </w:r>
      <w:r>
        <w:rPr>
          <w:rFonts w:cstheme="minorHAnsi"/>
          <w:sz w:val="24"/>
          <w:szCs w:val="24"/>
        </w:rPr>
        <w:t>competing</w:t>
      </w:r>
      <w:r w:rsidRPr="004D2F6C">
        <w:rPr>
          <w:rFonts w:cstheme="minorHAnsi"/>
          <w:sz w:val="24"/>
          <w:szCs w:val="24"/>
        </w:rPr>
        <w:t xml:space="preserve"> solutions offered by </w:t>
      </w:r>
      <w:r>
        <w:rPr>
          <w:rFonts w:cstheme="minorHAnsi"/>
          <w:sz w:val="24"/>
          <w:szCs w:val="24"/>
        </w:rPr>
        <w:t xml:space="preserve">various </w:t>
      </w:r>
      <w:r w:rsidRPr="004D2F6C">
        <w:rPr>
          <w:rFonts w:cstheme="minorHAnsi"/>
          <w:sz w:val="24"/>
          <w:szCs w:val="24"/>
        </w:rPr>
        <w:t>experts</w:t>
      </w:r>
      <w:r>
        <w:rPr>
          <w:rFonts w:cstheme="minorHAnsi"/>
          <w:sz w:val="24"/>
          <w:szCs w:val="24"/>
        </w:rPr>
        <w:t xml:space="preserve">.  But they are each worth </w:t>
      </w:r>
      <w:r w:rsidR="002E35CC">
        <w:rPr>
          <w:rFonts w:cstheme="minorHAnsi"/>
          <w:sz w:val="24"/>
          <w:szCs w:val="24"/>
        </w:rPr>
        <w:t xml:space="preserve">considering </w:t>
      </w:r>
      <w:r>
        <w:rPr>
          <w:rFonts w:cstheme="minorHAnsi"/>
          <w:sz w:val="24"/>
          <w:szCs w:val="24"/>
        </w:rPr>
        <w:t>because all do not appear to me to have been thoroughly addressed in these current times.</w:t>
      </w:r>
      <w:r w:rsidRPr="004D2F6C">
        <w:rPr>
          <w:rFonts w:cstheme="minorHAnsi"/>
          <w:sz w:val="24"/>
          <w:szCs w:val="24"/>
        </w:rPr>
        <w:t xml:space="preserve">  </w:t>
      </w:r>
    </w:p>
    <w:p w14:paraId="2685FECE" w14:textId="77777777" w:rsidR="002E35CC" w:rsidRDefault="00FF511C" w:rsidP="00EA3E9B">
      <w:pPr>
        <w:jc w:val="both"/>
        <w:rPr>
          <w:rFonts w:cstheme="minorHAnsi"/>
          <w:sz w:val="24"/>
          <w:szCs w:val="24"/>
        </w:rPr>
      </w:pPr>
      <w:r w:rsidRPr="004D2F6C">
        <w:rPr>
          <w:rFonts w:cstheme="minorHAnsi"/>
          <w:sz w:val="24"/>
          <w:szCs w:val="24"/>
        </w:rPr>
        <w:t xml:space="preserve">The fact the Defence Minster appointed a Special Investigator </w:t>
      </w:r>
      <w:r>
        <w:rPr>
          <w:rFonts w:cstheme="minorHAnsi"/>
          <w:sz w:val="24"/>
          <w:szCs w:val="24"/>
        </w:rPr>
        <w:t xml:space="preserve">after the recent Afghani allegations </w:t>
      </w:r>
      <w:r w:rsidRPr="004D2F6C">
        <w:rPr>
          <w:rFonts w:cstheme="minorHAnsi"/>
          <w:sz w:val="24"/>
          <w:szCs w:val="24"/>
        </w:rPr>
        <w:t xml:space="preserve">appears to me to be a positive step.  Hopefully, the appointment will take the decision-making out of the bailiwick of the AFP, which </w:t>
      </w:r>
      <w:r>
        <w:rPr>
          <w:rFonts w:cstheme="minorHAnsi"/>
          <w:sz w:val="24"/>
          <w:szCs w:val="24"/>
        </w:rPr>
        <w:t xml:space="preserve">has a limited budget and competing priorities, hence their decision not </w:t>
      </w:r>
      <w:r w:rsidRPr="004D2F6C">
        <w:rPr>
          <w:rFonts w:cstheme="minorHAnsi"/>
          <w:sz w:val="24"/>
          <w:szCs w:val="24"/>
        </w:rPr>
        <w:t xml:space="preserve">to investigate </w:t>
      </w:r>
      <w:r>
        <w:rPr>
          <w:rFonts w:cstheme="minorHAnsi"/>
          <w:sz w:val="24"/>
          <w:szCs w:val="24"/>
        </w:rPr>
        <w:t xml:space="preserve">residual </w:t>
      </w:r>
      <w:r w:rsidRPr="004D2F6C">
        <w:rPr>
          <w:rFonts w:cstheme="minorHAnsi"/>
          <w:sz w:val="24"/>
          <w:szCs w:val="24"/>
        </w:rPr>
        <w:t>World War II war crimes.</w:t>
      </w:r>
      <w:r w:rsidR="002E35CC">
        <w:rPr>
          <w:rFonts w:cstheme="minorHAnsi"/>
          <w:sz w:val="24"/>
          <w:szCs w:val="24"/>
        </w:rPr>
        <w:t xml:space="preserve"> </w:t>
      </w:r>
      <w:r w:rsidRPr="004D2F6C">
        <w:rPr>
          <w:rFonts w:cstheme="minorHAnsi"/>
          <w:sz w:val="24"/>
          <w:szCs w:val="24"/>
        </w:rPr>
        <w:t xml:space="preserve">Under current arrangements, the AFP has </w:t>
      </w:r>
      <w:r>
        <w:rPr>
          <w:rFonts w:cstheme="minorHAnsi"/>
          <w:sz w:val="24"/>
          <w:szCs w:val="24"/>
        </w:rPr>
        <w:t>a</w:t>
      </w:r>
      <w:r w:rsidRPr="004D2F6C">
        <w:rPr>
          <w:rFonts w:cstheme="minorHAnsi"/>
          <w:sz w:val="24"/>
          <w:szCs w:val="24"/>
        </w:rPr>
        <w:t xml:space="preserve"> </w:t>
      </w:r>
      <w:r>
        <w:rPr>
          <w:rFonts w:cstheme="minorHAnsi"/>
          <w:sz w:val="24"/>
          <w:szCs w:val="24"/>
        </w:rPr>
        <w:t>statutory</w:t>
      </w:r>
      <w:r w:rsidRPr="004D2F6C">
        <w:rPr>
          <w:rFonts w:cstheme="minorHAnsi"/>
          <w:sz w:val="24"/>
          <w:szCs w:val="24"/>
        </w:rPr>
        <w:t xml:space="preserve"> role </w:t>
      </w:r>
      <w:r>
        <w:rPr>
          <w:rFonts w:cstheme="minorHAnsi"/>
          <w:sz w:val="24"/>
          <w:szCs w:val="24"/>
        </w:rPr>
        <w:t>to undertake</w:t>
      </w:r>
      <w:r w:rsidRPr="004D2F6C">
        <w:rPr>
          <w:rFonts w:cstheme="minorHAnsi"/>
          <w:sz w:val="24"/>
          <w:szCs w:val="24"/>
        </w:rPr>
        <w:t xml:space="preserve"> inquires into current </w:t>
      </w:r>
      <w:r>
        <w:rPr>
          <w:rFonts w:cstheme="minorHAnsi"/>
          <w:sz w:val="24"/>
          <w:szCs w:val="24"/>
        </w:rPr>
        <w:t xml:space="preserve">overseas </w:t>
      </w:r>
      <w:r w:rsidRPr="004D2F6C">
        <w:rPr>
          <w:rFonts w:cstheme="minorHAnsi"/>
          <w:sz w:val="24"/>
          <w:szCs w:val="24"/>
        </w:rPr>
        <w:t xml:space="preserve">allegations made against our service personnel. </w:t>
      </w:r>
    </w:p>
    <w:p w14:paraId="7D8CEA5E" w14:textId="77777777" w:rsidR="00265F8D" w:rsidRDefault="00FF511C" w:rsidP="00EA3E9B">
      <w:pPr>
        <w:jc w:val="both"/>
        <w:rPr>
          <w:rFonts w:cstheme="minorHAnsi"/>
          <w:sz w:val="24"/>
          <w:szCs w:val="24"/>
        </w:rPr>
      </w:pPr>
      <w:r>
        <w:rPr>
          <w:rFonts w:cstheme="minorHAnsi"/>
          <w:sz w:val="24"/>
          <w:szCs w:val="24"/>
        </w:rPr>
        <w:t xml:space="preserve">Wartime conditions can present challenges.  </w:t>
      </w:r>
      <w:r w:rsidRPr="004D2F6C">
        <w:rPr>
          <w:rFonts w:cstheme="minorHAnsi"/>
          <w:sz w:val="24"/>
          <w:szCs w:val="24"/>
        </w:rPr>
        <w:t>Current Afghani inquires have been hampered, however, by the takeover of Afghanistan by the Ta</w:t>
      </w:r>
      <w:r>
        <w:rPr>
          <w:rFonts w:cstheme="minorHAnsi"/>
          <w:sz w:val="24"/>
          <w:szCs w:val="24"/>
        </w:rPr>
        <w:t>li</w:t>
      </w:r>
      <w:r w:rsidRPr="004D2F6C">
        <w:rPr>
          <w:rFonts w:cstheme="minorHAnsi"/>
          <w:sz w:val="24"/>
          <w:szCs w:val="24"/>
        </w:rPr>
        <w:t>ban.</w:t>
      </w:r>
      <w:r w:rsidR="00603DC6">
        <w:rPr>
          <w:rStyle w:val="FootnoteReference"/>
          <w:rFonts w:cstheme="minorHAnsi"/>
          <w:sz w:val="24"/>
          <w:szCs w:val="24"/>
        </w:rPr>
        <w:footnoteReference w:id="45"/>
      </w:r>
      <w:r w:rsidRPr="004D2F6C">
        <w:rPr>
          <w:rFonts w:cstheme="minorHAnsi"/>
          <w:sz w:val="24"/>
          <w:szCs w:val="24"/>
        </w:rPr>
        <w:t xml:space="preserve">  </w:t>
      </w:r>
      <w:r>
        <w:rPr>
          <w:rFonts w:cstheme="minorHAnsi"/>
          <w:sz w:val="24"/>
          <w:szCs w:val="24"/>
        </w:rPr>
        <w:t xml:space="preserve">Collateral and in-the-field combat </w:t>
      </w:r>
      <w:r>
        <w:rPr>
          <w:rFonts w:cstheme="minorHAnsi"/>
          <w:sz w:val="24"/>
          <w:szCs w:val="24"/>
        </w:rPr>
        <w:lastRenderedPageBreak/>
        <w:t xml:space="preserve">auditing in real time, or shortly after, and where possible, by military </w:t>
      </w:r>
      <w:r w:rsidR="00E5128B">
        <w:rPr>
          <w:rFonts w:cstheme="minorHAnsi"/>
          <w:sz w:val="24"/>
          <w:szCs w:val="24"/>
        </w:rPr>
        <w:t>investigators</w:t>
      </w:r>
      <w:r>
        <w:rPr>
          <w:rFonts w:cstheme="minorHAnsi"/>
          <w:sz w:val="24"/>
          <w:szCs w:val="24"/>
        </w:rPr>
        <w:t xml:space="preserve"> is therefore worth considering.</w:t>
      </w:r>
    </w:p>
    <w:p w14:paraId="22080792" w14:textId="77777777" w:rsidR="00265F8D" w:rsidRDefault="00E5128B" w:rsidP="00EA3E9B">
      <w:pPr>
        <w:jc w:val="both"/>
        <w:rPr>
          <w:rFonts w:eastAsia="Times New Roman"/>
          <w:sz w:val="24"/>
          <w:szCs w:val="24"/>
        </w:rPr>
      </w:pPr>
      <w:r w:rsidRPr="00E5128B">
        <w:rPr>
          <w:rFonts w:eastAsia="Times New Roman"/>
          <w:sz w:val="24"/>
          <w:szCs w:val="24"/>
        </w:rPr>
        <w:t>In the US military, there are specialized units that perform such roles. Their people are trained to a high standard. More importantly, their reporting structure is such that their investigators are organi</w:t>
      </w:r>
      <w:r w:rsidR="002E35CC">
        <w:rPr>
          <w:rFonts w:eastAsia="Times New Roman"/>
          <w:sz w:val="24"/>
          <w:szCs w:val="24"/>
        </w:rPr>
        <w:t>s</w:t>
      </w:r>
      <w:r w:rsidRPr="00E5128B">
        <w:rPr>
          <w:rFonts w:eastAsia="Times New Roman"/>
          <w:sz w:val="24"/>
          <w:szCs w:val="24"/>
        </w:rPr>
        <w:t>ationally insulated from intimidation or undue influence of senior military commanders who have reputations to protect. </w:t>
      </w:r>
    </w:p>
    <w:p w14:paraId="2917236A" w14:textId="77777777" w:rsidR="00E5128B" w:rsidRDefault="00E5128B" w:rsidP="00EA3E9B">
      <w:pPr>
        <w:jc w:val="both"/>
        <w:rPr>
          <w:rFonts w:cstheme="minorHAnsi"/>
          <w:sz w:val="24"/>
          <w:szCs w:val="24"/>
        </w:rPr>
      </w:pPr>
      <w:r>
        <w:rPr>
          <w:rFonts w:eastAsia="Times New Roman"/>
          <w:sz w:val="24"/>
          <w:szCs w:val="24"/>
        </w:rPr>
        <w:t xml:space="preserve">I have been unable to establish whether similar units in the Australian military.  I do know that the military police of all three have been combined into one administration.  However, military police </w:t>
      </w:r>
      <w:r w:rsidR="00B122E4">
        <w:rPr>
          <w:rFonts w:eastAsia="Times New Roman"/>
          <w:sz w:val="24"/>
          <w:szCs w:val="24"/>
        </w:rPr>
        <w:t>run enemy prisoner handling units which are themselves conducive to spawn abusers.</w:t>
      </w:r>
      <w:r w:rsidR="002E35CC">
        <w:rPr>
          <w:rFonts w:eastAsia="Times New Roman"/>
          <w:sz w:val="24"/>
          <w:szCs w:val="24"/>
        </w:rPr>
        <w:t xml:space="preserve">  Any investigation service would be better suited if outside the military police command. </w:t>
      </w:r>
    </w:p>
    <w:p w14:paraId="77B655E6" w14:textId="77777777" w:rsidR="00CC4518" w:rsidRDefault="00CC4518" w:rsidP="00EA3E9B">
      <w:pPr>
        <w:jc w:val="both"/>
        <w:rPr>
          <w:rFonts w:cstheme="minorHAnsi"/>
          <w:sz w:val="24"/>
          <w:szCs w:val="24"/>
        </w:rPr>
      </w:pPr>
      <w:r w:rsidRPr="004D2F6C">
        <w:rPr>
          <w:rFonts w:cstheme="minorHAnsi"/>
          <w:sz w:val="24"/>
          <w:szCs w:val="24"/>
        </w:rPr>
        <w:t>Regarding</w:t>
      </w:r>
      <w:r>
        <w:rPr>
          <w:rFonts w:cstheme="minorHAnsi"/>
          <w:sz w:val="24"/>
          <w:szCs w:val="24"/>
        </w:rPr>
        <w:t xml:space="preserve"> the third front mentioned above, that is</w:t>
      </w:r>
      <w:r w:rsidRPr="004D2F6C">
        <w:rPr>
          <w:rFonts w:cstheme="minorHAnsi"/>
          <w:sz w:val="24"/>
          <w:szCs w:val="24"/>
        </w:rPr>
        <w:t xml:space="preserve"> immigrants allegedly responsible for war crimes in </w:t>
      </w:r>
      <w:r>
        <w:rPr>
          <w:rFonts w:cstheme="minorHAnsi"/>
          <w:sz w:val="24"/>
          <w:szCs w:val="24"/>
        </w:rPr>
        <w:t xml:space="preserve">more recent </w:t>
      </w:r>
      <w:r w:rsidRPr="004D2F6C">
        <w:rPr>
          <w:rFonts w:cstheme="minorHAnsi"/>
          <w:sz w:val="24"/>
          <w:szCs w:val="24"/>
        </w:rPr>
        <w:t>overseas conflicts</w:t>
      </w:r>
      <w:r>
        <w:rPr>
          <w:rFonts w:cstheme="minorHAnsi"/>
          <w:sz w:val="24"/>
          <w:szCs w:val="24"/>
        </w:rPr>
        <w:t xml:space="preserve"> “slipping through the screening net” and subsequently settling in Australia</w:t>
      </w:r>
      <w:r w:rsidRPr="004D2F6C">
        <w:rPr>
          <w:rFonts w:cstheme="minorHAnsi"/>
          <w:sz w:val="24"/>
          <w:szCs w:val="24"/>
        </w:rPr>
        <w:t>, in view of the AFP</w:t>
      </w:r>
      <w:r>
        <w:rPr>
          <w:rFonts w:cstheme="minorHAnsi"/>
          <w:sz w:val="24"/>
          <w:szCs w:val="24"/>
        </w:rPr>
        <w:t>’s</w:t>
      </w:r>
      <w:r w:rsidRPr="004D2F6C">
        <w:rPr>
          <w:rFonts w:cstheme="minorHAnsi"/>
          <w:sz w:val="24"/>
          <w:szCs w:val="24"/>
        </w:rPr>
        <w:t xml:space="preserve"> reluctance to investigate</w:t>
      </w:r>
      <w:r>
        <w:rPr>
          <w:rFonts w:cstheme="minorHAnsi"/>
          <w:sz w:val="24"/>
          <w:szCs w:val="24"/>
        </w:rPr>
        <w:t xml:space="preserve"> historic war crimes</w:t>
      </w:r>
      <w:r w:rsidRPr="004D2F6C">
        <w:rPr>
          <w:rFonts w:cstheme="minorHAnsi"/>
          <w:sz w:val="24"/>
          <w:szCs w:val="24"/>
        </w:rPr>
        <w:t>, one could argue a case to extend the responsibilities of the Special Investigator</w:t>
      </w:r>
      <w:r>
        <w:rPr>
          <w:rFonts w:cstheme="minorHAnsi"/>
          <w:sz w:val="24"/>
          <w:szCs w:val="24"/>
        </w:rPr>
        <w:t xml:space="preserve"> in the future</w:t>
      </w:r>
      <w:r w:rsidRPr="004D2F6C">
        <w:rPr>
          <w:rFonts w:cstheme="minorHAnsi"/>
          <w:sz w:val="24"/>
          <w:szCs w:val="24"/>
        </w:rPr>
        <w:t xml:space="preserve"> to assess identified cases. </w:t>
      </w:r>
      <w:r>
        <w:rPr>
          <w:rFonts w:cstheme="minorHAnsi"/>
          <w:sz w:val="24"/>
          <w:szCs w:val="24"/>
        </w:rPr>
        <w:t xml:space="preserve"> The question then is who investigates?</w:t>
      </w:r>
    </w:p>
    <w:p w14:paraId="290A41D5" w14:textId="77777777" w:rsidR="00FF511C" w:rsidRDefault="00FF511C" w:rsidP="00EA3E9B">
      <w:pPr>
        <w:jc w:val="both"/>
        <w:rPr>
          <w:rFonts w:cstheme="minorHAnsi"/>
          <w:sz w:val="24"/>
          <w:szCs w:val="24"/>
        </w:rPr>
      </w:pPr>
      <w:r w:rsidRPr="004D2F6C">
        <w:rPr>
          <w:rFonts w:cstheme="minorHAnsi"/>
          <w:sz w:val="24"/>
          <w:szCs w:val="24"/>
        </w:rPr>
        <w:t>Many argue that the US model is a better option.  Immigrants who falsify their applications can be stripped of citizenship and deported.  They are compelled to give evidence in a hearing and can</w:t>
      </w:r>
      <w:r>
        <w:rPr>
          <w:rFonts w:cstheme="minorHAnsi"/>
          <w:sz w:val="24"/>
          <w:szCs w:val="24"/>
        </w:rPr>
        <w:t>not</w:t>
      </w:r>
      <w:r w:rsidRPr="004D2F6C">
        <w:rPr>
          <w:rFonts w:cstheme="minorHAnsi"/>
          <w:sz w:val="24"/>
          <w:szCs w:val="24"/>
        </w:rPr>
        <w:t xml:space="preserve"> plead the 5</w:t>
      </w:r>
      <w:r w:rsidRPr="004D2F6C">
        <w:rPr>
          <w:rFonts w:cstheme="minorHAnsi"/>
          <w:sz w:val="24"/>
          <w:szCs w:val="24"/>
          <w:vertAlign w:val="superscript"/>
        </w:rPr>
        <w:t>th</w:t>
      </w:r>
      <w:r w:rsidRPr="004D2F6C">
        <w:rPr>
          <w:rFonts w:cstheme="minorHAnsi"/>
          <w:sz w:val="24"/>
          <w:szCs w:val="24"/>
        </w:rPr>
        <w:t xml:space="preserve"> because they can’t be convicted of an overseas war crime in the US. </w:t>
      </w:r>
    </w:p>
    <w:p w14:paraId="098C43CD" w14:textId="77777777" w:rsidR="00FF511C" w:rsidRDefault="00FF511C" w:rsidP="00EA3E9B">
      <w:pPr>
        <w:jc w:val="both"/>
        <w:rPr>
          <w:rFonts w:cstheme="minorHAnsi"/>
          <w:sz w:val="24"/>
          <w:szCs w:val="24"/>
        </w:rPr>
      </w:pPr>
      <w:r w:rsidRPr="004D2F6C">
        <w:rPr>
          <w:rFonts w:cstheme="minorHAnsi"/>
          <w:sz w:val="24"/>
          <w:szCs w:val="24"/>
        </w:rPr>
        <w:t xml:space="preserve">However, if the immigrant is </w:t>
      </w:r>
      <w:r w:rsidR="00CC4518">
        <w:rPr>
          <w:rFonts w:cstheme="minorHAnsi"/>
          <w:sz w:val="24"/>
          <w:szCs w:val="24"/>
        </w:rPr>
        <w:t xml:space="preserve">to be </w:t>
      </w:r>
      <w:r w:rsidRPr="004D2F6C">
        <w:rPr>
          <w:rFonts w:cstheme="minorHAnsi"/>
          <w:sz w:val="24"/>
          <w:szCs w:val="24"/>
        </w:rPr>
        <w:t xml:space="preserve">sent back to their home country, it may be to a country where they </w:t>
      </w:r>
      <w:r>
        <w:rPr>
          <w:rFonts w:cstheme="minorHAnsi"/>
          <w:sz w:val="24"/>
          <w:szCs w:val="24"/>
        </w:rPr>
        <w:t>could</w:t>
      </w:r>
      <w:r w:rsidRPr="004D2F6C">
        <w:rPr>
          <w:rFonts w:cstheme="minorHAnsi"/>
          <w:sz w:val="24"/>
          <w:szCs w:val="24"/>
        </w:rPr>
        <w:t xml:space="preserve"> be executed.  Under the </w:t>
      </w:r>
      <w:r w:rsidRPr="004D2F6C">
        <w:rPr>
          <w:rFonts w:cstheme="minorHAnsi"/>
          <w:i/>
          <w:iCs/>
          <w:sz w:val="24"/>
          <w:szCs w:val="24"/>
        </w:rPr>
        <w:t>Extradition Act 1988</w:t>
      </w:r>
      <w:r w:rsidRPr="004D2F6C">
        <w:rPr>
          <w:rFonts w:cstheme="minorHAnsi"/>
          <w:sz w:val="24"/>
          <w:szCs w:val="24"/>
        </w:rPr>
        <w:t xml:space="preserve">, Australia will not extradite any person to </w:t>
      </w:r>
      <w:r>
        <w:rPr>
          <w:rFonts w:cstheme="minorHAnsi"/>
          <w:sz w:val="24"/>
          <w:szCs w:val="24"/>
        </w:rPr>
        <w:t xml:space="preserve">a country </w:t>
      </w:r>
      <w:r w:rsidRPr="004D2F6C">
        <w:rPr>
          <w:rFonts w:cstheme="minorHAnsi"/>
          <w:sz w:val="24"/>
          <w:szCs w:val="24"/>
        </w:rPr>
        <w:t xml:space="preserve">where they could face </w:t>
      </w:r>
      <w:r>
        <w:rPr>
          <w:rFonts w:cstheme="minorHAnsi"/>
          <w:sz w:val="24"/>
          <w:szCs w:val="24"/>
        </w:rPr>
        <w:t>a</w:t>
      </w:r>
      <w:r w:rsidRPr="004D2F6C">
        <w:rPr>
          <w:rFonts w:cstheme="minorHAnsi"/>
          <w:sz w:val="24"/>
          <w:szCs w:val="24"/>
        </w:rPr>
        <w:t xml:space="preserve"> death sentence.  What </w:t>
      </w:r>
      <w:r>
        <w:rPr>
          <w:rFonts w:cstheme="minorHAnsi"/>
          <w:sz w:val="24"/>
          <w:szCs w:val="24"/>
        </w:rPr>
        <w:t>could</w:t>
      </w:r>
      <w:r w:rsidRPr="004D2F6C">
        <w:rPr>
          <w:rFonts w:cstheme="minorHAnsi"/>
          <w:sz w:val="24"/>
          <w:szCs w:val="24"/>
        </w:rPr>
        <w:t xml:space="preserve"> be done with an offender in such circumstances? </w:t>
      </w:r>
      <w:r>
        <w:rPr>
          <w:rFonts w:cstheme="minorHAnsi"/>
          <w:sz w:val="24"/>
          <w:szCs w:val="24"/>
        </w:rPr>
        <w:t>T</w:t>
      </w:r>
      <w:r w:rsidRPr="004D2F6C">
        <w:rPr>
          <w:rFonts w:cstheme="minorHAnsi"/>
          <w:sz w:val="24"/>
          <w:szCs w:val="24"/>
        </w:rPr>
        <w:t>he US model fails on that front.</w:t>
      </w:r>
    </w:p>
    <w:p w14:paraId="6511C485" w14:textId="77777777" w:rsidR="00CC4518" w:rsidRDefault="00CC4518" w:rsidP="00EA3E9B">
      <w:pPr>
        <w:jc w:val="both"/>
        <w:rPr>
          <w:rFonts w:cstheme="minorHAnsi"/>
          <w:sz w:val="24"/>
          <w:szCs w:val="24"/>
        </w:rPr>
      </w:pPr>
      <w:r>
        <w:rPr>
          <w:rFonts w:cstheme="minorHAnsi"/>
          <w:sz w:val="24"/>
          <w:szCs w:val="24"/>
        </w:rPr>
        <w:t xml:space="preserve">The offender’s original country may also be a failed or failing state, or be in a state of war, and be incapable of effectively dealing with a returned war criminal.  </w:t>
      </w:r>
    </w:p>
    <w:p w14:paraId="75AD133B" w14:textId="77777777" w:rsidR="00FF511C" w:rsidRDefault="00FF511C" w:rsidP="00EA3E9B">
      <w:pPr>
        <w:jc w:val="both"/>
        <w:rPr>
          <w:rFonts w:cstheme="minorHAnsi"/>
          <w:sz w:val="24"/>
          <w:szCs w:val="24"/>
        </w:rPr>
      </w:pPr>
      <w:r>
        <w:rPr>
          <w:rFonts w:cstheme="minorHAnsi"/>
          <w:sz w:val="24"/>
          <w:szCs w:val="24"/>
        </w:rPr>
        <w:t xml:space="preserve">Stripping a person of their citizenship and making them a stateless person also introduces complications. </w:t>
      </w:r>
    </w:p>
    <w:p w14:paraId="0BC7B460" w14:textId="77777777" w:rsidR="00FF511C" w:rsidRDefault="00FF511C" w:rsidP="00EA3E9B">
      <w:pPr>
        <w:jc w:val="both"/>
        <w:rPr>
          <w:rFonts w:cstheme="minorHAnsi"/>
          <w:sz w:val="24"/>
          <w:szCs w:val="24"/>
        </w:rPr>
      </w:pPr>
      <w:r w:rsidRPr="004D2F6C">
        <w:rPr>
          <w:rFonts w:cstheme="minorHAnsi"/>
          <w:sz w:val="24"/>
          <w:szCs w:val="24"/>
        </w:rPr>
        <w:t xml:space="preserve">At the other end of the spectrum, the home country may elect to do nothing with the offender, as happened in recent times when the US sent back </w:t>
      </w:r>
      <w:r>
        <w:rPr>
          <w:rFonts w:cstheme="minorHAnsi"/>
          <w:sz w:val="24"/>
          <w:szCs w:val="24"/>
        </w:rPr>
        <w:t xml:space="preserve">the </w:t>
      </w:r>
      <w:r w:rsidRPr="004D2F6C">
        <w:rPr>
          <w:rFonts w:cstheme="minorHAnsi"/>
          <w:sz w:val="24"/>
          <w:szCs w:val="24"/>
        </w:rPr>
        <w:t>three suspected war criminals to Lithuania.  The US model failed justice on that front</w:t>
      </w:r>
      <w:r>
        <w:rPr>
          <w:rFonts w:cstheme="minorHAnsi"/>
          <w:sz w:val="24"/>
          <w:szCs w:val="24"/>
        </w:rPr>
        <w:t xml:space="preserve"> until pressure was brought to bear on Lithuania to prosecute them to improve Lithuania’s chance to join NATO.   </w:t>
      </w:r>
    </w:p>
    <w:p w14:paraId="075F76C2" w14:textId="77777777" w:rsidR="00CC4518" w:rsidRDefault="00CC4518" w:rsidP="00EA3E9B">
      <w:pPr>
        <w:jc w:val="both"/>
        <w:rPr>
          <w:rFonts w:cstheme="minorHAnsi"/>
          <w:sz w:val="24"/>
          <w:szCs w:val="24"/>
        </w:rPr>
      </w:pPr>
      <w:r>
        <w:rPr>
          <w:rFonts w:cstheme="minorHAnsi"/>
          <w:sz w:val="24"/>
          <w:szCs w:val="24"/>
        </w:rPr>
        <w:t xml:space="preserve">Regarding the second front mentioned above, that is prevention of war criminals immigrating to Australia in the first place, a </w:t>
      </w:r>
      <w:r w:rsidRPr="004D2F6C">
        <w:rPr>
          <w:rFonts w:cstheme="minorHAnsi"/>
          <w:sz w:val="24"/>
          <w:szCs w:val="24"/>
        </w:rPr>
        <w:t>thorough immigration vetting</w:t>
      </w:r>
      <w:r>
        <w:rPr>
          <w:rFonts w:cstheme="minorHAnsi"/>
          <w:sz w:val="24"/>
          <w:szCs w:val="24"/>
        </w:rPr>
        <w:t xml:space="preserve"> process</w:t>
      </w:r>
      <w:r w:rsidRPr="004D2F6C">
        <w:rPr>
          <w:rFonts w:cstheme="minorHAnsi"/>
          <w:sz w:val="24"/>
          <w:szCs w:val="24"/>
        </w:rPr>
        <w:t xml:space="preserve"> is paramount.  In 2002 the </w:t>
      </w:r>
      <w:r w:rsidRPr="00603DC6">
        <w:rPr>
          <w:rFonts w:cstheme="minorHAnsi"/>
          <w:iCs/>
          <w:sz w:val="24"/>
          <w:szCs w:val="24"/>
        </w:rPr>
        <w:t>Department of Immigration</w:t>
      </w:r>
      <w:r w:rsidRPr="004D2F6C">
        <w:rPr>
          <w:rFonts w:cstheme="minorHAnsi"/>
          <w:sz w:val="24"/>
          <w:szCs w:val="24"/>
        </w:rPr>
        <w:t xml:space="preserve"> established the </w:t>
      </w:r>
      <w:r w:rsidRPr="004D2F6C">
        <w:rPr>
          <w:rFonts w:cstheme="minorHAnsi"/>
          <w:i/>
          <w:iCs/>
          <w:sz w:val="24"/>
          <w:szCs w:val="24"/>
        </w:rPr>
        <w:t xml:space="preserve">War Crimes Screening Unit </w:t>
      </w:r>
      <w:r w:rsidRPr="004D2F6C">
        <w:rPr>
          <w:rFonts w:cstheme="minorHAnsi"/>
          <w:sz w:val="24"/>
          <w:szCs w:val="24"/>
        </w:rPr>
        <w:t xml:space="preserve">(WCSU).  It focuses on screening people </w:t>
      </w:r>
      <w:r>
        <w:rPr>
          <w:rFonts w:cstheme="minorHAnsi"/>
          <w:sz w:val="24"/>
          <w:szCs w:val="24"/>
        </w:rPr>
        <w:t xml:space="preserve">seeking to </w:t>
      </w:r>
      <w:r w:rsidRPr="00FA38E1">
        <w:rPr>
          <w:rFonts w:cstheme="minorHAnsi"/>
          <w:sz w:val="24"/>
          <w:szCs w:val="24"/>
        </w:rPr>
        <w:t>emigrate</w:t>
      </w:r>
      <w:r>
        <w:rPr>
          <w:rFonts w:cstheme="minorHAnsi"/>
          <w:sz w:val="24"/>
          <w:szCs w:val="24"/>
        </w:rPr>
        <w:t xml:space="preserve"> </w:t>
      </w:r>
      <w:r w:rsidRPr="004D2F6C">
        <w:rPr>
          <w:rFonts w:cstheme="minorHAnsi"/>
          <w:sz w:val="24"/>
          <w:szCs w:val="24"/>
        </w:rPr>
        <w:t xml:space="preserve">from countries in conflict, and countries where there have been human rights violations.   </w:t>
      </w:r>
      <w:r>
        <w:rPr>
          <w:rFonts w:cstheme="minorHAnsi"/>
          <w:sz w:val="24"/>
          <w:szCs w:val="24"/>
        </w:rPr>
        <w:t>This Unit</w:t>
      </w:r>
      <w:r w:rsidRPr="004D2F6C">
        <w:rPr>
          <w:rFonts w:cstheme="minorHAnsi"/>
          <w:sz w:val="24"/>
          <w:szCs w:val="24"/>
        </w:rPr>
        <w:t xml:space="preserve"> has had numerous referrals but has not launched</w:t>
      </w:r>
      <w:r>
        <w:rPr>
          <w:rFonts w:cstheme="minorHAnsi"/>
          <w:sz w:val="24"/>
          <w:szCs w:val="24"/>
        </w:rPr>
        <w:t xml:space="preserve"> any</w:t>
      </w:r>
      <w:r w:rsidRPr="004D2F6C">
        <w:rPr>
          <w:rFonts w:cstheme="minorHAnsi"/>
          <w:sz w:val="24"/>
          <w:szCs w:val="24"/>
        </w:rPr>
        <w:t xml:space="preserve"> investigations.  </w:t>
      </w:r>
      <w:r>
        <w:rPr>
          <w:rFonts w:cstheme="minorHAnsi"/>
          <w:sz w:val="24"/>
          <w:szCs w:val="24"/>
        </w:rPr>
        <w:t xml:space="preserve">It has referred several cases to the AFP which have not proceeded.  </w:t>
      </w:r>
    </w:p>
    <w:p w14:paraId="745BA692" w14:textId="77777777" w:rsidR="00FF511C" w:rsidRDefault="00FF511C" w:rsidP="00EA3E9B">
      <w:pPr>
        <w:jc w:val="both"/>
        <w:rPr>
          <w:rFonts w:cstheme="minorHAnsi"/>
          <w:sz w:val="24"/>
          <w:szCs w:val="24"/>
        </w:rPr>
      </w:pPr>
      <w:r w:rsidRPr="004D2F6C">
        <w:rPr>
          <w:rFonts w:cstheme="minorHAnsi"/>
          <w:sz w:val="24"/>
          <w:szCs w:val="24"/>
        </w:rPr>
        <w:lastRenderedPageBreak/>
        <w:t xml:space="preserve">As a former AFP intelligence operative, </w:t>
      </w:r>
      <w:r w:rsidR="005C5C7C">
        <w:rPr>
          <w:rFonts w:cstheme="minorHAnsi"/>
          <w:sz w:val="24"/>
          <w:szCs w:val="24"/>
        </w:rPr>
        <w:t>I appreciate it</w:t>
      </w:r>
      <w:r w:rsidRPr="004D2F6C">
        <w:rPr>
          <w:rFonts w:cstheme="minorHAnsi"/>
          <w:sz w:val="24"/>
          <w:szCs w:val="24"/>
        </w:rPr>
        <w:t xml:space="preserve"> is frustrating and debilitating if an intelligence agency does not have active members in the field</w:t>
      </w:r>
      <w:r>
        <w:rPr>
          <w:rFonts w:cstheme="minorHAnsi"/>
          <w:sz w:val="24"/>
          <w:szCs w:val="24"/>
        </w:rPr>
        <w:t xml:space="preserve"> to gather evidence.  In that respect, </w:t>
      </w:r>
      <w:r w:rsidRPr="004D2F6C">
        <w:rPr>
          <w:rFonts w:cstheme="minorHAnsi"/>
          <w:sz w:val="24"/>
          <w:szCs w:val="24"/>
        </w:rPr>
        <w:t xml:space="preserve">I </w:t>
      </w:r>
      <w:r>
        <w:rPr>
          <w:rFonts w:cstheme="minorHAnsi"/>
          <w:sz w:val="24"/>
          <w:szCs w:val="24"/>
        </w:rPr>
        <w:t>gather that the WSCU must rely on AFP overseas liaison officers for intelligence collection.</w:t>
      </w:r>
      <w:r w:rsidRPr="004D2F6C">
        <w:rPr>
          <w:rFonts w:cstheme="minorHAnsi"/>
          <w:sz w:val="24"/>
          <w:szCs w:val="24"/>
        </w:rPr>
        <w:t xml:space="preserve"> </w:t>
      </w:r>
    </w:p>
    <w:p w14:paraId="7B1234C8" w14:textId="77777777" w:rsidR="007C60A1" w:rsidRDefault="005C5C7C" w:rsidP="00EA3E9B">
      <w:pPr>
        <w:jc w:val="both"/>
        <w:rPr>
          <w:rFonts w:cstheme="minorHAnsi"/>
          <w:sz w:val="24"/>
          <w:szCs w:val="24"/>
        </w:rPr>
      </w:pPr>
      <w:r>
        <w:rPr>
          <w:rFonts w:cstheme="minorHAnsi"/>
          <w:sz w:val="24"/>
          <w:szCs w:val="24"/>
        </w:rPr>
        <w:t>Regarding</w:t>
      </w:r>
      <w:r w:rsidR="00FF511C">
        <w:rPr>
          <w:rFonts w:cstheme="minorHAnsi"/>
          <w:sz w:val="24"/>
          <w:szCs w:val="24"/>
        </w:rPr>
        <w:t xml:space="preserve"> extraditions, where extradition is applicable, history shows they are generally a long and drawn-out process.</w:t>
      </w:r>
      <w:r w:rsidR="007C60A1" w:rsidRPr="007C60A1">
        <w:rPr>
          <w:rFonts w:cstheme="minorHAnsi"/>
          <w:sz w:val="24"/>
          <w:szCs w:val="24"/>
        </w:rPr>
        <w:t xml:space="preserve"> </w:t>
      </w:r>
      <w:r w:rsidR="007C60A1">
        <w:rPr>
          <w:rFonts w:cstheme="minorHAnsi"/>
          <w:sz w:val="24"/>
          <w:szCs w:val="24"/>
        </w:rPr>
        <w:t xml:space="preserve">Recent war crimes extraditions have taken up to nine years to finalise. </w:t>
      </w:r>
      <w:r w:rsidR="00BC207A">
        <w:rPr>
          <w:rFonts w:cstheme="minorHAnsi"/>
          <w:sz w:val="24"/>
          <w:szCs w:val="24"/>
        </w:rPr>
        <w:t xml:space="preserve"> </w:t>
      </w:r>
      <w:r w:rsidR="007C60A1">
        <w:rPr>
          <w:rFonts w:cstheme="minorHAnsi"/>
          <w:sz w:val="24"/>
          <w:szCs w:val="24"/>
        </w:rPr>
        <w:t>Fast-track methods</w:t>
      </w:r>
      <w:r w:rsidR="00BC207A">
        <w:rPr>
          <w:rFonts w:cstheme="minorHAnsi"/>
          <w:sz w:val="24"/>
          <w:szCs w:val="24"/>
        </w:rPr>
        <w:t>, and recognising from experience the shortfalls that could lead to appeals,</w:t>
      </w:r>
      <w:r w:rsidR="007C60A1">
        <w:rPr>
          <w:rFonts w:cstheme="minorHAnsi"/>
          <w:sz w:val="24"/>
          <w:szCs w:val="24"/>
        </w:rPr>
        <w:t xml:space="preserve"> could be developed to process extradition applications.  </w:t>
      </w:r>
    </w:p>
    <w:p w14:paraId="047FE5B4" w14:textId="77777777" w:rsidR="00BC207A" w:rsidRDefault="00BC207A" w:rsidP="00EA3E9B">
      <w:pPr>
        <w:jc w:val="both"/>
        <w:rPr>
          <w:rFonts w:cstheme="minorHAnsi"/>
          <w:sz w:val="24"/>
          <w:szCs w:val="24"/>
        </w:rPr>
      </w:pPr>
      <w:r w:rsidRPr="004D2F6C">
        <w:rPr>
          <w:rFonts w:cstheme="minorHAnsi"/>
          <w:sz w:val="24"/>
          <w:szCs w:val="24"/>
        </w:rPr>
        <w:t xml:space="preserve">Of </w:t>
      </w:r>
      <w:r>
        <w:rPr>
          <w:rFonts w:cstheme="minorHAnsi"/>
          <w:sz w:val="24"/>
          <w:szCs w:val="24"/>
        </w:rPr>
        <w:t>relevance</w:t>
      </w:r>
      <w:r w:rsidRPr="004D2F6C">
        <w:rPr>
          <w:rFonts w:cstheme="minorHAnsi"/>
          <w:sz w:val="24"/>
          <w:szCs w:val="24"/>
        </w:rPr>
        <w:t>, the University of Tasmania’s Faculty of Law and Special Advisor to the Prosecutor of the ICC stated it would be a priority to rectify the indifference of “successive Australian Governments to the presence of alleged war criminals in our nation” and reinstate the SIU and ensure it is allocated with financial resources to rebuild the impressive investigatory expertise that the SIU had developed</w:t>
      </w:r>
      <w:r>
        <w:rPr>
          <w:rFonts w:cstheme="minorHAnsi"/>
          <w:sz w:val="24"/>
          <w:szCs w:val="24"/>
        </w:rPr>
        <w:t xml:space="preserve"> in the late 1980s and early 1990s</w:t>
      </w:r>
      <w:r w:rsidRPr="004D2F6C">
        <w:rPr>
          <w:rFonts w:cstheme="minorHAnsi"/>
          <w:sz w:val="24"/>
          <w:szCs w:val="24"/>
        </w:rPr>
        <w:t>.</w:t>
      </w:r>
      <w:r>
        <w:rPr>
          <w:rStyle w:val="FootnoteReference"/>
          <w:rFonts w:cstheme="minorHAnsi"/>
          <w:sz w:val="24"/>
          <w:szCs w:val="24"/>
        </w:rPr>
        <w:footnoteReference w:id="46"/>
      </w:r>
      <w:r w:rsidRPr="004D2F6C">
        <w:rPr>
          <w:rFonts w:cstheme="minorHAnsi"/>
          <w:sz w:val="24"/>
          <w:szCs w:val="24"/>
        </w:rPr>
        <w:t xml:space="preserve"> </w:t>
      </w:r>
    </w:p>
    <w:p w14:paraId="399BE669" w14:textId="77777777" w:rsidR="005116DA" w:rsidRDefault="005116DA" w:rsidP="00EA3E9B">
      <w:pPr>
        <w:jc w:val="both"/>
        <w:rPr>
          <w:rFonts w:cstheme="minorHAnsi"/>
          <w:sz w:val="24"/>
          <w:szCs w:val="24"/>
        </w:rPr>
      </w:pPr>
      <w:r>
        <w:rPr>
          <w:rFonts w:cstheme="minorHAnsi"/>
          <w:sz w:val="24"/>
          <w:szCs w:val="24"/>
        </w:rPr>
        <w:t xml:space="preserve">I would agree with consolidating all four components of this topic of war criminals in Australia into one specialised agency.  It is clear to me from my experience in both the AFP and the SIU that a specialised multi-disciplined agency is necessary.  From random thoughts, I suggest the Unit would need experienced criminal investigators, military investigators, military intelligence analysts, crime analysts, lawyers, historians, interpreters, access to forensic linguists and language analysts, case management and analytical software, IT support, and a housekeeper.  A necessary intelligence capability would be to collect and analyse social media posts such as those regularly posted by combatants like ISIS.  </w:t>
      </w:r>
    </w:p>
    <w:p w14:paraId="2CE31094" w14:textId="77777777" w:rsidR="00695D11" w:rsidRDefault="00695D11" w:rsidP="00EA3E9B">
      <w:pPr>
        <w:jc w:val="both"/>
        <w:rPr>
          <w:rFonts w:cstheme="minorHAnsi"/>
          <w:sz w:val="24"/>
          <w:szCs w:val="24"/>
        </w:rPr>
      </w:pPr>
      <w:r>
        <w:rPr>
          <w:rFonts w:cstheme="minorHAnsi"/>
          <w:sz w:val="24"/>
          <w:szCs w:val="24"/>
        </w:rPr>
        <w:t xml:space="preserve">The organisation would need to be flexible I suggest, using primarily seconded staff so it could respond or reduce in structure contingent on the tasks at hand. </w:t>
      </w:r>
    </w:p>
    <w:p w14:paraId="1DFFCDB7" w14:textId="77777777" w:rsidR="00FF511C" w:rsidRDefault="00FF511C" w:rsidP="00EA3E9B">
      <w:pPr>
        <w:jc w:val="both"/>
        <w:rPr>
          <w:rFonts w:cstheme="minorHAnsi"/>
          <w:sz w:val="24"/>
          <w:szCs w:val="24"/>
        </w:rPr>
      </w:pPr>
      <w:r>
        <w:rPr>
          <w:rFonts w:cstheme="minorHAnsi"/>
          <w:sz w:val="24"/>
          <w:szCs w:val="24"/>
        </w:rPr>
        <w:t xml:space="preserve">To take a lead from an established agency like the ICAC, the unit could also include prevention and education responsibilities.  For example, to contribute to appropriate leadership training for the military. </w:t>
      </w:r>
    </w:p>
    <w:p w14:paraId="7983B80C" w14:textId="77777777" w:rsidR="00FF511C" w:rsidRDefault="00FF511C" w:rsidP="00EA3E9B">
      <w:pPr>
        <w:jc w:val="both"/>
        <w:rPr>
          <w:rFonts w:cstheme="minorHAnsi"/>
          <w:sz w:val="24"/>
          <w:szCs w:val="24"/>
        </w:rPr>
      </w:pPr>
      <w:r>
        <w:rPr>
          <w:rFonts w:cstheme="minorHAnsi"/>
          <w:sz w:val="24"/>
          <w:szCs w:val="24"/>
        </w:rPr>
        <w:t>There is an obvious high cost for such a unit but, in comparison to morale and reputation decimation</w:t>
      </w:r>
      <w:r w:rsidR="007C60A1">
        <w:rPr>
          <w:rFonts w:cstheme="minorHAnsi"/>
          <w:sz w:val="24"/>
          <w:szCs w:val="24"/>
        </w:rPr>
        <w:t xml:space="preserve"> of our elite service units</w:t>
      </w:r>
      <w:r>
        <w:rPr>
          <w:rFonts w:cstheme="minorHAnsi"/>
          <w:sz w:val="24"/>
          <w:szCs w:val="24"/>
        </w:rPr>
        <w:t xml:space="preserve">, international criticism for failing to act in regard to war crimes, and the costs related to recent allegations into our military, along with the legal costs in drawn-out extradition appeals, the budget would be small in comparison.  </w:t>
      </w:r>
    </w:p>
    <w:p w14:paraId="4D38AB01" w14:textId="77777777" w:rsidR="00FF511C" w:rsidRDefault="00FF511C" w:rsidP="00EA3E9B">
      <w:pPr>
        <w:jc w:val="both"/>
        <w:rPr>
          <w:rFonts w:cstheme="minorHAnsi"/>
          <w:sz w:val="24"/>
          <w:szCs w:val="24"/>
        </w:rPr>
      </w:pPr>
      <w:r>
        <w:rPr>
          <w:rFonts w:cstheme="minorHAnsi"/>
          <w:sz w:val="24"/>
          <w:szCs w:val="24"/>
        </w:rPr>
        <w:t>The Canadians have addressed the problems rationally and with purpose:  perhaps the Canadian mod</w:t>
      </w:r>
      <w:r w:rsidR="005C5C7C">
        <w:rPr>
          <w:rFonts w:cstheme="minorHAnsi"/>
          <w:sz w:val="24"/>
          <w:szCs w:val="24"/>
        </w:rPr>
        <w:t>el</w:t>
      </w:r>
      <w:r>
        <w:rPr>
          <w:rFonts w:cstheme="minorHAnsi"/>
          <w:sz w:val="24"/>
          <w:szCs w:val="24"/>
        </w:rPr>
        <w:t xml:space="preserve"> is worth examining.</w:t>
      </w:r>
      <w:r w:rsidR="008901E7">
        <w:rPr>
          <w:rStyle w:val="FootnoteReference"/>
          <w:rFonts w:cstheme="minorHAnsi"/>
          <w:sz w:val="24"/>
          <w:szCs w:val="24"/>
        </w:rPr>
        <w:footnoteReference w:id="47"/>
      </w:r>
      <w:r>
        <w:rPr>
          <w:rFonts w:cstheme="minorHAnsi"/>
          <w:sz w:val="24"/>
          <w:szCs w:val="24"/>
        </w:rPr>
        <w:t xml:space="preserve"> </w:t>
      </w:r>
    </w:p>
    <w:p w14:paraId="12052EF1" w14:textId="77777777" w:rsidR="005116DA" w:rsidRPr="00F768E5" w:rsidRDefault="005116DA" w:rsidP="00EA3E9B">
      <w:pPr>
        <w:spacing w:before="240"/>
        <w:jc w:val="both"/>
        <w:rPr>
          <w:rFonts w:cstheme="minorHAnsi"/>
          <w:sz w:val="24"/>
          <w:szCs w:val="24"/>
          <w:u w:val="single"/>
        </w:rPr>
      </w:pPr>
      <w:r>
        <w:rPr>
          <w:rFonts w:cstheme="minorHAnsi"/>
          <w:sz w:val="24"/>
          <w:szCs w:val="24"/>
          <w:u w:val="single"/>
        </w:rPr>
        <w:t>Confined to the archives</w:t>
      </w:r>
    </w:p>
    <w:p w14:paraId="6BE68467" w14:textId="77777777" w:rsidR="00FF511C" w:rsidRDefault="00FF511C" w:rsidP="00EA3E9B">
      <w:pPr>
        <w:jc w:val="both"/>
        <w:rPr>
          <w:rFonts w:cstheme="minorHAnsi"/>
          <w:sz w:val="24"/>
          <w:szCs w:val="24"/>
        </w:rPr>
      </w:pPr>
      <w:r>
        <w:rPr>
          <w:rFonts w:cstheme="minorHAnsi"/>
          <w:sz w:val="24"/>
          <w:szCs w:val="24"/>
        </w:rPr>
        <w:t xml:space="preserve">As for me, I feel I still have a bit of work to do.  As stated, I am disappointed and troubled that Lithuania war criminals slipped through the net.  I also mentioned that we collected a lot of Jewish wartime history. That history is now languishing in an archive, and tape-recorded interviews are on miniature cassettes - a medium that may deteriorate over time. </w:t>
      </w:r>
    </w:p>
    <w:p w14:paraId="05724DBF" w14:textId="77777777" w:rsidR="00FF511C" w:rsidRDefault="00FF511C" w:rsidP="00EA3E9B">
      <w:pPr>
        <w:jc w:val="both"/>
        <w:rPr>
          <w:rFonts w:cstheme="minorHAnsi"/>
          <w:sz w:val="24"/>
          <w:szCs w:val="24"/>
        </w:rPr>
      </w:pPr>
      <w:r>
        <w:rPr>
          <w:rFonts w:cstheme="minorHAnsi"/>
          <w:sz w:val="24"/>
          <w:szCs w:val="24"/>
        </w:rPr>
        <w:lastRenderedPageBreak/>
        <w:t xml:space="preserve">On 27 September 2021, I wrote to the Federal Attorney General, suggesting these records be gifted by the government to Jewish Holocaust Museum.  This is the letter:  </w:t>
      </w:r>
    </w:p>
    <w:p w14:paraId="0D1D4246" w14:textId="77777777" w:rsidR="00FF511C" w:rsidRPr="008901E7" w:rsidRDefault="00FF511C" w:rsidP="00EA3E9B">
      <w:pPr>
        <w:spacing w:after="0" w:line="240" w:lineRule="auto"/>
        <w:ind w:left="720"/>
        <w:jc w:val="both"/>
        <w:rPr>
          <w:bCs/>
        </w:rPr>
      </w:pPr>
      <w:r w:rsidRPr="008901E7">
        <w:rPr>
          <w:bCs/>
        </w:rPr>
        <w:t>Senator the Hon. Michaelia Cash</w:t>
      </w:r>
    </w:p>
    <w:p w14:paraId="36843F83" w14:textId="77777777" w:rsidR="00FF511C" w:rsidRPr="008901E7" w:rsidRDefault="00FF511C" w:rsidP="00EA3E9B">
      <w:pPr>
        <w:spacing w:after="0" w:line="240" w:lineRule="auto"/>
        <w:ind w:left="720"/>
        <w:jc w:val="both"/>
        <w:rPr>
          <w:bCs/>
        </w:rPr>
      </w:pPr>
      <w:r w:rsidRPr="008901E7">
        <w:rPr>
          <w:bCs/>
        </w:rPr>
        <w:t>Attorney-General</w:t>
      </w:r>
    </w:p>
    <w:p w14:paraId="0A855464" w14:textId="77777777" w:rsidR="00FF511C" w:rsidRPr="008901E7" w:rsidRDefault="00FF511C" w:rsidP="00EA3E9B">
      <w:pPr>
        <w:spacing w:after="0" w:line="240" w:lineRule="auto"/>
        <w:ind w:left="720"/>
        <w:jc w:val="both"/>
        <w:rPr>
          <w:bCs/>
        </w:rPr>
      </w:pPr>
      <w:r w:rsidRPr="008901E7">
        <w:rPr>
          <w:bCs/>
        </w:rPr>
        <w:t>PO Box 6100</w:t>
      </w:r>
    </w:p>
    <w:p w14:paraId="380344F7" w14:textId="77777777" w:rsidR="00FF511C" w:rsidRPr="008901E7" w:rsidRDefault="00FF511C" w:rsidP="00EA3E9B">
      <w:pPr>
        <w:spacing w:after="0" w:line="240" w:lineRule="auto"/>
        <w:ind w:left="720"/>
        <w:jc w:val="both"/>
        <w:rPr>
          <w:bCs/>
        </w:rPr>
      </w:pPr>
      <w:r w:rsidRPr="008901E7">
        <w:rPr>
          <w:bCs/>
        </w:rPr>
        <w:t>Parliament House</w:t>
      </w:r>
    </w:p>
    <w:p w14:paraId="707979E4" w14:textId="77777777" w:rsidR="00FF511C" w:rsidRDefault="00FF511C" w:rsidP="00EA3E9B">
      <w:pPr>
        <w:spacing w:after="0" w:line="240" w:lineRule="auto"/>
        <w:ind w:left="720"/>
        <w:jc w:val="both"/>
        <w:rPr>
          <w:bCs/>
        </w:rPr>
      </w:pPr>
      <w:r w:rsidRPr="008901E7">
        <w:rPr>
          <w:bCs/>
        </w:rPr>
        <w:t>Canberra ACT 2600</w:t>
      </w:r>
    </w:p>
    <w:p w14:paraId="7F460893" w14:textId="77777777" w:rsidR="008901E7" w:rsidRPr="008901E7" w:rsidRDefault="008901E7" w:rsidP="00EA3E9B">
      <w:pPr>
        <w:spacing w:after="0" w:line="240" w:lineRule="auto"/>
        <w:ind w:left="720"/>
        <w:jc w:val="both"/>
        <w:rPr>
          <w:bCs/>
        </w:rPr>
      </w:pPr>
    </w:p>
    <w:p w14:paraId="3CC3ED35" w14:textId="77777777" w:rsidR="00FF511C" w:rsidRPr="008901E7" w:rsidRDefault="00FF511C" w:rsidP="00EA3E9B">
      <w:pPr>
        <w:spacing w:after="0" w:line="240" w:lineRule="auto"/>
        <w:ind w:left="720"/>
        <w:jc w:val="both"/>
        <w:rPr>
          <w:bCs/>
        </w:rPr>
      </w:pPr>
      <w:r w:rsidRPr="008901E7">
        <w:rPr>
          <w:bCs/>
        </w:rPr>
        <w:t>CC</w:t>
      </w:r>
      <w:r w:rsidR="008901E7">
        <w:rPr>
          <w:bCs/>
        </w:rPr>
        <w:tab/>
      </w:r>
      <w:r w:rsidRPr="008901E7">
        <w:rPr>
          <w:bCs/>
        </w:rPr>
        <w:t>Mr David Sharma MP</w:t>
      </w:r>
    </w:p>
    <w:p w14:paraId="436FE332" w14:textId="77777777" w:rsidR="00FF511C" w:rsidRPr="008901E7" w:rsidRDefault="00FF511C" w:rsidP="00EA3E9B">
      <w:pPr>
        <w:spacing w:after="0" w:line="240" w:lineRule="auto"/>
        <w:ind w:left="720"/>
        <w:jc w:val="both"/>
        <w:rPr>
          <w:bCs/>
        </w:rPr>
      </w:pPr>
      <w:r w:rsidRPr="008901E7">
        <w:rPr>
          <w:bCs/>
        </w:rPr>
        <w:t>PO Box 545</w:t>
      </w:r>
    </w:p>
    <w:p w14:paraId="366BBFF2" w14:textId="77777777" w:rsidR="00FF511C" w:rsidRDefault="00FF511C" w:rsidP="00EA3E9B">
      <w:pPr>
        <w:spacing w:after="0" w:line="240" w:lineRule="auto"/>
        <w:ind w:left="720"/>
        <w:jc w:val="both"/>
        <w:rPr>
          <w:bCs/>
        </w:rPr>
      </w:pPr>
      <w:r w:rsidRPr="008901E7">
        <w:rPr>
          <w:bCs/>
        </w:rPr>
        <w:t>Edgecliff NSW 2027</w:t>
      </w:r>
    </w:p>
    <w:p w14:paraId="5EAF6507" w14:textId="77777777" w:rsidR="008901E7" w:rsidRPr="008901E7" w:rsidRDefault="008901E7" w:rsidP="00EA3E9B">
      <w:pPr>
        <w:spacing w:after="0" w:line="240" w:lineRule="auto"/>
        <w:ind w:left="720"/>
        <w:jc w:val="both"/>
        <w:rPr>
          <w:bCs/>
        </w:rPr>
      </w:pPr>
    </w:p>
    <w:p w14:paraId="09C3ADA4" w14:textId="77777777" w:rsidR="00FF511C" w:rsidRPr="008901E7" w:rsidRDefault="00FF511C" w:rsidP="00EA3E9B">
      <w:pPr>
        <w:spacing w:after="0"/>
        <w:ind w:left="720"/>
        <w:jc w:val="both"/>
        <w:rPr>
          <w:bCs/>
        </w:rPr>
      </w:pPr>
      <w:r w:rsidRPr="008901E7">
        <w:rPr>
          <w:bCs/>
        </w:rPr>
        <w:t>Dear Attorney-General,</w:t>
      </w:r>
    </w:p>
    <w:p w14:paraId="32E915DD" w14:textId="77777777" w:rsidR="00FF511C" w:rsidRPr="008901E7" w:rsidRDefault="00FF511C" w:rsidP="00EA3E9B">
      <w:pPr>
        <w:ind w:left="720"/>
        <w:jc w:val="both"/>
      </w:pPr>
      <w:r w:rsidRPr="008901E7">
        <w:t>I am writing to ask that the government approve the release of copies of the taped interviews and transcripts gathered by investigators of the former Federal Attorney-General’s Special Investigations Unit (War Crimes) from survivors of the Holocaust.  Because these records contain a considerable amount of wartime and Jewish history, I suggest copies be provided to the Yad Vashem Holocaust Museum in Jerusalem and other prominent world Holocaust museums - including the Sydney Jewish Museum in Mr David Sharma’s electorate of Woollahra.</w:t>
      </w:r>
    </w:p>
    <w:p w14:paraId="32F89C59" w14:textId="77777777" w:rsidR="00FF511C" w:rsidRPr="008901E7" w:rsidRDefault="00FF511C" w:rsidP="00EA3E9B">
      <w:pPr>
        <w:ind w:left="720"/>
        <w:jc w:val="both"/>
      </w:pPr>
      <w:r w:rsidRPr="008901E7">
        <w:t xml:space="preserve">By way of background, I was a former Canberra police officer, and was offered a position in the Special Investigations Unit (SIU).  My team gathered evidence relating to post-war immigrants to Australia who may have committed war crimes in Lithuania and the Ukraine. </w:t>
      </w:r>
    </w:p>
    <w:p w14:paraId="0692CCBD" w14:textId="77777777" w:rsidR="00FF511C" w:rsidRPr="008901E7" w:rsidRDefault="00FF511C" w:rsidP="00EA3E9B">
      <w:pPr>
        <w:ind w:left="720"/>
        <w:jc w:val="both"/>
      </w:pPr>
      <w:r w:rsidRPr="008901E7">
        <w:t xml:space="preserve">In doing so, we interviewed a great many Holocaust survivors in different countries of the world – Israel, USA, Canada, Britain, Lithuania, Poland, Sweden, Ukraine, and Australia. Of significance, these interviews were different to the typical criminal investigation preparation of a witness statement. </w:t>
      </w:r>
    </w:p>
    <w:p w14:paraId="48C5304C" w14:textId="77777777" w:rsidR="00FF511C" w:rsidRPr="008901E7" w:rsidRDefault="00FF511C" w:rsidP="00EA3E9B">
      <w:pPr>
        <w:ind w:left="720"/>
        <w:jc w:val="both"/>
      </w:pPr>
      <w:r w:rsidRPr="008901E7">
        <w:t xml:space="preserve">From an evidentiary perspective, we may have been only interested in one event on one day of the entire war – perhaps, say, the circumstances of a pogrom in their home village.  Yet these survivors had endured years of unimaginable hardship, despair, and terror.  With only one exception, all wanted to tell everything. We quickly realised it would have been grossly insincere and dismissive if we ignored what they wanted to tell us. So, we tape-recorded their whole story, and then focused on the event relevant to our investigation. </w:t>
      </w:r>
    </w:p>
    <w:p w14:paraId="4FDAB1F2" w14:textId="77777777" w:rsidR="00FF511C" w:rsidRPr="008901E7" w:rsidRDefault="00FF511C" w:rsidP="00EA3E9B">
      <w:pPr>
        <w:ind w:left="720"/>
        <w:jc w:val="both"/>
      </w:pPr>
      <w:r w:rsidRPr="008901E7">
        <w:t xml:space="preserve">The upshot is that we collected a great deal of wartime history, including accounts of the most terrible of ordeals, of dignity trumping persecution, as well as narratives of inspirational courage and ingenuity as these people struggled to survive.  It would be morally wrong, in my opinion, to let these tape-recordings languish, perish, and be forgotten in an Australian archive.  </w:t>
      </w:r>
    </w:p>
    <w:p w14:paraId="13E95EB1" w14:textId="77777777" w:rsidR="00FF511C" w:rsidRPr="008901E7" w:rsidRDefault="00FF511C" w:rsidP="00EA3E9B">
      <w:pPr>
        <w:ind w:left="720"/>
        <w:jc w:val="both"/>
      </w:pPr>
      <w:r w:rsidRPr="008901E7">
        <w:t>I suggest it is also relevant to point out that without the help of Yad Vashem, the Museum of Jewish Heritage in New York, and other like museums, we would not have been able to identify and trace most of these survivors. Accordingly, I think it would be a wonderful thing if you, as Attorney-General, officially released copies of the tapes and transcripts.</w:t>
      </w:r>
    </w:p>
    <w:p w14:paraId="7AE2749A" w14:textId="77777777" w:rsidR="00FF511C" w:rsidRPr="008901E7" w:rsidRDefault="00FF511C" w:rsidP="00EA3E9B">
      <w:pPr>
        <w:ind w:left="720"/>
        <w:jc w:val="both"/>
      </w:pPr>
      <w:r w:rsidRPr="008901E7">
        <w:t xml:space="preserve">There is a precedent.  As the SIU was completing its historic work, arrangements were made for the forensic exhibits relating to three exhumations undertaken in Ukraine by the SIU in </w:t>
      </w:r>
      <w:r w:rsidRPr="008901E7">
        <w:lastRenderedPageBreak/>
        <w:t>1990 and 1991 to be donated to the Sydney Jewish Museum.  Various documents, photographs and exhumation artefacts were presented to the Museum by the then Federal Justice Minister, the Hon. Duncan Kerr MP on 14 January 1994.  I can arrange for a copy of the Minister's address to the Museum on this occasion to be forwarded to you if that would be of any assistance.</w:t>
      </w:r>
    </w:p>
    <w:p w14:paraId="5CA04303" w14:textId="77777777" w:rsidR="00FF511C" w:rsidRPr="008901E7" w:rsidRDefault="00FF511C" w:rsidP="00EA3E9B">
      <w:pPr>
        <w:ind w:left="720"/>
        <w:jc w:val="both"/>
      </w:pPr>
      <w:r w:rsidRPr="008901E7">
        <w:t>All considered, I cannot think of any reasonable argument not to release the survivor testimonies.  Privacy is not an issue:  these survivors gave us their accounts with full realisation that they may have to repeat their words in a court of law.  Nor, with the passage of time, is there any prospect that the AFP would rely on any of these records in a war crimes investigation.</w:t>
      </w:r>
    </w:p>
    <w:p w14:paraId="0B37A8BA" w14:textId="77777777" w:rsidR="00FF511C" w:rsidRPr="008901E7" w:rsidRDefault="00FF511C" w:rsidP="00EA3E9B">
      <w:pPr>
        <w:ind w:left="720"/>
        <w:jc w:val="both"/>
      </w:pPr>
      <w:r w:rsidRPr="008901E7">
        <w:t xml:space="preserve">Moreover, the time is right. I understand the 30-year embargo has been reached for most SIU records, and while these records are therefore publicly accessible, few potentially interested parties would know of their existence.  This being one reason for recommending a formal handover - in addition to a gesture of goodwill by the Australian government.  </w:t>
      </w:r>
    </w:p>
    <w:p w14:paraId="7150AADA" w14:textId="77777777" w:rsidR="00FF511C" w:rsidRPr="008901E7" w:rsidRDefault="00FF511C" w:rsidP="00EA3E9B">
      <w:pPr>
        <w:ind w:left="720"/>
        <w:jc w:val="both"/>
      </w:pPr>
      <w:r w:rsidRPr="008901E7">
        <w:t xml:space="preserve">In anticipating a positive outcome, could I suggest the records be called </w:t>
      </w:r>
      <w:r w:rsidRPr="008901E7">
        <w:rPr>
          <w:i/>
          <w:iCs/>
        </w:rPr>
        <w:t xml:space="preserve">The Greenwood Files </w:t>
      </w:r>
      <w:r w:rsidRPr="008901E7">
        <w:t>out of respect for the SIU’s Director, the late Bob Greenwood QC?  I’m sure his family would appreciate that, as would former members of the SIU.</w:t>
      </w:r>
    </w:p>
    <w:p w14:paraId="3EB771BE" w14:textId="77777777" w:rsidR="00FF511C" w:rsidRPr="008901E7" w:rsidRDefault="00FF511C" w:rsidP="00EA3E9B">
      <w:pPr>
        <w:ind w:left="720"/>
        <w:jc w:val="both"/>
      </w:pPr>
      <w:r w:rsidRPr="008901E7">
        <w:t xml:space="preserve">There is one other consideration of relevance.  Mr Graham Blewitt, the former lawyer for the SIU and later Director, is to publish a book in early 2022 on the work of the SIU.  It would be fitting if there was some inclusion therein to the effect that these records had been kindly released by the Attorney-General to Jewish museums. </w:t>
      </w:r>
    </w:p>
    <w:p w14:paraId="1E936C4E" w14:textId="77777777" w:rsidR="00FF511C" w:rsidRPr="008901E7" w:rsidRDefault="00FF511C" w:rsidP="00EA3E9B">
      <w:pPr>
        <w:ind w:left="720"/>
        <w:jc w:val="both"/>
      </w:pPr>
      <w:r w:rsidRPr="008901E7">
        <w:t xml:space="preserve">I would assume that the Australian archives would have copying facilities to transfer the interviews to, say, solid state hard-drives.  In this respect, while I run a small business, I could gladly manage at least two weeks of my time, and at my expense, in Canberra (post Covid) - and more time if necessary - to assist archivists sort and prepare such a transfer.  There may also be other former SIU members willing to help. </w:t>
      </w:r>
    </w:p>
    <w:p w14:paraId="18AE9D7E" w14:textId="77777777" w:rsidR="00FF511C" w:rsidRPr="008901E7" w:rsidRDefault="00FF511C" w:rsidP="00EA3E9B">
      <w:pPr>
        <w:ind w:left="720"/>
        <w:jc w:val="both"/>
        <w:rPr>
          <w:bCs/>
        </w:rPr>
      </w:pPr>
      <w:r w:rsidRPr="008901E7">
        <w:rPr>
          <w:bCs/>
        </w:rPr>
        <w:t>Yours faithfully</w:t>
      </w:r>
    </w:p>
    <w:p w14:paraId="7DDCA43D" w14:textId="77777777" w:rsidR="00FF511C" w:rsidRDefault="00FF511C" w:rsidP="00EA3E9B">
      <w:pPr>
        <w:ind w:left="720"/>
        <w:jc w:val="both"/>
        <w:rPr>
          <w:bCs/>
        </w:rPr>
      </w:pPr>
      <w:r w:rsidRPr="008901E7">
        <w:rPr>
          <w:bCs/>
        </w:rPr>
        <w:t>Bill Beale</w:t>
      </w:r>
    </w:p>
    <w:p w14:paraId="1495C494" w14:textId="77777777" w:rsidR="00201A2A" w:rsidRPr="008901E7" w:rsidRDefault="00201A2A" w:rsidP="00EA3E9B">
      <w:pPr>
        <w:ind w:left="720"/>
        <w:jc w:val="both"/>
        <w:rPr>
          <w:bCs/>
        </w:rPr>
      </w:pPr>
    </w:p>
    <w:p w14:paraId="50A32487" w14:textId="77777777" w:rsidR="00FF511C" w:rsidRDefault="00FF511C" w:rsidP="00EA3E9B">
      <w:pPr>
        <w:jc w:val="both"/>
      </w:pPr>
      <w:r w:rsidRPr="00F92C5D">
        <w:t>I was disappointed the Attorney-General dismissed the suggestion and a public servant simply gave me the website address of the government archives.  That is not a problem:  I’m happy to handle the process and get a result.</w:t>
      </w:r>
    </w:p>
    <w:p w14:paraId="1DBD22D1" w14:textId="77777777" w:rsidR="005116DA" w:rsidRPr="00F768E5" w:rsidRDefault="005116DA" w:rsidP="00EA3E9B">
      <w:pPr>
        <w:spacing w:before="240"/>
        <w:jc w:val="both"/>
        <w:rPr>
          <w:sz w:val="24"/>
          <w:szCs w:val="24"/>
          <w:u w:val="single"/>
        </w:rPr>
      </w:pPr>
      <w:r>
        <w:rPr>
          <w:sz w:val="24"/>
          <w:szCs w:val="24"/>
          <w:u w:val="single"/>
        </w:rPr>
        <w:t>Computer software</w:t>
      </w:r>
    </w:p>
    <w:p w14:paraId="7BED623F" w14:textId="77777777" w:rsidR="00FF511C" w:rsidRDefault="00FF511C" w:rsidP="00EA3E9B">
      <w:pPr>
        <w:jc w:val="both"/>
        <w:rPr>
          <w:rFonts w:cstheme="minorHAnsi"/>
          <w:sz w:val="24"/>
          <w:szCs w:val="24"/>
        </w:rPr>
      </w:pPr>
      <w:r>
        <w:rPr>
          <w:rFonts w:cstheme="minorHAnsi"/>
          <w:sz w:val="24"/>
          <w:szCs w:val="24"/>
        </w:rPr>
        <w:t>Otherwise, m</w:t>
      </w:r>
      <w:r w:rsidRPr="004D2F6C">
        <w:rPr>
          <w:rFonts w:cstheme="minorHAnsi"/>
          <w:sz w:val="24"/>
          <w:szCs w:val="24"/>
        </w:rPr>
        <w:t>y only legacy on departing the SIU was my software.  On joining the ICAC, the Commission had spent a huge sum attempting to develop a</w:t>
      </w:r>
      <w:r>
        <w:rPr>
          <w:rFonts w:cstheme="minorHAnsi"/>
          <w:sz w:val="24"/>
          <w:szCs w:val="24"/>
        </w:rPr>
        <w:t>n investigation</w:t>
      </w:r>
      <w:r w:rsidRPr="004D2F6C">
        <w:rPr>
          <w:rFonts w:cstheme="minorHAnsi"/>
          <w:sz w:val="24"/>
          <w:szCs w:val="24"/>
        </w:rPr>
        <w:t xml:space="preserve"> case management application</w:t>
      </w:r>
      <w:r>
        <w:rPr>
          <w:rFonts w:cstheme="minorHAnsi"/>
          <w:sz w:val="24"/>
          <w:szCs w:val="24"/>
        </w:rPr>
        <w:t>.  It</w:t>
      </w:r>
      <w:r w:rsidRPr="004D2F6C">
        <w:rPr>
          <w:rFonts w:cstheme="minorHAnsi"/>
          <w:sz w:val="24"/>
          <w:szCs w:val="24"/>
        </w:rPr>
        <w:t xml:space="preserve"> failed.  </w:t>
      </w:r>
    </w:p>
    <w:p w14:paraId="5CDEFF2D" w14:textId="77777777" w:rsidR="00FF511C" w:rsidRDefault="00FF511C" w:rsidP="00EA3E9B">
      <w:pPr>
        <w:jc w:val="both"/>
        <w:rPr>
          <w:rFonts w:cstheme="minorHAnsi"/>
          <w:sz w:val="24"/>
          <w:szCs w:val="24"/>
        </w:rPr>
      </w:pPr>
      <w:r w:rsidRPr="004D2F6C">
        <w:rPr>
          <w:rFonts w:cstheme="minorHAnsi"/>
          <w:sz w:val="24"/>
          <w:szCs w:val="24"/>
        </w:rPr>
        <w:t xml:space="preserve">My ICAC team had commenced an investigation into a large city council.  We used a beefed-up version of the software developed for the SIU.  Although limited, it worked.  I sought permission to develop a commercial version of the software.  </w:t>
      </w:r>
      <w:r>
        <w:rPr>
          <w:rFonts w:cstheme="minorHAnsi"/>
          <w:sz w:val="24"/>
          <w:szCs w:val="24"/>
        </w:rPr>
        <w:t xml:space="preserve"> </w:t>
      </w:r>
    </w:p>
    <w:p w14:paraId="71F03796" w14:textId="77777777" w:rsidR="00FF511C" w:rsidRDefault="00FF511C" w:rsidP="00EA3E9B">
      <w:pPr>
        <w:jc w:val="both"/>
        <w:rPr>
          <w:rFonts w:cstheme="minorHAnsi"/>
          <w:sz w:val="24"/>
          <w:szCs w:val="24"/>
        </w:rPr>
      </w:pPr>
      <w:r w:rsidRPr="004D2F6C">
        <w:rPr>
          <w:rFonts w:cstheme="minorHAnsi"/>
          <w:sz w:val="24"/>
          <w:szCs w:val="24"/>
        </w:rPr>
        <w:lastRenderedPageBreak/>
        <w:t xml:space="preserve">I was also seconded to the Commission’s IT section to assist develop a </w:t>
      </w:r>
      <w:r>
        <w:rPr>
          <w:rFonts w:cstheme="minorHAnsi"/>
          <w:sz w:val="24"/>
          <w:szCs w:val="24"/>
        </w:rPr>
        <w:t xml:space="preserve">new investigation </w:t>
      </w:r>
      <w:r w:rsidRPr="004D2F6C">
        <w:rPr>
          <w:rFonts w:cstheme="minorHAnsi"/>
          <w:sz w:val="24"/>
          <w:szCs w:val="24"/>
        </w:rPr>
        <w:t xml:space="preserve">case management system.  </w:t>
      </w:r>
      <w:r>
        <w:rPr>
          <w:rFonts w:cstheme="minorHAnsi"/>
          <w:sz w:val="24"/>
          <w:szCs w:val="24"/>
        </w:rPr>
        <w:t>That system worked and</w:t>
      </w:r>
      <w:r w:rsidRPr="004D2F6C">
        <w:rPr>
          <w:rFonts w:cstheme="minorHAnsi"/>
          <w:sz w:val="24"/>
          <w:szCs w:val="24"/>
        </w:rPr>
        <w:t xml:space="preserve"> was used for close to </w:t>
      </w:r>
      <w:r>
        <w:rPr>
          <w:rFonts w:cstheme="minorHAnsi"/>
          <w:sz w:val="24"/>
          <w:szCs w:val="24"/>
        </w:rPr>
        <w:t>twenty</w:t>
      </w:r>
      <w:r w:rsidRPr="004D2F6C">
        <w:rPr>
          <w:rFonts w:cstheme="minorHAnsi"/>
          <w:sz w:val="24"/>
          <w:szCs w:val="24"/>
        </w:rPr>
        <w:t xml:space="preserve"> years before being replaced by a modified Customer Relations Management system. </w:t>
      </w:r>
    </w:p>
    <w:p w14:paraId="27917852" w14:textId="77777777" w:rsidR="00FF511C" w:rsidRDefault="00FF511C" w:rsidP="00EA3E9B">
      <w:pPr>
        <w:jc w:val="both"/>
        <w:rPr>
          <w:rFonts w:cstheme="minorHAnsi"/>
          <w:sz w:val="24"/>
          <w:szCs w:val="24"/>
        </w:rPr>
      </w:pPr>
      <w:r w:rsidRPr="004D2F6C">
        <w:rPr>
          <w:rFonts w:cstheme="minorHAnsi"/>
          <w:sz w:val="24"/>
          <w:szCs w:val="24"/>
        </w:rPr>
        <w:t>I</w:t>
      </w:r>
      <w:r>
        <w:rPr>
          <w:rFonts w:cstheme="minorHAnsi"/>
          <w:sz w:val="24"/>
          <w:szCs w:val="24"/>
        </w:rPr>
        <w:t>n the early days of developing my own case management system, I</w:t>
      </w:r>
      <w:r w:rsidRPr="004D2F6C">
        <w:rPr>
          <w:rFonts w:cstheme="minorHAnsi"/>
          <w:sz w:val="24"/>
          <w:szCs w:val="24"/>
        </w:rPr>
        <w:t xml:space="preserve"> demonstrated a prototype to the NSW Police</w:t>
      </w:r>
      <w:r>
        <w:rPr>
          <w:rFonts w:cstheme="minorHAnsi"/>
          <w:sz w:val="24"/>
          <w:szCs w:val="24"/>
        </w:rPr>
        <w:t>.  T</w:t>
      </w:r>
      <w:r w:rsidRPr="004D2F6C">
        <w:rPr>
          <w:rFonts w:cstheme="minorHAnsi"/>
          <w:sz w:val="24"/>
          <w:szCs w:val="24"/>
        </w:rPr>
        <w:t xml:space="preserve">hey asked that I specialise it to process, analyse, and store telephone call charge records.  I engaged a brilliant programmer named Sue Stagg and, between us, and more out of ignorance over designing a complicated application, we developed what is called a graph database structure – a concept that has only come onto the market in recent years to compete with relational databases. </w:t>
      </w:r>
    </w:p>
    <w:p w14:paraId="12C19AF6" w14:textId="77777777" w:rsidR="00FF511C" w:rsidRDefault="00FF511C" w:rsidP="00EA3E9B">
      <w:pPr>
        <w:jc w:val="both"/>
        <w:rPr>
          <w:rFonts w:cstheme="minorHAnsi"/>
          <w:sz w:val="24"/>
          <w:szCs w:val="24"/>
        </w:rPr>
      </w:pPr>
      <w:r w:rsidRPr="004D2F6C">
        <w:rPr>
          <w:rFonts w:cstheme="minorHAnsi"/>
          <w:sz w:val="24"/>
          <w:szCs w:val="24"/>
        </w:rPr>
        <w:t xml:space="preserve">In a </w:t>
      </w:r>
      <w:r>
        <w:rPr>
          <w:rFonts w:cstheme="minorHAnsi"/>
          <w:sz w:val="24"/>
          <w:szCs w:val="24"/>
        </w:rPr>
        <w:t>major</w:t>
      </w:r>
      <w:r w:rsidRPr="004D2F6C">
        <w:rPr>
          <w:rFonts w:cstheme="minorHAnsi"/>
          <w:sz w:val="24"/>
          <w:szCs w:val="24"/>
        </w:rPr>
        <w:t xml:space="preserve"> career change, I took over the coding and expanded the application to process the plethora of data extracted from seized mobile phones, cell-tower location pings and mapping, as well as </w:t>
      </w:r>
      <w:r>
        <w:rPr>
          <w:rFonts w:cstheme="minorHAnsi"/>
          <w:sz w:val="24"/>
          <w:szCs w:val="24"/>
        </w:rPr>
        <w:t xml:space="preserve">the </w:t>
      </w:r>
      <w:r w:rsidRPr="004D2F6C">
        <w:rPr>
          <w:rFonts w:cstheme="minorHAnsi"/>
          <w:sz w:val="24"/>
          <w:szCs w:val="24"/>
        </w:rPr>
        <w:t>processing and linking data from social media sites.  The NSW Police have been using the application for over twenty years now and have saved literally millions of dollars in work</w:t>
      </w:r>
      <w:r w:rsidR="008901E7">
        <w:rPr>
          <w:rFonts w:cstheme="minorHAnsi"/>
          <w:sz w:val="24"/>
          <w:szCs w:val="24"/>
        </w:rPr>
        <w:t xml:space="preserve"> </w:t>
      </w:r>
      <w:r w:rsidRPr="004D2F6C">
        <w:rPr>
          <w:rFonts w:cstheme="minorHAnsi"/>
          <w:sz w:val="24"/>
          <w:szCs w:val="24"/>
        </w:rPr>
        <w:t xml:space="preserve">hours. </w:t>
      </w:r>
    </w:p>
    <w:p w14:paraId="2862998C" w14:textId="77777777" w:rsidR="00FF511C" w:rsidRDefault="00FF511C" w:rsidP="00EA3E9B">
      <w:pPr>
        <w:jc w:val="both"/>
        <w:rPr>
          <w:rFonts w:cstheme="minorHAnsi"/>
          <w:sz w:val="24"/>
          <w:szCs w:val="24"/>
        </w:rPr>
      </w:pPr>
      <w:r w:rsidRPr="004D2F6C">
        <w:rPr>
          <w:rFonts w:cstheme="minorHAnsi"/>
          <w:sz w:val="24"/>
          <w:szCs w:val="24"/>
        </w:rPr>
        <w:t>A Victoria Police User phoned me one day, stating that the application’s cross-referencing and identification of existing entities led them from a major drug investigation to a paedophile ring.  While I was out of the investigation game, there was satisfaction to know that the software was helping to catch crooks.</w:t>
      </w:r>
    </w:p>
    <w:p w14:paraId="69A962F4" w14:textId="77777777" w:rsidR="00FF511C" w:rsidRDefault="00FF511C" w:rsidP="00EA3E9B">
      <w:pPr>
        <w:jc w:val="both"/>
        <w:rPr>
          <w:rFonts w:cstheme="minorHAnsi"/>
          <w:sz w:val="24"/>
          <w:szCs w:val="24"/>
        </w:rPr>
      </w:pPr>
      <w:r w:rsidRPr="004D2F6C">
        <w:rPr>
          <w:rFonts w:cstheme="minorHAnsi"/>
          <w:sz w:val="24"/>
          <w:szCs w:val="24"/>
        </w:rPr>
        <w:t xml:space="preserve">In the </w:t>
      </w:r>
      <w:r w:rsidR="00940AC3">
        <w:rPr>
          <w:rFonts w:cstheme="minorHAnsi"/>
          <w:sz w:val="24"/>
          <w:szCs w:val="24"/>
        </w:rPr>
        <w:t xml:space="preserve">abduction of thirteen-year-old </w:t>
      </w:r>
      <w:r w:rsidRPr="004D2F6C">
        <w:rPr>
          <w:rFonts w:cstheme="minorHAnsi"/>
          <w:sz w:val="24"/>
          <w:szCs w:val="24"/>
        </w:rPr>
        <w:t>Daniel Morcombe</w:t>
      </w:r>
      <w:r w:rsidR="00940AC3">
        <w:rPr>
          <w:rFonts w:cstheme="minorHAnsi"/>
          <w:sz w:val="24"/>
          <w:szCs w:val="24"/>
        </w:rPr>
        <w:t xml:space="preserve"> investigation</w:t>
      </w:r>
      <w:r w:rsidRPr="004D2F6C">
        <w:rPr>
          <w:rFonts w:cstheme="minorHAnsi"/>
          <w:sz w:val="24"/>
          <w:szCs w:val="24"/>
        </w:rPr>
        <w:t xml:space="preserve">, the Queensland Police </w:t>
      </w:r>
      <w:r w:rsidR="00940AC3">
        <w:rPr>
          <w:rFonts w:cstheme="minorHAnsi"/>
          <w:sz w:val="24"/>
          <w:szCs w:val="24"/>
        </w:rPr>
        <w:t>was</w:t>
      </w:r>
      <w:r w:rsidRPr="004D2F6C">
        <w:rPr>
          <w:rFonts w:cstheme="minorHAnsi"/>
          <w:sz w:val="24"/>
          <w:szCs w:val="24"/>
        </w:rPr>
        <w:t xml:space="preserve"> desperate for an application to process the many hundreds of thousands of telephone calls passing in and out of cell towers in the region of Daniel’s disappearance – a task that would have taken months using spreadsheets and manual processing.  They had no budget, so I gave them the software.  They got a result in a couple of weeks, I </w:t>
      </w:r>
      <w:r w:rsidR="001867E2">
        <w:rPr>
          <w:rFonts w:cstheme="minorHAnsi"/>
          <w:sz w:val="24"/>
          <w:szCs w:val="24"/>
        </w:rPr>
        <w:t>received</w:t>
      </w:r>
      <w:r w:rsidRPr="004D2F6C">
        <w:rPr>
          <w:rFonts w:cstheme="minorHAnsi"/>
          <w:sz w:val="24"/>
          <w:szCs w:val="24"/>
        </w:rPr>
        <w:t xml:space="preserve"> a treasured </w:t>
      </w:r>
      <w:r w:rsidR="001867E2">
        <w:rPr>
          <w:rFonts w:cstheme="minorHAnsi"/>
          <w:sz w:val="24"/>
          <w:szCs w:val="24"/>
        </w:rPr>
        <w:t>“</w:t>
      </w:r>
      <w:r>
        <w:rPr>
          <w:rFonts w:cstheme="minorHAnsi"/>
          <w:sz w:val="24"/>
          <w:szCs w:val="24"/>
        </w:rPr>
        <w:t>thank you</w:t>
      </w:r>
      <w:r w:rsidR="001867E2">
        <w:rPr>
          <w:rFonts w:cstheme="minorHAnsi"/>
          <w:sz w:val="24"/>
          <w:szCs w:val="24"/>
        </w:rPr>
        <w:t>”</w:t>
      </w:r>
      <w:r>
        <w:rPr>
          <w:rFonts w:cstheme="minorHAnsi"/>
          <w:sz w:val="24"/>
          <w:szCs w:val="24"/>
        </w:rPr>
        <w:t xml:space="preserve"> </w:t>
      </w:r>
      <w:r w:rsidRPr="004D2F6C">
        <w:rPr>
          <w:rFonts w:cstheme="minorHAnsi"/>
          <w:sz w:val="24"/>
          <w:szCs w:val="24"/>
        </w:rPr>
        <w:t xml:space="preserve">letter from the </w:t>
      </w:r>
      <w:r w:rsidR="001867E2">
        <w:rPr>
          <w:rFonts w:cstheme="minorHAnsi"/>
          <w:sz w:val="24"/>
          <w:szCs w:val="24"/>
        </w:rPr>
        <w:t xml:space="preserve">Police </w:t>
      </w:r>
      <w:r w:rsidRPr="004D2F6C">
        <w:rPr>
          <w:rFonts w:cstheme="minorHAnsi"/>
          <w:sz w:val="24"/>
          <w:szCs w:val="24"/>
        </w:rPr>
        <w:t xml:space="preserve">Commissioner, and satisfaction worth more than monetary value. </w:t>
      </w:r>
      <w:bookmarkEnd w:id="4"/>
    </w:p>
    <w:sectPr w:rsidR="00FF511C" w:rsidSect="00297172">
      <w:footerReference w:type="default" r:id="rId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E7DE1" w14:textId="77777777" w:rsidR="00DC0DA6" w:rsidRDefault="00DC0DA6" w:rsidP="00FF511C">
      <w:pPr>
        <w:spacing w:after="0" w:line="240" w:lineRule="auto"/>
      </w:pPr>
      <w:r>
        <w:separator/>
      </w:r>
    </w:p>
  </w:endnote>
  <w:endnote w:type="continuationSeparator" w:id="0">
    <w:p w14:paraId="7409EB7D" w14:textId="77777777" w:rsidR="00DC0DA6" w:rsidRDefault="00DC0DA6" w:rsidP="00FF5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871127"/>
      <w:docPartObj>
        <w:docPartGallery w:val="Page Numbers (Bottom of Page)"/>
        <w:docPartUnique/>
      </w:docPartObj>
    </w:sdtPr>
    <w:sdtEndPr/>
    <w:sdtContent>
      <w:p w14:paraId="6C5745FE" w14:textId="77777777" w:rsidR="006F1F53" w:rsidRDefault="0043012B">
        <w:pPr>
          <w:pStyle w:val="Footer"/>
          <w:jc w:val="right"/>
        </w:pPr>
        <w:r>
          <w:fldChar w:fldCharType="begin"/>
        </w:r>
        <w:r>
          <w:instrText xml:space="preserve"> PAGE   </w:instrText>
        </w:r>
        <w:r>
          <w:instrText xml:space="preserve">\* MERGEFORMAT </w:instrText>
        </w:r>
        <w:r>
          <w:fldChar w:fldCharType="separate"/>
        </w:r>
        <w:r w:rsidR="007B028B">
          <w:rPr>
            <w:noProof/>
          </w:rPr>
          <w:t>47</w:t>
        </w:r>
        <w:r>
          <w:rPr>
            <w:noProof/>
          </w:rPr>
          <w:fldChar w:fldCharType="end"/>
        </w:r>
      </w:p>
    </w:sdtContent>
  </w:sdt>
  <w:p w14:paraId="6B251436" w14:textId="77777777" w:rsidR="006F1F53" w:rsidRDefault="006F1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61557" w14:textId="77777777" w:rsidR="00DC0DA6" w:rsidRDefault="00DC0DA6" w:rsidP="00FF511C">
      <w:pPr>
        <w:spacing w:after="0" w:line="240" w:lineRule="auto"/>
      </w:pPr>
      <w:r>
        <w:separator/>
      </w:r>
    </w:p>
  </w:footnote>
  <w:footnote w:type="continuationSeparator" w:id="0">
    <w:p w14:paraId="1AC4F1DA" w14:textId="77777777" w:rsidR="00DC0DA6" w:rsidRDefault="00DC0DA6" w:rsidP="00FF511C">
      <w:pPr>
        <w:spacing w:after="0" w:line="240" w:lineRule="auto"/>
      </w:pPr>
      <w:r>
        <w:continuationSeparator/>
      </w:r>
    </w:p>
  </w:footnote>
  <w:footnote w:id="1">
    <w:p w14:paraId="546872BF" w14:textId="77777777" w:rsidR="006F1F53" w:rsidRDefault="006F1F53" w:rsidP="008C1454">
      <w:pPr>
        <w:pStyle w:val="FootnoteText"/>
        <w:jc w:val="both"/>
      </w:pPr>
      <w:r w:rsidRPr="008C1454">
        <w:rPr>
          <w:rStyle w:val="FootnoteReference"/>
          <w:i/>
        </w:rPr>
        <w:footnoteRef/>
      </w:r>
      <w:r w:rsidRPr="008C1454">
        <w:rPr>
          <w:i/>
        </w:rPr>
        <w:t xml:space="preserve"> </w:t>
      </w:r>
      <w:r w:rsidRPr="008C1454">
        <w:rPr>
          <w:i/>
        </w:rPr>
        <w:tab/>
      </w:r>
      <w:r w:rsidRPr="008C1454">
        <w:rPr>
          <w:rFonts w:cstheme="minorHAnsi"/>
          <w:i/>
        </w:rPr>
        <w:t>Leonas Pazusis appears in the final SIU report, referred to in Graham Blewitt’s chapter, as PU 08.</w:t>
      </w:r>
    </w:p>
  </w:footnote>
  <w:footnote w:id="2">
    <w:p w14:paraId="4606DB6F" w14:textId="77777777" w:rsidR="006F1F53" w:rsidRPr="008C1454" w:rsidRDefault="006F1F53" w:rsidP="008C1454">
      <w:pPr>
        <w:pStyle w:val="FootnoteText"/>
        <w:rPr>
          <w:i/>
        </w:rPr>
      </w:pPr>
      <w:r w:rsidRPr="008C1454">
        <w:rPr>
          <w:rStyle w:val="FootnoteReference"/>
          <w:i/>
        </w:rPr>
        <w:footnoteRef/>
      </w:r>
      <w:r w:rsidRPr="008C1454">
        <w:rPr>
          <w:i/>
        </w:rPr>
        <w:t xml:space="preserve"> </w:t>
      </w:r>
      <w:r w:rsidRPr="008C1454">
        <w:rPr>
          <w:i/>
        </w:rPr>
        <w:tab/>
      </w:r>
      <w:r w:rsidRPr="008C1454">
        <w:rPr>
          <w:rFonts w:cstheme="minorHAnsi"/>
          <w:i/>
        </w:rPr>
        <w:t>Sabrinskas</w:t>
      </w:r>
      <w:r>
        <w:rPr>
          <w:rFonts w:cstheme="minorHAnsi"/>
          <w:i/>
        </w:rPr>
        <w:t xml:space="preserve"> also appears in the final SIU report as PU 510.</w:t>
      </w:r>
    </w:p>
  </w:footnote>
  <w:footnote w:id="3">
    <w:p w14:paraId="101D0732" w14:textId="77777777" w:rsidR="006F1F53" w:rsidRPr="008C1454" w:rsidRDefault="006F1F53" w:rsidP="008C1454">
      <w:pPr>
        <w:pStyle w:val="FootnoteText"/>
        <w:rPr>
          <w:i/>
        </w:rPr>
      </w:pPr>
      <w:r w:rsidRPr="008C1454">
        <w:rPr>
          <w:rStyle w:val="FootnoteReference"/>
          <w:i/>
        </w:rPr>
        <w:footnoteRef/>
      </w:r>
      <w:r w:rsidRPr="008C1454">
        <w:rPr>
          <w:i/>
        </w:rPr>
        <w:t xml:space="preserve"> </w:t>
      </w:r>
      <w:r w:rsidRPr="008C1454">
        <w:rPr>
          <w:i/>
        </w:rPr>
        <w:tab/>
      </w:r>
      <w:r w:rsidRPr="008C1454">
        <w:rPr>
          <w:rFonts w:cstheme="minorHAnsi"/>
          <w:i/>
        </w:rPr>
        <w:t>Taunys appears in the final SIU report as PU 113.</w:t>
      </w:r>
    </w:p>
  </w:footnote>
  <w:footnote w:id="4">
    <w:p w14:paraId="44A9C2C9" w14:textId="77777777" w:rsidR="006F1F53" w:rsidRDefault="006F1F53">
      <w:pPr>
        <w:pStyle w:val="FootnoteText"/>
      </w:pPr>
      <w:r>
        <w:rPr>
          <w:rStyle w:val="FootnoteReference"/>
        </w:rPr>
        <w:footnoteRef/>
      </w:r>
      <w:r>
        <w:t xml:space="preserve"> </w:t>
      </w:r>
      <w:r>
        <w:tab/>
        <w:t xml:space="preserve">A </w:t>
      </w:r>
      <w:r w:rsidRPr="008C1454">
        <w:rPr>
          <w:rFonts w:cstheme="minorHAnsi"/>
          <w:iCs/>
        </w:rPr>
        <w:t xml:space="preserve">Call for Justice, </w:t>
      </w:r>
      <w:r w:rsidRPr="008C1454">
        <w:rPr>
          <w:rFonts w:cstheme="minorHAnsi"/>
        </w:rPr>
        <w:t>Vilnius, Mintis, 1986</w:t>
      </w:r>
    </w:p>
  </w:footnote>
  <w:footnote w:id="5">
    <w:p w14:paraId="3FA266A5" w14:textId="77777777" w:rsidR="006F1F53" w:rsidRDefault="006F1F53" w:rsidP="00765EFF">
      <w:pPr>
        <w:pStyle w:val="EndnoteText"/>
        <w:jc w:val="both"/>
      </w:pPr>
      <w:r>
        <w:rPr>
          <w:rStyle w:val="FootnoteReference"/>
        </w:rPr>
        <w:footnoteRef/>
      </w:r>
      <w:r>
        <w:t xml:space="preserve"> </w:t>
      </w:r>
      <w:r>
        <w:tab/>
      </w:r>
      <w:hyperlink r:id="rId1" w:history="1">
        <w:r w:rsidRPr="004E1F39">
          <w:rPr>
            <w:rStyle w:val="Hyperlink"/>
            <w:rFonts w:cstheme="minorHAnsi"/>
            <w:i/>
            <w:color w:val="000000" w:themeColor="text1"/>
            <w:u w:val="none"/>
          </w:rPr>
          <w:t>https://yivo.org/cimages/suziedelis_collaborators.pdf</w:t>
        </w:r>
      </w:hyperlink>
    </w:p>
  </w:footnote>
  <w:footnote w:id="6">
    <w:p w14:paraId="5448A8AC" w14:textId="77777777" w:rsidR="006F1F53" w:rsidRDefault="006F1F53" w:rsidP="00765EFF">
      <w:pPr>
        <w:pStyle w:val="FootnoteText"/>
        <w:jc w:val="both"/>
      </w:pPr>
      <w:r>
        <w:rPr>
          <w:rStyle w:val="FootnoteReference"/>
        </w:rPr>
        <w:footnoteRef/>
      </w:r>
      <w:r>
        <w:t xml:space="preserve"> </w:t>
      </w:r>
      <w:r>
        <w:tab/>
      </w:r>
      <w:r w:rsidRPr="00765EFF">
        <w:rPr>
          <w:rFonts w:cstheme="minorHAnsi"/>
          <w:i/>
        </w:rPr>
        <w:t>https://yivo.org/cimages/suziedelis_collaborators.pdf</w:t>
      </w:r>
    </w:p>
  </w:footnote>
  <w:footnote w:id="7">
    <w:p w14:paraId="027BBB6F" w14:textId="77777777" w:rsidR="006F1F53" w:rsidRDefault="006F1F53" w:rsidP="00765EFF">
      <w:pPr>
        <w:pStyle w:val="FootnoteText"/>
        <w:jc w:val="both"/>
      </w:pPr>
      <w:r>
        <w:rPr>
          <w:rStyle w:val="FootnoteReference"/>
        </w:rPr>
        <w:footnoteRef/>
      </w:r>
      <w:r>
        <w:t xml:space="preserve"> </w:t>
      </w:r>
      <w:r>
        <w:tab/>
      </w:r>
      <w:hyperlink r:id="rId2" w:history="1">
        <w:r w:rsidRPr="00765EFF">
          <w:rPr>
            <w:rStyle w:val="Hyperlink"/>
            <w:rFonts w:cstheme="minorHAnsi"/>
            <w:i/>
            <w:color w:val="000000" w:themeColor="text1"/>
            <w:u w:val="none"/>
          </w:rPr>
          <w:t>Double genocide theory - Wikipedia</w:t>
        </w:r>
      </w:hyperlink>
      <w:r w:rsidRPr="00761A32">
        <w:rPr>
          <w:rFonts w:cstheme="minorHAnsi"/>
          <w:sz w:val="24"/>
          <w:szCs w:val="24"/>
        </w:rPr>
        <w:t xml:space="preserve">  </w:t>
      </w:r>
    </w:p>
  </w:footnote>
  <w:footnote w:id="8">
    <w:p w14:paraId="5FD248D8" w14:textId="77777777" w:rsidR="006F1F53" w:rsidRDefault="006F1F53" w:rsidP="00765EFF">
      <w:pPr>
        <w:pStyle w:val="FootnoteText"/>
        <w:jc w:val="both"/>
      </w:pPr>
      <w:r>
        <w:rPr>
          <w:rStyle w:val="FootnoteReference"/>
        </w:rPr>
        <w:footnoteRef/>
      </w:r>
      <w:r>
        <w:t xml:space="preserve"> </w:t>
      </w:r>
      <w:r>
        <w:tab/>
      </w:r>
      <w:r w:rsidRPr="00765EFF">
        <w:rPr>
          <w:rFonts w:cstheme="minorHAnsi"/>
          <w:i/>
        </w:rPr>
        <w:t>https://en.wikipedia.org/wiki/German_AB-Aktion_in_Poland</w:t>
      </w:r>
    </w:p>
  </w:footnote>
  <w:footnote w:id="9">
    <w:p w14:paraId="2141772A" w14:textId="77777777" w:rsidR="006F1F53" w:rsidRDefault="006F1F53" w:rsidP="00765EFF">
      <w:pPr>
        <w:pStyle w:val="FootnoteText"/>
        <w:jc w:val="both"/>
      </w:pPr>
      <w:r>
        <w:rPr>
          <w:rStyle w:val="FootnoteReference"/>
        </w:rPr>
        <w:footnoteRef/>
      </w:r>
      <w:r>
        <w:t xml:space="preserve"> </w:t>
      </w:r>
      <w:r>
        <w:tab/>
      </w:r>
      <w:r w:rsidRPr="00765EFF">
        <w:rPr>
          <w:rFonts w:cstheme="minorHAnsi"/>
          <w:i/>
        </w:rPr>
        <w:t>https://en.wikipedia.org/wiki/The_Holocaust_in_Poland</w:t>
      </w:r>
    </w:p>
  </w:footnote>
  <w:footnote w:id="10">
    <w:p w14:paraId="678557ED" w14:textId="77777777" w:rsidR="006F1F53" w:rsidRPr="00874E25" w:rsidRDefault="006F1F53" w:rsidP="00874E25">
      <w:pPr>
        <w:pStyle w:val="FootnoteText"/>
        <w:jc w:val="both"/>
        <w:rPr>
          <w:i/>
        </w:rPr>
      </w:pPr>
      <w:r w:rsidRPr="00874E25">
        <w:rPr>
          <w:rStyle w:val="FootnoteReference"/>
          <w:i/>
        </w:rPr>
        <w:footnoteRef/>
      </w:r>
      <w:r w:rsidRPr="00874E25">
        <w:rPr>
          <w:i/>
        </w:rPr>
        <w:t xml:space="preserve"> </w:t>
      </w:r>
      <w:r w:rsidRPr="00874E25">
        <w:rPr>
          <w:i/>
        </w:rPr>
        <w:tab/>
      </w:r>
      <w:r w:rsidRPr="00874E25">
        <w:rPr>
          <w:rFonts w:cstheme="minorHAnsi"/>
          <w:i/>
        </w:rPr>
        <w:t>https://www.technologynetworks.com/applied-sciences/news/potential-holocaust-mass-grave-identified-in-lithuania-311446</w:t>
      </w:r>
    </w:p>
  </w:footnote>
  <w:footnote w:id="11">
    <w:p w14:paraId="018B1EDB" w14:textId="77777777" w:rsidR="006F1F53" w:rsidRPr="00874E25" w:rsidRDefault="006F1F53" w:rsidP="00874E25">
      <w:pPr>
        <w:pStyle w:val="EndnoteText"/>
        <w:jc w:val="both"/>
        <w:rPr>
          <w:i/>
          <w:color w:val="000000" w:themeColor="text1"/>
        </w:rPr>
      </w:pPr>
      <w:r w:rsidRPr="00874E25">
        <w:rPr>
          <w:rStyle w:val="FootnoteReference"/>
          <w:i/>
          <w:color w:val="000000" w:themeColor="text1"/>
        </w:rPr>
        <w:footnoteRef/>
      </w:r>
      <w:r w:rsidRPr="00874E25">
        <w:rPr>
          <w:i/>
          <w:color w:val="000000" w:themeColor="text1"/>
        </w:rPr>
        <w:t xml:space="preserve"> </w:t>
      </w:r>
      <w:r w:rsidRPr="00874E25">
        <w:rPr>
          <w:i/>
          <w:color w:val="000000" w:themeColor="text1"/>
        </w:rPr>
        <w:tab/>
      </w:r>
      <w:hyperlink r:id="rId3" w:history="1">
        <w:r w:rsidRPr="00874E25">
          <w:rPr>
            <w:rStyle w:val="Hyperlink"/>
            <w:i/>
            <w:color w:val="000000" w:themeColor="text1"/>
            <w:u w:val="none"/>
          </w:rPr>
          <w:t>Full text of "The Mammoth book of true war stories" (archive.org)</w:t>
        </w:r>
      </w:hyperlink>
    </w:p>
    <w:p w14:paraId="512B5F6B" w14:textId="77777777" w:rsidR="006F1F53" w:rsidRDefault="006F1F53">
      <w:pPr>
        <w:pStyle w:val="FootnoteText"/>
      </w:pPr>
    </w:p>
  </w:footnote>
  <w:footnote w:id="12">
    <w:p w14:paraId="07F87DFE" w14:textId="77777777" w:rsidR="006F1F53" w:rsidRPr="00CC0C43" w:rsidRDefault="006F1F53" w:rsidP="00CC0C43">
      <w:pPr>
        <w:pStyle w:val="EndnoteText"/>
        <w:jc w:val="both"/>
        <w:rPr>
          <w:i/>
        </w:rPr>
      </w:pPr>
      <w:r>
        <w:rPr>
          <w:rStyle w:val="FootnoteReference"/>
        </w:rPr>
        <w:footnoteRef/>
      </w:r>
      <w:r>
        <w:t xml:space="preserve"> </w:t>
      </w:r>
      <w:r>
        <w:tab/>
      </w:r>
      <w:r w:rsidRPr="00CC0C43">
        <w:rPr>
          <w:i/>
        </w:rPr>
        <w:t>https://www.npr.org/2021/02/04/963913554/the-ratline-follows-trail-of-a-nazi-murderer-who-was-never-caught</w:t>
      </w:r>
    </w:p>
    <w:p w14:paraId="63062A5A" w14:textId="77777777" w:rsidR="006F1F53" w:rsidRDefault="006F1F53">
      <w:pPr>
        <w:pStyle w:val="FootnoteText"/>
      </w:pPr>
    </w:p>
  </w:footnote>
  <w:footnote w:id="13">
    <w:p w14:paraId="7E93978F" w14:textId="77777777" w:rsidR="006F1F53" w:rsidRPr="00CC0C43" w:rsidRDefault="006F1F53" w:rsidP="00CC0C43">
      <w:pPr>
        <w:pStyle w:val="FootnoteText"/>
        <w:jc w:val="both"/>
        <w:rPr>
          <w:i/>
        </w:rPr>
      </w:pPr>
      <w:r>
        <w:rPr>
          <w:rStyle w:val="FootnoteReference"/>
        </w:rPr>
        <w:footnoteRef/>
      </w:r>
      <w:r>
        <w:t xml:space="preserve"> </w:t>
      </w:r>
      <w:r>
        <w:tab/>
      </w:r>
      <w:r w:rsidRPr="00CC0C43">
        <w:rPr>
          <w:rFonts w:cstheme="minorHAnsi"/>
          <w:i/>
        </w:rPr>
        <w:t>https://en.wikipedia.org/wiki/Katyn_massacre</w:t>
      </w:r>
    </w:p>
  </w:footnote>
  <w:footnote w:id="14">
    <w:p w14:paraId="7F2A331E" w14:textId="77777777" w:rsidR="006F1F53" w:rsidRDefault="006F1F53" w:rsidP="00DC20F1">
      <w:pPr>
        <w:pStyle w:val="FootnoteText"/>
        <w:jc w:val="both"/>
      </w:pPr>
      <w:r>
        <w:rPr>
          <w:rStyle w:val="FootnoteReference"/>
        </w:rPr>
        <w:footnoteRef/>
      </w:r>
      <w:r>
        <w:t xml:space="preserve"> </w:t>
      </w:r>
      <w:r>
        <w:tab/>
      </w:r>
      <w:r w:rsidRPr="00DC20F1">
        <w:rPr>
          <w:i/>
        </w:rPr>
        <w:t>https://carljungdepthpsychologysite.blog/2019/12/27/carl-jung-on-collective-guilt/#.YZ2lFtBBz-g</w:t>
      </w:r>
    </w:p>
  </w:footnote>
  <w:footnote w:id="15">
    <w:p w14:paraId="10F814F1" w14:textId="77777777" w:rsidR="006F1F53" w:rsidRDefault="006F1F53" w:rsidP="00A2366F">
      <w:pPr>
        <w:pStyle w:val="EndnoteText"/>
        <w:jc w:val="right"/>
      </w:pPr>
      <w:r>
        <w:rPr>
          <w:rStyle w:val="FootnoteReference"/>
        </w:rPr>
        <w:footnoteRef/>
      </w:r>
      <w:r>
        <w:t xml:space="preserve"> </w:t>
      </w:r>
      <w:r>
        <w:tab/>
      </w:r>
      <w:hyperlink r:id="rId4" w:history="1">
        <w:r w:rsidRPr="00A2366F">
          <w:rPr>
            <w:rStyle w:val="Hyperlink"/>
            <w:i/>
            <w:color w:val="000000" w:themeColor="text1"/>
            <w:u w:val="none"/>
          </w:rPr>
          <w:t>New Program Offers Rewards for Info on Nazi War Criminals - Jewish Telegraphic Agency (jta.org)</w:t>
        </w:r>
      </w:hyperlink>
      <w:r w:rsidRPr="00A2366F">
        <w:rPr>
          <w:i/>
          <w:color w:val="000000" w:themeColor="text1"/>
        </w:rPr>
        <w:t>.</w:t>
      </w:r>
      <w:r w:rsidRPr="00BD7865">
        <w:rPr>
          <w:sz w:val="24"/>
          <w:szCs w:val="24"/>
        </w:rPr>
        <w:t xml:space="preserve">  </w:t>
      </w:r>
    </w:p>
    <w:p w14:paraId="18480B97" w14:textId="77777777" w:rsidR="006F1F53" w:rsidRDefault="006F1F53">
      <w:pPr>
        <w:pStyle w:val="FootnoteText"/>
      </w:pPr>
    </w:p>
  </w:footnote>
  <w:footnote w:id="16">
    <w:p w14:paraId="1EF14F83" w14:textId="77777777" w:rsidR="006F1F53" w:rsidRDefault="006F1F53">
      <w:pPr>
        <w:pStyle w:val="FootnoteText"/>
      </w:pPr>
      <w:r>
        <w:rPr>
          <w:rStyle w:val="FootnoteReference"/>
        </w:rPr>
        <w:footnoteRef/>
      </w:r>
      <w:r>
        <w:t xml:space="preserve"> From the TV comedy series “Hogan’s Heroes”.</w:t>
      </w:r>
    </w:p>
  </w:footnote>
  <w:footnote w:id="17">
    <w:p w14:paraId="2A841C26" w14:textId="77777777" w:rsidR="006F1F53" w:rsidRDefault="006F1F53" w:rsidP="000D7E76">
      <w:pPr>
        <w:pStyle w:val="FootnoteText"/>
        <w:jc w:val="both"/>
      </w:pPr>
      <w:r>
        <w:rPr>
          <w:rStyle w:val="FootnoteReference"/>
        </w:rPr>
        <w:footnoteRef/>
      </w:r>
      <w:r>
        <w:t xml:space="preserve"> </w:t>
      </w:r>
      <w:r>
        <w:tab/>
      </w:r>
      <w:r w:rsidRPr="000D7E76">
        <w:rPr>
          <w:i/>
        </w:rPr>
        <w:t>https://en.wikipedia.org/wiki/Anton_Schmid</w:t>
      </w:r>
    </w:p>
  </w:footnote>
  <w:footnote w:id="18">
    <w:p w14:paraId="2938A331" w14:textId="77777777" w:rsidR="006F1F53" w:rsidRPr="0010224B" w:rsidRDefault="006F1F53" w:rsidP="000D7E76">
      <w:pPr>
        <w:pStyle w:val="EndnoteText"/>
        <w:jc w:val="both"/>
        <w:rPr>
          <w:i/>
          <w:color w:val="000000" w:themeColor="text1"/>
        </w:rPr>
      </w:pPr>
      <w:r w:rsidRPr="0010224B">
        <w:rPr>
          <w:rStyle w:val="FootnoteReference"/>
          <w:color w:val="000000" w:themeColor="text1"/>
        </w:rPr>
        <w:footnoteRef/>
      </w:r>
      <w:r w:rsidRPr="0010224B">
        <w:rPr>
          <w:color w:val="000000" w:themeColor="text1"/>
        </w:rPr>
        <w:t xml:space="preserve"> </w:t>
      </w:r>
      <w:r w:rsidRPr="0010224B">
        <w:rPr>
          <w:color w:val="000000" w:themeColor="text1"/>
        </w:rPr>
        <w:tab/>
      </w:r>
      <w:hyperlink r:id="rId5" w:history="1">
        <w:r w:rsidRPr="0010224B">
          <w:rPr>
            <w:rStyle w:val="Hyperlink"/>
            <w:i/>
            <w:color w:val="000000" w:themeColor="text1"/>
            <w:u w:val="none"/>
          </w:rPr>
          <w:t>https://www.yadvashem.org/righteous/stories/plagge.html</w:t>
        </w:r>
      </w:hyperlink>
    </w:p>
    <w:p w14:paraId="7CD949EA" w14:textId="77777777" w:rsidR="006F1F53" w:rsidRPr="000D7E76" w:rsidRDefault="006F1F53" w:rsidP="000D7E76">
      <w:pPr>
        <w:pStyle w:val="FootnoteText"/>
        <w:jc w:val="both"/>
        <w:rPr>
          <w:i/>
        </w:rPr>
      </w:pPr>
    </w:p>
  </w:footnote>
  <w:footnote w:id="19">
    <w:p w14:paraId="36F5A246" w14:textId="77777777" w:rsidR="006F1F53" w:rsidRDefault="006F1F53" w:rsidP="0010224B">
      <w:pPr>
        <w:pStyle w:val="FootnoteText"/>
        <w:jc w:val="both"/>
      </w:pPr>
      <w:r>
        <w:rPr>
          <w:rStyle w:val="FootnoteReference"/>
        </w:rPr>
        <w:footnoteRef/>
      </w:r>
      <w:r>
        <w:t xml:space="preserve"> </w:t>
      </w:r>
      <w:r>
        <w:tab/>
      </w:r>
      <w:r w:rsidRPr="0010224B">
        <w:rPr>
          <w:i/>
        </w:rPr>
        <w:t>https://en.wikipedia.org/wiki/Babi_Yar</w:t>
      </w:r>
    </w:p>
  </w:footnote>
  <w:footnote w:id="20">
    <w:p w14:paraId="085F3279" w14:textId="77777777" w:rsidR="006F1F53" w:rsidRPr="00387E84" w:rsidRDefault="006F1F53" w:rsidP="00387E84">
      <w:pPr>
        <w:pStyle w:val="FootnoteText"/>
        <w:jc w:val="both"/>
        <w:rPr>
          <w:i/>
          <w:color w:val="000000" w:themeColor="text1"/>
        </w:rPr>
      </w:pPr>
      <w:r>
        <w:rPr>
          <w:rStyle w:val="FootnoteReference"/>
        </w:rPr>
        <w:footnoteRef/>
      </w:r>
      <w:r>
        <w:t xml:space="preserve"> </w:t>
      </w:r>
      <w:r>
        <w:tab/>
      </w:r>
      <w:hyperlink r:id="rId6" w:history="1">
        <w:r w:rsidRPr="00387E84">
          <w:rPr>
            <w:rStyle w:val="Hyperlink"/>
            <w:rFonts w:cstheme="minorHAnsi"/>
            <w:i/>
            <w:color w:val="000000" w:themeColor="text1"/>
            <w:u w:val="none"/>
          </w:rPr>
          <w:t>https://www.britannica.com/place/Ukraine/The-Nazi-occupation-of-Soviet-Ukraine</w:t>
        </w:r>
      </w:hyperlink>
    </w:p>
  </w:footnote>
  <w:footnote w:id="21">
    <w:p w14:paraId="471FF3AB" w14:textId="77777777" w:rsidR="006F1F53" w:rsidRPr="00387E84" w:rsidRDefault="006F1F53" w:rsidP="00387E84">
      <w:pPr>
        <w:pStyle w:val="FootnoteText"/>
        <w:jc w:val="both"/>
        <w:rPr>
          <w:i/>
          <w:color w:val="000000" w:themeColor="text1"/>
        </w:rPr>
      </w:pPr>
      <w:r>
        <w:rPr>
          <w:rStyle w:val="FootnoteReference"/>
        </w:rPr>
        <w:footnoteRef/>
      </w:r>
      <w:r>
        <w:t xml:space="preserve"> </w:t>
      </w:r>
      <w:r>
        <w:tab/>
      </w:r>
      <w:hyperlink r:id="rId7" w:history="1">
        <w:r w:rsidRPr="00387E84">
          <w:rPr>
            <w:rStyle w:val="Hyperlink"/>
            <w:rFonts w:cstheme="minorHAnsi"/>
            <w:i/>
            <w:color w:val="000000" w:themeColor="text1"/>
            <w:u w:val="none"/>
          </w:rPr>
          <w:t>Jews Vs. Ukrainians (dpcamps.org)</w:t>
        </w:r>
      </w:hyperlink>
    </w:p>
  </w:footnote>
  <w:footnote w:id="22">
    <w:p w14:paraId="2FD3CB4D" w14:textId="77777777" w:rsidR="006F1F53" w:rsidRDefault="006F1F53" w:rsidP="001F78D3">
      <w:pPr>
        <w:spacing w:line="240" w:lineRule="auto"/>
        <w:jc w:val="both"/>
      </w:pPr>
      <w:r>
        <w:rPr>
          <w:rStyle w:val="FootnoteReference"/>
        </w:rPr>
        <w:footnoteRef/>
      </w:r>
      <w:r>
        <w:t xml:space="preserve"> </w:t>
      </w:r>
      <w:r>
        <w:tab/>
      </w:r>
      <w:hyperlink r:id="rId8" w:history="1">
        <w:r w:rsidRPr="00387E84">
          <w:rPr>
            <w:rStyle w:val="Hyperlink"/>
            <w:i/>
            <w:color w:val="000000" w:themeColor="text1"/>
            <w:sz w:val="20"/>
            <w:szCs w:val="20"/>
            <w:u w:val="none"/>
          </w:rPr>
          <w:t>Anti-Semitism in Ukraine - Wikipedia</w:t>
        </w:r>
      </w:hyperlink>
    </w:p>
  </w:footnote>
  <w:footnote w:id="23">
    <w:p w14:paraId="6B2B1D31" w14:textId="77777777" w:rsidR="006F1F53" w:rsidRPr="00932F95" w:rsidRDefault="006F1F53" w:rsidP="001F78D3">
      <w:pPr>
        <w:pStyle w:val="EndnoteText"/>
        <w:spacing w:after="160"/>
        <w:jc w:val="both"/>
        <w:rPr>
          <w:i/>
          <w:color w:val="000000" w:themeColor="text1"/>
        </w:rPr>
      </w:pPr>
      <w:r>
        <w:rPr>
          <w:rStyle w:val="FootnoteReference"/>
        </w:rPr>
        <w:footnoteRef/>
      </w:r>
      <w:r>
        <w:t xml:space="preserve"> </w:t>
      </w:r>
      <w:r>
        <w:tab/>
      </w:r>
      <w:hyperlink r:id="rId9" w:history="1">
        <w:r w:rsidRPr="00932F95">
          <w:rPr>
            <w:rStyle w:val="Hyperlink"/>
            <w:i/>
            <w:color w:val="000000" w:themeColor="text1"/>
            <w:u w:val="none"/>
          </w:rPr>
          <w:t>The Holocaust in Lithuania - Wikipedia</w:t>
        </w:r>
      </w:hyperlink>
    </w:p>
    <w:p w14:paraId="700BC0EE" w14:textId="77777777" w:rsidR="006F1F53" w:rsidRDefault="006F1F53" w:rsidP="001F78D3">
      <w:pPr>
        <w:pStyle w:val="FootnoteText"/>
        <w:spacing w:after="160"/>
      </w:pPr>
    </w:p>
  </w:footnote>
  <w:footnote w:id="24">
    <w:p w14:paraId="0DF56C77" w14:textId="77777777" w:rsidR="006F1F53" w:rsidRPr="00DE4800" w:rsidRDefault="006F1F53" w:rsidP="001F78D3">
      <w:pPr>
        <w:pStyle w:val="FootnoteText"/>
        <w:spacing w:before="240" w:after="160"/>
        <w:jc w:val="both"/>
        <w:rPr>
          <w:i/>
          <w:color w:val="000000" w:themeColor="text1"/>
        </w:rPr>
      </w:pPr>
      <w:r>
        <w:rPr>
          <w:rStyle w:val="FootnoteReference"/>
        </w:rPr>
        <w:footnoteRef/>
      </w:r>
      <w:r>
        <w:t xml:space="preserve"> </w:t>
      </w:r>
      <w:r>
        <w:tab/>
      </w:r>
      <w:hyperlink r:id="rId10" w:history="1">
        <w:r w:rsidRPr="00DE4800">
          <w:rPr>
            <w:rStyle w:val="Hyperlink"/>
            <w:i/>
            <w:color w:val="000000" w:themeColor="text1"/>
            <w:u w:val="none"/>
          </w:rPr>
          <w:t>Lithuania may dedicate 2021 to alleged perpetrator of Holocaust pogrom | The Times of Israel</w:t>
        </w:r>
      </w:hyperlink>
    </w:p>
  </w:footnote>
  <w:footnote w:id="25">
    <w:p w14:paraId="1B4ECA67" w14:textId="77777777" w:rsidR="006F1F53" w:rsidRPr="00DE4800" w:rsidRDefault="006F1F53" w:rsidP="00DE4800">
      <w:pPr>
        <w:pStyle w:val="EndnoteText"/>
        <w:jc w:val="both"/>
        <w:rPr>
          <w:i/>
          <w:color w:val="000000" w:themeColor="text1"/>
        </w:rPr>
      </w:pPr>
      <w:r>
        <w:rPr>
          <w:rStyle w:val="FootnoteReference"/>
        </w:rPr>
        <w:footnoteRef/>
      </w:r>
      <w:r>
        <w:t xml:space="preserve"> </w:t>
      </w:r>
      <w:r>
        <w:tab/>
      </w:r>
      <w:hyperlink r:id="rId11" w:history="1">
        <w:r w:rsidRPr="00DE4800">
          <w:rPr>
            <w:rStyle w:val="Hyperlink"/>
            <w:rFonts w:cstheme="minorHAnsi"/>
            <w:i/>
            <w:color w:val="000000" w:themeColor="text1"/>
            <w:u w:val="none"/>
          </w:rPr>
          <w:t>https://defendinghistory.com/ignas-vylius-velavicius-lithuanian-patriot-or-holocaust-perpetrator/42913</w:t>
        </w:r>
      </w:hyperlink>
    </w:p>
    <w:p w14:paraId="38B79B99" w14:textId="77777777" w:rsidR="006F1F53" w:rsidRPr="00DE4800" w:rsidRDefault="006F1F53" w:rsidP="00DE4800">
      <w:pPr>
        <w:pStyle w:val="FootnoteText"/>
        <w:jc w:val="both"/>
        <w:rPr>
          <w:i/>
          <w:color w:val="000000" w:themeColor="text1"/>
        </w:rPr>
      </w:pPr>
    </w:p>
  </w:footnote>
  <w:footnote w:id="26">
    <w:p w14:paraId="76D90FAD" w14:textId="77777777" w:rsidR="006F1F53" w:rsidRPr="00DE4800" w:rsidRDefault="006F1F53" w:rsidP="001F78D3">
      <w:pPr>
        <w:pStyle w:val="FootnoteText"/>
        <w:jc w:val="both"/>
        <w:rPr>
          <w:i/>
          <w:color w:val="000000" w:themeColor="text1"/>
        </w:rPr>
      </w:pPr>
      <w:r>
        <w:rPr>
          <w:rStyle w:val="FootnoteReference"/>
        </w:rPr>
        <w:footnoteRef/>
      </w:r>
      <w:r>
        <w:t xml:space="preserve"> </w:t>
      </w:r>
      <w:r>
        <w:tab/>
      </w:r>
      <w:hyperlink r:id="rId12" w:history="1">
        <w:r w:rsidRPr="00DE4800">
          <w:rPr>
            <w:rStyle w:val="Hyperlink"/>
            <w:i/>
            <w:color w:val="000000" w:themeColor="text1"/>
            <w:u w:val="none"/>
          </w:rPr>
          <w:t>The Holocaust in Lithuania: One man's crusade to bring justice - CNN.com</w:t>
        </w:r>
      </w:hyperlink>
      <w:r w:rsidRPr="00DE4800">
        <w:rPr>
          <w:i/>
          <w:color w:val="000000" w:themeColor="text1"/>
        </w:rPr>
        <w:t>.</w:t>
      </w:r>
    </w:p>
  </w:footnote>
  <w:footnote w:id="27">
    <w:p w14:paraId="003B4A8D" w14:textId="77777777" w:rsidR="006F1F53" w:rsidRPr="00DE4800" w:rsidRDefault="006F1F53" w:rsidP="00EA3E9B">
      <w:pPr>
        <w:pStyle w:val="NormalWeb"/>
        <w:shd w:val="clear" w:color="auto" w:fill="FFFFFF"/>
        <w:spacing w:before="0" w:beforeAutospacing="0" w:after="0" w:afterAutospacing="0"/>
        <w:jc w:val="both"/>
        <w:rPr>
          <w:rFonts w:asciiTheme="minorHAnsi" w:hAnsiTheme="minorHAnsi" w:cstheme="minorHAnsi"/>
          <w:i/>
          <w:color w:val="000000" w:themeColor="text1"/>
          <w:sz w:val="20"/>
          <w:szCs w:val="20"/>
        </w:rPr>
      </w:pPr>
      <w:r w:rsidRPr="00DE4800">
        <w:rPr>
          <w:rStyle w:val="FootnoteReference"/>
          <w:rFonts w:asciiTheme="minorHAnsi" w:hAnsiTheme="minorHAnsi" w:cstheme="minorHAnsi"/>
          <w:i/>
          <w:color w:val="000000" w:themeColor="text1"/>
          <w:sz w:val="20"/>
          <w:szCs w:val="20"/>
        </w:rPr>
        <w:footnoteRef/>
      </w:r>
      <w:r w:rsidRPr="00DE4800">
        <w:rPr>
          <w:rFonts w:asciiTheme="minorHAnsi" w:hAnsiTheme="minorHAnsi" w:cstheme="minorHAnsi"/>
          <w:i/>
          <w:color w:val="000000" w:themeColor="text1"/>
          <w:sz w:val="20"/>
          <w:szCs w:val="20"/>
        </w:rPr>
        <w:t xml:space="preserve"> </w:t>
      </w:r>
      <w:r w:rsidRPr="00DE4800">
        <w:rPr>
          <w:rFonts w:asciiTheme="minorHAnsi" w:hAnsiTheme="minorHAnsi" w:cstheme="minorHAnsi"/>
          <w:i/>
          <w:color w:val="000000" w:themeColor="text1"/>
          <w:sz w:val="20"/>
          <w:szCs w:val="20"/>
        </w:rPr>
        <w:tab/>
      </w:r>
      <w:hyperlink r:id="rId13" w:history="1">
        <w:r w:rsidRPr="00DE4800">
          <w:rPr>
            <w:rStyle w:val="Hyperlink"/>
            <w:rFonts w:asciiTheme="minorHAnsi" w:hAnsiTheme="minorHAnsi" w:cstheme="minorHAnsi"/>
            <w:i/>
            <w:color w:val="000000" w:themeColor="text1"/>
            <w:sz w:val="20"/>
            <w:szCs w:val="20"/>
            <w:u w:val="none"/>
          </w:rPr>
          <w:t>Lithuania and Nazis: The country wants to forget its collaborationist past by accusing Jewish partisans of war crimes. (slate.com)</w:t>
        </w:r>
      </w:hyperlink>
      <w:r w:rsidRPr="00DE4800">
        <w:rPr>
          <w:rFonts w:asciiTheme="minorHAnsi" w:hAnsiTheme="minorHAnsi" w:cstheme="minorHAnsi"/>
          <w:i/>
          <w:color w:val="000000" w:themeColor="text1"/>
          <w:sz w:val="20"/>
          <w:szCs w:val="20"/>
        </w:rPr>
        <w:t xml:space="preserve"> </w:t>
      </w:r>
    </w:p>
    <w:p w14:paraId="7DA7A982" w14:textId="77777777" w:rsidR="006F1F53" w:rsidRDefault="006F1F53" w:rsidP="003525AC">
      <w:pPr>
        <w:pStyle w:val="FootnoteText"/>
        <w:spacing w:before="240"/>
      </w:pPr>
    </w:p>
  </w:footnote>
  <w:footnote w:id="28">
    <w:p w14:paraId="241ED977" w14:textId="77777777" w:rsidR="006F1F53" w:rsidRPr="00EA3E9B" w:rsidRDefault="006F1F53" w:rsidP="00EA3E9B">
      <w:pPr>
        <w:jc w:val="both"/>
        <w:rPr>
          <w:i/>
          <w:sz w:val="20"/>
          <w:szCs w:val="20"/>
        </w:rPr>
      </w:pPr>
      <w:r>
        <w:rPr>
          <w:rStyle w:val="FootnoteReference"/>
        </w:rPr>
        <w:footnoteRef/>
      </w:r>
      <w:r>
        <w:t xml:space="preserve"> </w:t>
      </w:r>
      <w:r>
        <w:tab/>
      </w:r>
      <w:hyperlink r:id="rId14" w:history="1">
        <w:r w:rsidRPr="00EA3E9B">
          <w:rPr>
            <w:rStyle w:val="Hyperlink"/>
            <w:rFonts w:cstheme="minorHAnsi"/>
            <w:i/>
            <w:color w:val="auto"/>
            <w:sz w:val="20"/>
            <w:szCs w:val="20"/>
            <w:u w:val="none"/>
          </w:rPr>
          <w:t>https://slate.com/news-and-politics/2015/07/lithuania-and-nazis-the-country-wants-to-forget-its-collaborationist-past-by-accusing-jewish-partisans-of-war-crimes.html</w:t>
        </w:r>
      </w:hyperlink>
    </w:p>
    <w:p w14:paraId="4E89680C" w14:textId="77777777" w:rsidR="006F1F53" w:rsidRDefault="006F1F53">
      <w:pPr>
        <w:pStyle w:val="FootnoteText"/>
      </w:pPr>
    </w:p>
  </w:footnote>
  <w:footnote w:id="29">
    <w:p w14:paraId="08696895" w14:textId="77777777" w:rsidR="006F1F53" w:rsidRPr="00EA3E9B" w:rsidRDefault="006F1F53" w:rsidP="00EA3E9B">
      <w:pPr>
        <w:pStyle w:val="FootnoteText"/>
        <w:jc w:val="both"/>
        <w:rPr>
          <w:i/>
        </w:rPr>
      </w:pPr>
      <w:r>
        <w:rPr>
          <w:rStyle w:val="FootnoteReference"/>
        </w:rPr>
        <w:footnoteRef/>
      </w:r>
      <w:r>
        <w:t xml:space="preserve"> </w:t>
      </w:r>
      <w:r>
        <w:tab/>
      </w:r>
      <w:hyperlink r:id="rId15" w:history="1">
        <w:r w:rsidRPr="00EA3E9B">
          <w:rPr>
            <w:rStyle w:val="Hyperlink"/>
            <w:i/>
            <w:color w:val="auto"/>
            <w:u w:val="none"/>
          </w:rPr>
          <w:t>Israeli Holocaust historian a war crimes suspect (baltictimes.com)</w:t>
        </w:r>
      </w:hyperlink>
      <w:r w:rsidRPr="00EA3E9B">
        <w:rPr>
          <w:i/>
        </w:rPr>
        <w:t xml:space="preserve">  </w:t>
      </w:r>
    </w:p>
  </w:footnote>
  <w:footnote w:id="30">
    <w:p w14:paraId="4EDDD5E6" w14:textId="77777777" w:rsidR="006F1F53" w:rsidRPr="00EA3E9B" w:rsidRDefault="006F1F53" w:rsidP="00EA3E9B">
      <w:pPr>
        <w:pStyle w:val="EndnoteText"/>
        <w:jc w:val="both"/>
        <w:rPr>
          <w:i/>
        </w:rPr>
      </w:pPr>
      <w:r>
        <w:rPr>
          <w:rStyle w:val="FootnoteReference"/>
        </w:rPr>
        <w:footnoteRef/>
      </w:r>
      <w:r>
        <w:t xml:space="preserve"> </w:t>
      </w:r>
      <w:r>
        <w:tab/>
      </w:r>
      <w:hyperlink r:id="rId16" w:history="1">
        <w:r w:rsidRPr="00EA3E9B">
          <w:rPr>
            <w:rStyle w:val="Hyperlink"/>
            <w:i/>
            <w:color w:val="auto"/>
            <w:u w:val="none"/>
          </w:rPr>
          <w:t>https://slate.com/news-and-politics/2015/07/lithuania-and-nazis-the-country-wants-to-forget-its-collaborationist-past-by-accusing-jewish-partisans-of-war-crimes.html</w:t>
        </w:r>
      </w:hyperlink>
      <w:r w:rsidRPr="00EA3E9B">
        <w:rPr>
          <w:i/>
        </w:rPr>
        <w:t xml:space="preserve"> </w:t>
      </w:r>
    </w:p>
    <w:p w14:paraId="2F63B41E" w14:textId="77777777" w:rsidR="006F1F53" w:rsidRDefault="006F1F53">
      <w:pPr>
        <w:pStyle w:val="FootnoteText"/>
      </w:pPr>
    </w:p>
  </w:footnote>
  <w:footnote w:id="31">
    <w:p w14:paraId="1F01BB64" w14:textId="77777777" w:rsidR="006F1F53" w:rsidRDefault="006F1F53" w:rsidP="003525AC">
      <w:pPr>
        <w:pStyle w:val="FootnoteText"/>
        <w:jc w:val="both"/>
      </w:pPr>
      <w:r w:rsidRPr="00DE4800">
        <w:rPr>
          <w:rStyle w:val="FootnoteReference"/>
          <w:i/>
          <w:color w:val="000000" w:themeColor="text1"/>
        </w:rPr>
        <w:footnoteRef/>
      </w:r>
      <w:r w:rsidRPr="00DE4800">
        <w:rPr>
          <w:i/>
          <w:color w:val="000000" w:themeColor="text1"/>
        </w:rPr>
        <w:t xml:space="preserve"> </w:t>
      </w:r>
      <w:r w:rsidRPr="00DE4800">
        <w:rPr>
          <w:i/>
          <w:color w:val="000000" w:themeColor="text1"/>
        </w:rPr>
        <w:tab/>
      </w:r>
      <w:hyperlink r:id="rId17" w:history="1">
        <w:r w:rsidRPr="00DE4800">
          <w:rPr>
            <w:rStyle w:val="Hyperlink"/>
            <w:rFonts w:cstheme="minorHAnsi"/>
            <w:i/>
            <w:color w:val="000000" w:themeColor="text1"/>
            <w:u w:val="none"/>
          </w:rPr>
          <w:t>https://www.9fortomuziejus.lt/istorija/masiniu-zudyniu-vieta/?lang=en</w:t>
        </w:r>
      </w:hyperlink>
    </w:p>
  </w:footnote>
  <w:footnote w:id="32">
    <w:p w14:paraId="207EB2AA" w14:textId="77777777" w:rsidR="006F1F53" w:rsidRDefault="006F1F53" w:rsidP="001F78D3">
      <w:pPr>
        <w:pStyle w:val="NormalWeb"/>
        <w:shd w:val="clear" w:color="auto" w:fill="FFFFFF"/>
        <w:spacing w:before="0" w:beforeAutospacing="0" w:after="0" w:afterAutospacing="0"/>
        <w:jc w:val="both"/>
      </w:pPr>
      <w:r w:rsidRPr="00DE4800">
        <w:rPr>
          <w:rStyle w:val="FootnoteReference"/>
          <w:rFonts w:asciiTheme="minorHAnsi" w:hAnsiTheme="minorHAnsi" w:cstheme="minorHAnsi"/>
          <w:sz w:val="20"/>
          <w:szCs w:val="20"/>
        </w:rPr>
        <w:footnoteRef/>
      </w:r>
      <w:r w:rsidRPr="00DE4800">
        <w:rPr>
          <w:rFonts w:asciiTheme="minorHAnsi" w:hAnsiTheme="minorHAnsi" w:cstheme="minorHAnsi"/>
          <w:sz w:val="20"/>
          <w:szCs w:val="20"/>
        </w:rPr>
        <w:t xml:space="preserve"> </w:t>
      </w:r>
      <w:r w:rsidRPr="00DE4800">
        <w:rPr>
          <w:rFonts w:asciiTheme="minorHAnsi" w:hAnsiTheme="minorHAnsi" w:cstheme="minorHAnsi"/>
          <w:sz w:val="20"/>
          <w:szCs w:val="20"/>
        </w:rPr>
        <w:tab/>
      </w:r>
      <w:hyperlink r:id="rId18" w:history="1">
        <w:r w:rsidRPr="00DE4800">
          <w:rPr>
            <w:rStyle w:val="Hyperlink"/>
            <w:rFonts w:asciiTheme="minorHAnsi" w:hAnsiTheme="minorHAnsi" w:cstheme="minorHAnsi"/>
            <w:i/>
            <w:color w:val="000000" w:themeColor="text1"/>
            <w:sz w:val="20"/>
            <w:szCs w:val="20"/>
            <w:u w:val="none"/>
          </w:rPr>
          <w:t>https://slate.com/news-and-politics/2015/07/lithuania-and-nazis-the-country-wants-to-forget-its-collaborationist-past-by-accusing-jewish-partisans-of-war-crimes.html</w:t>
        </w:r>
      </w:hyperlink>
    </w:p>
  </w:footnote>
  <w:footnote w:id="33">
    <w:p w14:paraId="3798D43D" w14:textId="77777777" w:rsidR="006F1F53" w:rsidRPr="002769D4" w:rsidRDefault="006F1F53" w:rsidP="002769D4">
      <w:pPr>
        <w:pStyle w:val="FootnoteText"/>
        <w:jc w:val="both"/>
        <w:rPr>
          <w:i/>
          <w:color w:val="000000" w:themeColor="text1"/>
        </w:rPr>
      </w:pPr>
      <w:r>
        <w:rPr>
          <w:rStyle w:val="FootnoteReference"/>
        </w:rPr>
        <w:footnoteRef/>
      </w:r>
      <w:r>
        <w:t xml:space="preserve"> </w:t>
      </w:r>
      <w:r>
        <w:tab/>
      </w:r>
      <w:hyperlink r:id="rId19" w:history="1">
        <w:r w:rsidRPr="002769D4">
          <w:rPr>
            <w:rStyle w:val="Hyperlink"/>
            <w:i/>
            <w:color w:val="000000" w:themeColor="text1"/>
            <w:u w:val="none"/>
          </w:rPr>
          <w:t>https://www.bbc.com/news/uk-northern-ireland-45485754</w:t>
        </w:r>
      </w:hyperlink>
    </w:p>
  </w:footnote>
  <w:footnote w:id="34">
    <w:p w14:paraId="7D12EFA3" w14:textId="77777777" w:rsidR="006F1F53" w:rsidRDefault="006F1F53" w:rsidP="00823CBA">
      <w:pPr>
        <w:pStyle w:val="FootnoteText"/>
        <w:spacing w:before="240"/>
        <w:jc w:val="both"/>
      </w:pPr>
      <w:r>
        <w:rPr>
          <w:rStyle w:val="FootnoteReference"/>
        </w:rPr>
        <w:footnoteRef/>
      </w:r>
      <w:r>
        <w:t xml:space="preserve"> </w:t>
      </w:r>
      <w:r>
        <w:tab/>
      </w:r>
      <w:hyperlink r:id="rId20" w:history="1">
        <w:r w:rsidRPr="002769D4">
          <w:rPr>
            <w:rStyle w:val="Hyperlink"/>
            <w:i/>
            <w:color w:val="000000" w:themeColor="text1"/>
            <w:u w:val="none"/>
          </w:rPr>
          <w:t>viewcontent.cgi (nova.edu)</w:t>
        </w:r>
      </w:hyperlink>
      <w:r w:rsidRPr="002769D4">
        <w:rPr>
          <w:i/>
          <w:color w:val="000000" w:themeColor="text1"/>
        </w:rPr>
        <w:t xml:space="preserve"> p693</w:t>
      </w:r>
    </w:p>
  </w:footnote>
  <w:footnote w:id="35">
    <w:p w14:paraId="5A804B5B" w14:textId="77777777" w:rsidR="006F1F53" w:rsidRPr="00871D09" w:rsidRDefault="006F1F53" w:rsidP="00823CBA">
      <w:pPr>
        <w:pStyle w:val="FootnoteText"/>
        <w:spacing w:before="240"/>
        <w:jc w:val="both"/>
        <w:rPr>
          <w:i/>
          <w:color w:val="000000" w:themeColor="text1"/>
        </w:rPr>
      </w:pPr>
      <w:r>
        <w:rPr>
          <w:rStyle w:val="FootnoteReference"/>
        </w:rPr>
        <w:footnoteRef/>
      </w:r>
      <w:r>
        <w:t xml:space="preserve"> </w:t>
      </w:r>
      <w:r>
        <w:tab/>
      </w:r>
      <w:hyperlink r:id="rId21" w:history="1">
        <w:r w:rsidRPr="00871D09">
          <w:rPr>
            <w:rStyle w:val="Hyperlink"/>
            <w:rFonts w:cstheme="minorHAnsi"/>
            <w:i/>
            <w:color w:val="000000" w:themeColor="text1"/>
            <w:u w:val="none"/>
            <w:shd w:val="clear" w:color="auto" w:fill="FFFFFF"/>
          </w:rPr>
          <w:t>https://www.baltimoresun.com/news/bs-xpm-1992-02-23-1992054004-story.html</w:t>
        </w:r>
      </w:hyperlink>
    </w:p>
  </w:footnote>
  <w:footnote w:id="36">
    <w:p w14:paraId="06D7C7BD" w14:textId="77777777" w:rsidR="006F1F53" w:rsidRDefault="006F1F53" w:rsidP="00823CBA">
      <w:pPr>
        <w:pStyle w:val="FootnoteText"/>
        <w:spacing w:before="240"/>
        <w:jc w:val="both"/>
      </w:pPr>
      <w:r>
        <w:rPr>
          <w:rStyle w:val="FootnoteReference"/>
        </w:rPr>
        <w:footnoteRef/>
      </w:r>
      <w:r>
        <w:t xml:space="preserve"> </w:t>
      </w:r>
      <w:r>
        <w:tab/>
      </w:r>
      <w:hyperlink r:id="rId22" w:history="1">
        <w:r w:rsidRPr="00871D09">
          <w:rPr>
            <w:rStyle w:val="Hyperlink"/>
            <w:rFonts w:cstheme="minorHAnsi"/>
            <w:i/>
            <w:color w:val="000000" w:themeColor="text1"/>
            <w:u w:val="none"/>
          </w:rPr>
          <w:t>http://johnstonehistory.org/1364261844.html</w:t>
        </w:r>
      </w:hyperlink>
    </w:p>
  </w:footnote>
  <w:footnote w:id="37">
    <w:p w14:paraId="1F1663CC" w14:textId="77777777" w:rsidR="006F1F53" w:rsidRDefault="006F1F53" w:rsidP="00871D09">
      <w:pPr>
        <w:pStyle w:val="FootnoteText"/>
        <w:jc w:val="both"/>
      </w:pPr>
      <w:r>
        <w:rPr>
          <w:rStyle w:val="FootnoteReference"/>
        </w:rPr>
        <w:footnoteRef/>
      </w:r>
      <w:r>
        <w:t xml:space="preserve"> </w:t>
      </w:r>
      <w:r>
        <w:tab/>
      </w:r>
      <w:hyperlink r:id="rId23" w:history="1">
        <w:r w:rsidRPr="00871D09">
          <w:rPr>
            <w:rStyle w:val="Hyperlink"/>
            <w:i/>
            <w:color w:val="000000" w:themeColor="text1"/>
            <w:u w:val="none"/>
          </w:rPr>
          <w:t>viewcontent.cgi (nova.edu)</w:t>
        </w:r>
      </w:hyperlink>
      <w:r w:rsidRPr="00871D09">
        <w:rPr>
          <w:i/>
          <w:color w:val="000000" w:themeColor="text1"/>
        </w:rPr>
        <w:t xml:space="preserve"> p693</w:t>
      </w:r>
      <w:r>
        <w:tab/>
      </w:r>
    </w:p>
  </w:footnote>
  <w:footnote w:id="38">
    <w:p w14:paraId="38FF3D2F" w14:textId="77777777" w:rsidR="006F1F53" w:rsidRDefault="006F1F53" w:rsidP="00DD437D">
      <w:pPr>
        <w:pStyle w:val="dcr-o5gy41"/>
        <w:shd w:val="clear" w:color="auto" w:fill="FFFFFF"/>
        <w:spacing w:before="0" w:beforeAutospacing="0" w:after="0" w:afterAutospacing="0"/>
        <w:jc w:val="both"/>
        <w:textAlignment w:val="baseline"/>
      </w:pPr>
      <w:r>
        <w:rPr>
          <w:rStyle w:val="FootnoteReference"/>
        </w:rPr>
        <w:footnoteRef/>
      </w:r>
      <w:r>
        <w:t xml:space="preserve"> </w:t>
      </w:r>
      <w:r>
        <w:tab/>
      </w:r>
      <w:hyperlink r:id="rId24" w:history="1">
        <w:r w:rsidRPr="00DD437D">
          <w:rPr>
            <w:rStyle w:val="Hyperlink"/>
            <w:rFonts w:asciiTheme="minorHAnsi" w:hAnsiTheme="minorHAnsi" w:cstheme="minorHAnsi"/>
            <w:i/>
            <w:color w:val="000000" w:themeColor="text1"/>
            <w:sz w:val="20"/>
            <w:szCs w:val="20"/>
            <w:u w:val="none"/>
            <w:shd w:val="clear" w:color="auto" w:fill="FFFFFF"/>
          </w:rPr>
          <w:t>https://nsuworks.nova.edu/cgi/viewcontent.cgi?article=1162&amp;context=ilsajournal</w:t>
        </w:r>
      </w:hyperlink>
    </w:p>
  </w:footnote>
  <w:footnote w:id="39">
    <w:p w14:paraId="32DB1721" w14:textId="77777777" w:rsidR="006F1F53" w:rsidRDefault="006F1F53" w:rsidP="00DD437D">
      <w:pPr>
        <w:pStyle w:val="FootnoteText"/>
        <w:jc w:val="both"/>
      </w:pPr>
      <w:r>
        <w:rPr>
          <w:rStyle w:val="FootnoteReference"/>
        </w:rPr>
        <w:footnoteRef/>
      </w:r>
      <w:r>
        <w:t xml:space="preserve"> </w:t>
      </w:r>
      <w:r>
        <w:tab/>
      </w:r>
      <w:hyperlink r:id="rId25" w:history="1">
        <w:r w:rsidRPr="00DD437D">
          <w:rPr>
            <w:rStyle w:val="Hyperlink"/>
            <w:i/>
            <w:color w:val="000000" w:themeColor="text1"/>
            <w:u w:val="none"/>
          </w:rPr>
          <w:t>viewcontent.cgi (nova.edu)</w:t>
        </w:r>
      </w:hyperlink>
      <w:r w:rsidRPr="00DD437D">
        <w:rPr>
          <w:i/>
          <w:color w:val="000000" w:themeColor="text1"/>
        </w:rPr>
        <w:t xml:space="preserve"> p693</w:t>
      </w:r>
    </w:p>
  </w:footnote>
  <w:footnote w:id="40">
    <w:p w14:paraId="1A132BC6" w14:textId="77777777" w:rsidR="006F1F53" w:rsidRDefault="006F1F53" w:rsidP="00DD437D">
      <w:pPr>
        <w:pStyle w:val="FootnoteText"/>
        <w:jc w:val="both"/>
      </w:pPr>
      <w:r>
        <w:rPr>
          <w:rStyle w:val="FootnoteReference"/>
        </w:rPr>
        <w:footnoteRef/>
      </w:r>
      <w:r>
        <w:t xml:space="preserve"> </w:t>
      </w:r>
      <w:r>
        <w:tab/>
      </w:r>
      <w:hyperlink r:id="rId26" w:history="1">
        <w:r w:rsidRPr="00DD437D">
          <w:rPr>
            <w:rStyle w:val="Hyperlink"/>
            <w:i/>
            <w:color w:val="000000" w:themeColor="text1"/>
            <w:u w:val="none"/>
          </w:rPr>
          <w:t>Lithuania convicts Russians of war crimes under Soviet rule - BBC News</w:t>
        </w:r>
      </w:hyperlink>
    </w:p>
  </w:footnote>
  <w:footnote w:id="41">
    <w:p w14:paraId="6C831C26" w14:textId="77777777" w:rsidR="006F1F53" w:rsidRDefault="006F1F53" w:rsidP="00732A71">
      <w:pPr>
        <w:jc w:val="both"/>
      </w:pPr>
      <w:r>
        <w:rPr>
          <w:rStyle w:val="FootnoteReference"/>
        </w:rPr>
        <w:footnoteRef/>
      </w:r>
      <w:r>
        <w:t xml:space="preserve"> </w:t>
      </w:r>
      <w:r>
        <w:tab/>
      </w:r>
      <w:hyperlink r:id="rId27" w:history="1">
        <w:r w:rsidRPr="00732A71">
          <w:rPr>
            <w:rStyle w:val="Hyperlink"/>
            <w:rFonts w:ascii="Calibri" w:hAnsi="Calibri" w:cs="Calibri"/>
            <w:i/>
            <w:color w:val="000000" w:themeColor="text1"/>
            <w:sz w:val="20"/>
            <w:szCs w:val="20"/>
            <w:u w:val="none"/>
          </w:rPr>
          <w:t>http://www.genocid.lt/Leidyba/7/stasys_knezys.htm</w:t>
        </w:r>
      </w:hyperlink>
    </w:p>
    <w:p w14:paraId="7CDBDA1B" w14:textId="77777777" w:rsidR="006F1F53" w:rsidRDefault="006F1F53">
      <w:pPr>
        <w:pStyle w:val="FootnoteText"/>
      </w:pPr>
    </w:p>
  </w:footnote>
  <w:footnote w:id="42">
    <w:p w14:paraId="194B4B33" w14:textId="77777777" w:rsidR="006F1F53" w:rsidRPr="001C6AA0" w:rsidRDefault="006F1F53" w:rsidP="001C6AA0">
      <w:pPr>
        <w:pStyle w:val="FootnoteText"/>
        <w:jc w:val="both"/>
        <w:rPr>
          <w:i/>
          <w:color w:val="000000" w:themeColor="text1"/>
        </w:rPr>
      </w:pPr>
      <w:r>
        <w:rPr>
          <w:rStyle w:val="FootnoteReference"/>
        </w:rPr>
        <w:footnoteRef/>
      </w:r>
      <w:r>
        <w:t xml:space="preserve"> </w:t>
      </w:r>
      <w:r>
        <w:tab/>
      </w:r>
      <w:hyperlink r:id="rId28" w:history="1">
        <w:r w:rsidRPr="001C6AA0">
          <w:rPr>
            <w:rStyle w:val="Hyperlink"/>
            <w:i/>
            <w:color w:val="000000" w:themeColor="text1"/>
            <w:u w:val="none"/>
          </w:rPr>
          <w:t>Vylius-Vėlavičius: Patriot or Another “Tuskulėnai Peace Park” Holocaust Perpetrator? | Defending History</w:t>
        </w:r>
      </w:hyperlink>
    </w:p>
  </w:footnote>
  <w:footnote w:id="43">
    <w:p w14:paraId="7890B412" w14:textId="77777777" w:rsidR="006F1F53" w:rsidRPr="00AE3AEB" w:rsidRDefault="006F1F53">
      <w:pPr>
        <w:pStyle w:val="FootnoteText"/>
        <w:rPr>
          <w:i/>
        </w:rPr>
      </w:pPr>
      <w:r>
        <w:rPr>
          <w:rStyle w:val="FootnoteReference"/>
        </w:rPr>
        <w:footnoteRef/>
      </w:r>
      <w:r>
        <w:t xml:space="preserve"> </w:t>
      </w:r>
      <w:r>
        <w:tab/>
      </w:r>
      <w:r w:rsidRPr="00AE3AEB">
        <w:rPr>
          <w:i/>
        </w:rPr>
        <w:t xml:space="preserve">Raymond F. Toliver, </w:t>
      </w:r>
      <w:r w:rsidRPr="00AE3AEB">
        <w:rPr>
          <w:i/>
          <w:iCs/>
        </w:rPr>
        <w:t>The Interrogator</w:t>
      </w:r>
      <w:r w:rsidRPr="00AE3AEB">
        <w:rPr>
          <w:i/>
        </w:rPr>
        <w:t>, Schiffer, 1997, p120</w:t>
      </w:r>
    </w:p>
  </w:footnote>
  <w:footnote w:id="44">
    <w:p w14:paraId="625920DB" w14:textId="77777777" w:rsidR="006F1F53" w:rsidRPr="00AE3AEB" w:rsidRDefault="006F1F53" w:rsidP="002B588A">
      <w:pPr>
        <w:pStyle w:val="FootnoteText"/>
        <w:rPr>
          <w:i/>
        </w:rPr>
      </w:pPr>
      <w:r>
        <w:rPr>
          <w:rStyle w:val="FootnoteReference"/>
        </w:rPr>
        <w:footnoteRef/>
      </w:r>
      <w:r>
        <w:t xml:space="preserve"> </w:t>
      </w:r>
      <w:r>
        <w:tab/>
      </w:r>
      <w:r w:rsidRPr="00AE3AEB">
        <w:rPr>
          <w:i/>
        </w:rPr>
        <w:t xml:space="preserve">Christopher R. Browning, </w:t>
      </w:r>
      <w:r w:rsidRPr="00AE3AEB">
        <w:rPr>
          <w:i/>
          <w:iCs/>
        </w:rPr>
        <w:t>Ordinary Men:  Reserve Police Battalion 101 and the final solution in Poland</w:t>
      </w:r>
      <w:r w:rsidRPr="00AE3AEB">
        <w:rPr>
          <w:i/>
        </w:rPr>
        <w:t xml:space="preserve">, New York, Harper Collins, 1992.   </w:t>
      </w:r>
    </w:p>
  </w:footnote>
  <w:footnote w:id="45">
    <w:p w14:paraId="104E5764" w14:textId="77777777" w:rsidR="006F1F53" w:rsidRPr="00603DC6" w:rsidRDefault="006F1F53" w:rsidP="00603DC6">
      <w:pPr>
        <w:pStyle w:val="FootnoteText"/>
        <w:jc w:val="both"/>
        <w:rPr>
          <w:i/>
        </w:rPr>
      </w:pPr>
      <w:r w:rsidRPr="00603DC6">
        <w:rPr>
          <w:rStyle w:val="FootnoteReference"/>
          <w:i/>
        </w:rPr>
        <w:footnoteRef/>
      </w:r>
      <w:r w:rsidRPr="00603DC6">
        <w:rPr>
          <w:i/>
        </w:rPr>
        <w:t xml:space="preserve"> </w:t>
      </w:r>
      <w:r w:rsidRPr="00603DC6">
        <w:rPr>
          <w:i/>
        </w:rPr>
        <w:tab/>
        <w:t>news.com.au 15/11/2021</w:t>
      </w:r>
    </w:p>
  </w:footnote>
  <w:footnote w:id="46">
    <w:p w14:paraId="287B4509" w14:textId="77777777" w:rsidR="006F1F53" w:rsidRPr="008901E7" w:rsidRDefault="006F1F53" w:rsidP="00BC207A">
      <w:pPr>
        <w:pStyle w:val="FootnoteText"/>
        <w:rPr>
          <w:i/>
        </w:rPr>
      </w:pPr>
      <w:r>
        <w:rPr>
          <w:rStyle w:val="FootnoteReference"/>
        </w:rPr>
        <w:footnoteRef/>
      </w:r>
      <w:r>
        <w:t xml:space="preserve"> </w:t>
      </w:r>
      <w:r>
        <w:tab/>
      </w:r>
      <w:r w:rsidRPr="008901E7">
        <w:rPr>
          <w:i/>
        </w:rPr>
        <w:t>https://acij.org.au/wp-content/uploads/2019/07/ACIJ-Pre-Budget-Submission_Rev2.pdf</w:t>
      </w:r>
    </w:p>
  </w:footnote>
  <w:footnote w:id="47">
    <w:p w14:paraId="1C143C78" w14:textId="77777777" w:rsidR="006F1F53" w:rsidRPr="008901E7" w:rsidRDefault="006F1F53" w:rsidP="008901E7">
      <w:pPr>
        <w:pStyle w:val="FootnoteText"/>
        <w:jc w:val="both"/>
        <w:rPr>
          <w:i/>
          <w:color w:val="000000" w:themeColor="text1"/>
        </w:rPr>
      </w:pPr>
      <w:r>
        <w:rPr>
          <w:rStyle w:val="FootnoteReference"/>
        </w:rPr>
        <w:footnoteRef/>
      </w:r>
      <w:r>
        <w:t xml:space="preserve"> </w:t>
      </w:r>
      <w:r>
        <w:tab/>
      </w:r>
      <w:hyperlink r:id="rId29" w:history="1">
        <w:r w:rsidRPr="008901E7">
          <w:rPr>
            <w:rStyle w:val="Hyperlink"/>
            <w:i/>
            <w:color w:val="000000" w:themeColor="text1"/>
            <w:u w:val="none"/>
          </w:rPr>
          <w:t>Canada's War Crimes Program (cbsa-asfc.gc.ca)</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FF511C"/>
    <w:rsid w:val="00070BEE"/>
    <w:rsid w:val="000A2C47"/>
    <w:rsid w:val="000A5B62"/>
    <w:rsid w:val="000B38FB"/>
    <w:rsid w:val="000D2DC5"/>
    <w:rsid w:val="000D787F"/>
    <w:rsid w:val="000D7E76"/>
    <w:rsid w:val="0010224B"/>
    <w:rsid w:val="0010466E"/>
    <w:rsid w:val="001221BC"/>
    <w:rsid w:val="001304BF"/>
    <w:rsid w:val="0013440E"/>
    <w:rsid w:val="00176B5A"/>
    <w:rsid w:val="001867E2"/>
    <w:rsid w:val="001C6AA0"/>
    <w:rsid w:val="001F78D3"/>
    <w:rsid w:val="00201A2A"/>
    <w:rsid w:val="002059FC"/>
    <w:rsid w:val="0021310B"/>
    <w:rsid w:val="0023293E"/>
    <w:rsid w:val="002361ED"/>
    <w:rsid w:val="00250A00"/>
    <w:rsid w:val="00251E22"/>
    <w:rsid w:val="00263C57"/>
    <w:rsid w:val="00265F8D"/>
    <w:rsid w:val="00274FC7"/>
    <w:rsid w:val="002769D4"/>
    <w:rsid w:val="00285ECD"/>
    <w:rsid w:val="00297172"/>
    <w:rsid w:val="002B588A"/>
    <w:rsid w:val="002C3928"/>
    <w:rsid w:val="002D6429"/>
    <w:rsid w:val="002E35CC"/>
    <w:rsid w:val="002E3841"/>
    <w:rsid w:val="002E5890"/>
    <w:rsid w:val="002F54AF"/>
    <w:rsid w:val="00340D77"/>
    <w:rsid w:val="00341CE3"/>
    <w:rsid w:val="003525AC"/>
    <w:rsid w:val="00354E85"/>
    <w:rsid w:val="00361B24"/>
    <w:rsid w:val="00387E84"/>
    <w:rsid w:val="00394DC6"/>
    <w:rsid w:val="003A14D9"/>
    <w:rsid w:val="003A25F4"/>
    <w:rsid w:val="003A54CF"/>
    <w:rsid w:val="003B0CA6"/>
    <w:rsid w:val="003B48ED"/>
    <w:rsid w:val="003F72E9"/>
    <w:rsid w:val="00401C11"/>
    <w:rsid w:val="0040273C"/>
    <w:rsid w:val="00404739"/>
    <w:rsid w:val="0042659D"/>
    <w:rsid w:val="0043012B"/>
    <w:rsid w:val="00461D13"/>
    <w:rsid w:val="00470846"/>
    <w:rsid w:val="004C6643"/>
    <w:rsid w:val="004E1F39"/>
    <w:rsid w:val="0050001A"/>
    <w:rsid w:val="00502059"/>
    <w:rsid w:val="00506C70"/>
    <w:rsid w:val="005116DA"/>
    <w:rsid w:val="0051733D"/>
    <w:rsid w:val="00521A79"/>
    <w:rsid w:val="005349D5"/>
    <w:rsid w:val="005368E6"/>
    <w:rsid w:val="00542F63"/>
    <w:rsid w:val="00564BA5"/>
    <w:rsid w:val="0057002F"/>
    <w:rsid w:val="00572D90"/>
    <w:rsid w:val="005903C9"/>
    <w:rsid w:val="005C5C7C"/>
    <w:rsid w:val="005D74CB"/>
    <w:rsid w:val="005F3A4E"/>
    <w:rsid w:val="00603DC6"/>
    <w:rsid w:val="006115D7"/>
    <w:rsid w:val="0062714E"/>
    <w:rsid w:val="00657091"/>
    <w:rsid w:val="00673322"/>
    <w:rsid w:val="0068019F"/>
    <w:rsid w:val="006820D3"/>
    <w:rsid w:val="0069219F"/>
    <w:rsid w:val="00695D11"/>
    <w:rsid w:val="00695ECB"/>
    <w:rsid w:val="006A1FA1"/>
    <w:rsid w:val="006C631D"/>
    <w:rsid w:val="006F1F53"/>
    <w:rsid w:val="007030DB"/>
    <w:rsid w:val="00706D3D"/>
    <w:rsid w:val="00713314"/>
    <w:rsid w:val="00715F50"/>
    <w:rsid w:val="00732A71"/>
    <w:rsid w:val="00735CC9"/>
    <w:rsid w:val="007362BC"/>
    <w:rsid w:val="00745E7B"/>
    <w:rsid w:val="00765EFF"/>
    <w:rsid w:val="007920C6"/>
    <w:rsid w:val="007A28CB"/>
    <w:rsid w:val="007A76CA"/>
    <w:rsid w:val="007B028B"/>
    <w:rsid w:val="007C60A1"/>
    <w:rsid w:val="00820B9D"/>
    <w:rsid w:val="00823CBA"/>
    <w:rsid w:val="00864686"/>
    <w:rsid w:val="00871D09"/>
    <w:rsid w:val="00874E25"/>
    <w:rsid w:val="008800C7"/>
    <w:rsid w:val="00881FE1"/>
    <w:rsid w:val="00885AAC"/>
    <w:rsid w:val="008901E7"/>
    <w:rsid w:val="008A393A"/>
    <w:rsid w:val="008C1454"/>
    <w:rsid w:val="008D10A7"/>
    <w:rsid w:val="008E7933"/>
    <w:rsid w:val="008E79D6"/>
    <w:rsid w:val="00926789"/>
    <w:rsid w:val="00932F95"/>
    <w:rsid w:val="00935757"/>
    <w:rsid w:val="00940AC3"/>
    <w:rsid w:val="00941B24"/>
    <w:rsid w:val="009458E5"/>
    <w:rsid w:val="0094738E"/>
    <w:rsid w:val="00950CF9"/>
    <w:rsid w:val="009727D9"/>
    <w:rsid w:val="00981439"/>
    <w:rsid w:val="00983E80"/>
    <w:rsid w:val="009A2E6D"/>
    <w:rsid w:val="009A4AA2"/>
    <w:rsid w:val="009D3AEA"/>
    <w:rsid w:val="009E52CF"/>
    <w:rsid w:val="009F617B"/>
    <w:rsid w:val="009F7DE1"/>
    <w:rsid w:val="00A042A6"/>
    <w:rsid w:val="00A11CA3"/>
    <w:rsid w:val="00A2366F"/>
    <w:rsid w:val="00A763BF"/>
    <w:rsid w:val="00A95AD1"/>
    <w:rsid w:val="00AB32BB"/>
    <w:rsid w:val="00AB74F5"/>
    <w:rsid w:val="00AC675A"/>
    <w:rsid w:val="00AE3AEB"/>
    <w:rsid w:val="00B122E4"/>
    <w:rsid w:val="00B27E28"/>
    <w:rsid w:val="00B63ED1"/>
    <w:rsid w:val="00B67FB1"/>
    <w:rsid w:val="00B909E0"/>
    <w:rsid w:val="00B96069"/>
    <w:rsid w:val="00B96D6C"/>
    <w:rsid w:val="00BA7192"/>
    <w:rsid w:val="00BB58F7"/>
    <w:rsid w:val="00BC207A"/>
    <w:rsid w:val="00BC6C0D"/>
    <w:rsid w:val="00C2266F"/>
    <w:rsid w:val="00C76E8E"/>
    <w:rsid w:val="00C853CD"/>
    <w:rsid w:val="00C91745"/>
    <w:rsid w:val="00CA33D0"/>
    <w:rsid w:val="00CA7F86"/>
    <w:rsid w:val="00CB488E"/>
    <w:rsid w:val="00CC0C43"/>
    <w:rsid w:val="00CC4518"/>
    <w:rsid w:val="00D668E6"/>
    <w:rsid w:val="00D77DA3"/>
    <w:rsid w:val="00D8225A"/>
    <w:rsid w:val="00D87981"/>
    <w:rsid w:val="00D97143"/>
    <w:rsid w:val="00DC0DA6"/>
    <w:rsid w:val="00DC20F1"/>
    <w:rsid w:val="00DD437D"/>
    <w:rsid w:val="00DE4800"/>
    <w:rsid w:val="00DE7A10"/>
    <w:rsid w:val="00DF773B"/>
    <w:rsid w:val="00E5128B"/>
    <w:rsid w:val="00E60890"/>
    <w:rsid w:val="00EA3E9B"/>
    <w:rsid w:val="00EC1D68"/>
    <w:rsid w:val="00EC7CCF"/>
    <w:rsid w:val="00ED08B1"/>
    <w:rsid w:val="00EF4C3B"/>
    <w:rsid w:val="00F03D44"/>
    <w:rsid w:val="00F16C5D"/>
    <w:rsid w:val="00F36935"/>
    <w:rsid w:val="00F440EF"/>
    <w:rsid w:val="00F5194A"/>
    <w:rsid w:val="00F707FB"/>
    <w:rsid w:val="00F80AC0"/>
    <w:rsid w:val="00FB0B3F"/>
    <w:rsid w:val="00FC20EF"/>
    <w:rsid w:val="00FC50BB"/>
    <w:rsid w:val="00FE5E91"/>
    <w:rsid w:val="00FE6C89"/>
    <w:rsid w:val="00FF202A"/>
    <w:rsid w:val="00FF32D3"/>
    <w:rsid w:val="00FF3DE0"/>
    <w:rsid w:val="00FF511C"/>
    <w:rsid w:val="00FF6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47B77"/>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11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11C"/>
    <w:rPr>
      <w:color w:val="0000FF" w:themeColor="hyperlink"/>
      <w:u w:val="single"/>
    </w:rPr>
  </w:style>
  <w:style w:type="character" w:customStyle="1" w:styleId="UnresolvedMention1">
    <w:name w:val="Unresolved Mention1"/>
    <w:basedOn w:val="DefaultParagraphFont"/>
    <w:uiPriority w:val="99"/>
    <w:semiHidden/>
    <w:unhideWhenUsed/>
    <w:rsid w:val="00FF511C"/>
    <w:rPr>
      <w:color w:val="605E5C"/>
      <w:shd w:val="clear" w:color="auto" w:fill="E1DFDD"/>
    </w:rPr>
  </w:style>
  <w:style w:type="paragraph" w:styleId="NormalWeb">
    <w:name w:val="Normal (Web)"/>
    <w:basedOn w:val="Normal"/>
    <w:uiPriority w:val="99"/>
    <w:unhideWhenUsed/>
    <w:rsid w:val="00FF511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FF511C"/>
    <w:rPr>
      <w:color w:val="800080" w:themeColor="followedHyperlink"/>
      <w:u w:val="single"/>
    </w:rPr>
  </w:style>
  <w:style w:type="paragraph" w:styleId="EndnoteText">
    <w:name w:val="endnote text"/>
    <w:basedOn w:val="Normal"/>
    <w:link w:val="EndnoteTextChar"/>
    <w:uiPriority w:val="99"/>
    <w:unhideWhenUsed/>
    <w:rsid w:val="00FF511C"/>
    <w:pPr>
      <w:spacing w:after="0" w:line="240" w:lineRule="auto"/>
    </w:pPr>
    <w:rPr>
      <w:sz w:val="20"/>
      <w:szCs w:val="20"/>
    </w:rPr>
  </w:style>
  <w:style w:type="character" w:customStyle="1" w:styleId="EndnoteTextChar">
    <w:name w:val="Endnote Text Char"/>
    <w:basedOn w:val="DefaultParagraphFont"/>
    <w:link w:val="EndnoteText"/>
    <w:uiPriority w:val="99"/>
    <w:rsid w:val="00FF511C"/>
    <w:rPr>
      <w:sz w:val="20"/>
      <w:szCs w:val="20"/>
    </w:rPr>
  </w:style>
  <w:style w:type="character" w:styleId="EndnoteReference">
    <w:name w:val="endnote reference"/>
    <w:basedOn w:val="DefaultParagraphFont"/>
    <w:uiPriority w:val="99"/>
    <w:semiHidden/>
    <w:unhideWhenUsed/>
    <w:rsid w:val="00FF511C"/>
    <w:rPr>
      <w:vertAlign w:val="superscript"/>
    </w:rPr>
  </w:style>
  <w:style w:type="paragraph" w:customStyle="1" w:styleId="dcr-o5gy41">
    <w:name w:val="dcr-o5gy41"/>
    <w:basedOn w:val="Normal"/>
    <w:rsid w:val="00FF511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FF511C"/>
    <w:rPr>
      <w:b/>
      <w:bCs/>
    </w:rPr>
  </w:style>
  <w:style w:type="paragraph" w:styleId="Header">
    <w:name w:val="header"/>
    <w:basedOn w:val="Normal"/>
    <w:link w:val="HeaderChar"/>
    <w:uiPriority w:val="99"/>
    <w:unhideWhenUsed/>
    <w:rsid w:val="00FF5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11C"/>
  </w:style>
  <w:style w:type="paragraph" w:styleId="Footer">
    <w:name w:val="footer"/>
    <w:basedOn w:val="Normal"/>
    <w:link w:val="FooterChar"/>
    <w:uiPriority w:val="99"/>
    <w:unhideWhenUsed/>
    <w:rsid w:val="00FF5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11C"/>
  </w:style>
  <w:style w:type="paragraph" w:styleId="FootnoteText">
    <w:name w:val="footnote text"/>
    <w:basedOn w:val="Normal"/>
    <w:link w:val="FootnoteTextChar"/>
    <w:uiPriority w:val="99"/>
    <w:semiHidden/>
    <w:unhideWhenUsed/>
    <w:rsid w:val="002971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7172"/>
    <w:rPr>
      <w:sz w:val="20"/>
      <w:szCs w:val="20"/>
    </w:rPr>
  </w:style>
  <w:style w:type="character" w:styleId="FootnoteReference">
    <w:name w:val="footnote reference"/>
    <w:basedOn w:val="DefaultParagraphFont"/>
    <w:uiPriority w:val="99"/>
    <w:semiHidden/>
    <w:unhideWhenUsed/>
    <w:rsid w:val="00297172"/>
    <w:rPr>
      <w:vertAlign w:val="superscript"/>
    </w:rPr>
  </w:style>
  <w:style w:type="paragraph" w:styleId="ListParagraph">
    <w:name w:val="List Paragraph"/>
    <w:basedOn w:val="Normal"/>
    <w:uiPriority w:val="34"/>
    <w:qFormat/>
    <w:rsid w:val="001C6AA0"/>
    <w:pPr>
      <w:ind w:left="720"/>
      <w:contextualSpacing/>
    </w:pPr>
  </w:style>
  <w:style w:type="paragraph" w:styleId="BalloonText">
    <w:name w:val="Balloon Text"/>
    <w:basedOn w:val="Normal"/>
    <w:link w:val="BalloonTextChar"/>
    <w:uiPriority w:val="99"/>
    <w:semiHidden/>
    <w:unhideWhenUsed/>
    <w:rsid w:val="00EA3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E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04618">
      <w:bodyDiv w:val="1"/>
      <w:marLeft w:val="0"/>
      <w:marRight w:val="0"/>
      <w:marTop w:val="0"/>
      <w:marBottom w:val="0"/>
      <w:divBdr>
        <w:top w:val="none" w:sz="0" w:space="0" w:color="auto"/>
        <w:left w:val="none" w:sz="0" w:space="0" w:color="auto"/>
        <w:bottom w:val="none" w:sz="0" w:space="0" w:color="auto"/>
        <w:right w:val="none" w:sz="0" w:space="0" w:color="auto"/>
      </w:divBdr>
    </w:div>
    <w:div w:id="508907895">
      <w:bodyDiv w:val="1"/>
      <w:marLeft w:val="0"/>
      <w:marRight w:val="0"/>
      <w:marTop w:val="0"/>
      <w:marBottom w:val="0"/>
      <w:divBdr>
        <w:top w:val="none" w:sz="0" w:space="0" w:color="auto"/>
        <w:left w:val="none" w:sz="0" w:space="0" w:color="auto"/>
        <w:bottom w:val="none" w:sz="0" w:space="0" w:color="auto"/>
        <w:right w:val="none" w:sz="0" w:space="0" w:color="auto"/>
      </w:divBdr>
    </w:div>
    <w:div w:id="1262840281">
      <w:bodyDiv w:val="1"/>
      <w:marLeft w:val="0"/>
      <w:marRight w:val="0"/>
      <w:marTop w:val="0"/>
      <w:marBottom w:val="0"/>
      <w:divBdr>
        <w:top w:val="none" w:sz="0" w:space="0" w:color="auto"/>
        <w:left w:val="none" w:sz="0" w:space="0" w:color="auto"/>
        <w:bottom w:val="none" w:sz="0" w:space="0" w:color="auto"/>
        <w:right w:val="none" w:sz="0" w:space="0" w:color="auto"/>
      </w:divBdr>
    </w:div>
    <w:div w:id="211670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Antisemitism_in_Ukraine" TargetMode="External"/><Relationship Id="rId13" Type="http://schemas.openxmlformats.org/officeDocument/2006/relationships/hyperlink" Target="https://slate.com/news-and-politics/2015/07/lithuania-and-nazis-the-country-wants-to-forget-its-collaborationist-past-by-accusing-jewish-partisans-of-war-crimes.html" TargetMode="External"/><Relationship Id="rId18" Type="http://schemas.openxmlformats.org/officeDocument/2006/relationships/hyperlink" Target="https://slate.com/news-and-politics/2015/07/lithuania-and-nazis-the-country-wants-to-forget-its-collaborationist-past-by-accusing-jewish-partisans-of-war-crimes.html" TargetMode="External"/><Relationship Id="rId26" Type="http://schemas.openxmlformats.org/officeDocument/2006/relationships/hyperlink" Target="https://www.bbc.com/news/world-europe-47725239" TargetMode="External"/><Relationship Id="rId3" Type="http://schemas.openxmlformats.org/officeDocument/2006/relationships/hyperlink" Target="https://archive.org/stream/pdfy-S_7VlBe8tAJ2eCpc/Mark%20Aarons%20-%20War%20Criminals%20Welcome%20%282001%29_djvu.txt" TargetMode="External"/><Relationship Id="rId21" Type="http://schemas.openxmlformats.org/officeDocument/2006/relationships/hyperlink" Target="https://www.baltimoresun.com/news/bs-xpm-1992-02-23-1992054004-story.html" TargetMode="External"/><Relationship Id="rId7" Type="http://schemas.openxmlformats.org/officeDocument/2006/relationships/hyperlink" Target="http://www.dpcamps.org/jewsvsukrainians.html" TargetMode="External"/><Relationship Id="rId12" Type="http://schemas.openxmlformats.org/officeDocument/2006/relationships/hyperlink" Target="http://edition.cnn.com/2010/WORLD/europe/06/03/lithuania.nazi.prosecutions/index.html" TargetMode="External"/><Relationship Id="rId17" Type="http://schemas.openxmlformats.org/officeDocument/2006/relationships/hyperlink" Target="https://www.9fortomuziejus.lt/istorija/masiniu-zudyniu-vieta/?lang=en" TargetMode="External"/><Relationship Id="rId25" Type="http://schemas.openxmlformats.org/officeDocument/2006/relationships/hyperlink" Target="https://nsuworks.nova.edu/cgi/viewcontent.cgi?article=1162&amp;context=ilsajournal" TargetMode="External"/><Relationship Id="rId2" Type="http://schemas.openxmlformats.org/officeDocument/2006/relationships/hyperlink" Target="https://en.wikipedia.org/wiki/Double_genocide_theory" TargetMode="External"/><Relationship Id="rId16" Type="http://schemas.openxmlformats.org/officeDocument/2006/relationships/hyperlink" Target="https://slate.com/news-and-politics/2015/07/lithuania-and-nazis-the-country-wants-to-forget-its-collaborationist-past-by-accusing-jewish-partisans-of-war-crimes.html" TargetMode="External"/><Relationship Id="rId20" Type="http://schemas.openxmlformats.org/officeDocument/2006/relationships/hyperlink" Target="https://nsuworks.nova.edu/cgi/viewcontent.cgi?article=1162&amp;context=ilsajournal" TargetMode="External"/><Relationship Id="rId29" Type="http://schemas.openxmlformats.org/officeDocument/2006/relationships/hyperlink" Target="https://www.cbsa-asfc.gc.ca/security-securite/wc-cg/" TargetMode="External"/><Relationship Id="rId1" Type="http://schemas.openxmlformats.org/officeDocument/2006/relationships/hyperlink" Target="https://yivo.org/cimages/suziedelis_collaborators.pdf" TargetMode="External"/><Relationship Id="rId6" Type="http://schemas.openxmlformats.org/officeDocument/2006/relationships/hyperlink" Target="https://www.britannica.com/place/Ukraine/The-Nazi-occupation-of-Soviet-Ukraine" TargetMode="External"/><Relationship Id="rId11" Type="http://schemas.openxmlformats.org/officeDocument/2006/relationships/hyperlink" Target="https://defendinghistory.com/ignas-vylius-velavicius-lithuanian-patriot-or-holocaust-perpetrator/42913" TargetMode="External"/><Relationship Id="rId24" Type="http://schemas.openxmlformats.org/officeDocument/2006/relationships/hyperlink" Target="https://nsuworks.nova.edu/cgi/viewcontent.cgi?article=1162&amp;context=ilsajournal" TargetMode="External"/><Relationship Id="rId5" Type="http://schemas.openxmlformats.org/officeDocument/2006/relationships/hyperlink" Target="https://www.yadvashem.org/righteous/stories/plagge.html" TargetMode="External"/><Relationship Id="rId15" Type="http://schemas.openxmlformats.org/officeDocument/2006/relationships/hyperlink" Target="https://www.baltictimes.com/news/articles/18829/" TargetMode="External"/><Relationship Id="rId23" Type="http://schemas.openxmlformats.org/officeDocument/2006/relationships/hyperlink" Target="https://nsuworks.nova.edu/cgi/viewcontent.cgi?article=1162&amp;context=ilsajournal" TargetMode="External"/><Relationship Id="rId28" Type="http://schemas.openxmlformats.org/officeDocument/2006/relationships/hyperlink" Target="https://defendinghistory.com/ignas-vylius-velavicius-lithuanian-patriot-or-holocaust-perpetrator/42913" TargetMode="External"/><Relationship Id="rId10" Type="http://schemas.openxmlformats.org/officeDocument/2006/relationships/hyperlink" Target="https://www.timesofisrael.com/lithuania-may-dedicate-2021-to-alleged-perpetrator-of-holocaust-pogrom/" TargetMode="External"/><Relationship Id="rId19" Type="http://schemas.openxmlformats.org/officeDocument/2006/relationships/hyperlink" Target="https://www.bbc.com/news/uk-northern-ireland-45485754" TargetMode="External"/><Relationship Id="rId4" Type="http://schemas.openxmlformats.org/officeDocument/2006/relationships/hyperlink" Target="https://www.jta.org/archive/new-program-offers-rewards-for-info-on-nazi-war-criminals" TargetMode="External"/><Relationship Id="rId9" Type="http://schemas.openxmlformats.org/officeDocument/2006/relationships/hyperlink" Target="https://en.wikipedia.org/wiki/The_Holocaust_in_Lithuania" TargetMode="External"/><Relationship Id="rId14" Type="http://schemas.openxmlformats.org/officeDocument/2006/relationships/hyperlink" Target="https://slate.com/news-and-politics/2015/07/lithuania-and-nazis-the-country-wants-to-forget-its-collaborationist-past-by-accusing-jewish-partisans-of-war-crimes.html" TargetMode="External"/><Relationship Id="rId22" Type="http://schemas.openxmlformats.org/officeDocument/2006/relationships/hyperlink" Target="http://johnstonehistory.org/1364261844.html" TargetMode="External"/><Relationship Id="rId27" Type="http://schemas.openxmlformats.org/officeDocument/2006/relationships/hyperlink" Target="http://www.genocid.lt/Leidyba/7/stasys_knezy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20B36-938A-4363-A206-E696DFBA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20013</Words>
  <Characters>114080</Characters>
  <Application>Microsoft Office Word</Application>
  <DocSecurity>4</DocSecurity>
  <Lines>950</Lines>
  <Paragraphs>267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2021-12-06T02:20:00Z</dcterms:created>
  <dcterms:modified xsi:type="dcterms:W3CDTF">2021-12-06T02:20:00Z</dcterms:modified>
</cp:coreProperties>
</file>