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BB9B0" w14:textId="0FFEB32C" w:rsidR="004023B2" w:rsidRPr="004023B2" w:rsidRDefault="004023B2" w:rsidP="006730AA">
      <w:pPr>
        <w:spacing w:line="276" w:lineRule="auto"/>
        <w:jc w:val="center"/>
        <w:rPr>
          <w:rFonts w:ascii="Arial" w:hAnsi="Arial" w:cs="Arial"/>
          <w:b/>
          <w:sz w:val="24"/>
          <w:szCs w:val="24"/>
        </w:rPr>
      </w:pPr>
      <w:r w:rsidRPr="004023B2">
        <w:rPr>
          <w:rFonts w:ascii="Arial" w:hAnsi="Arial" w:cs="Arial"/>
          <w:b/>
          <w:sz w:val="24"/>
          <w:szCs w:val="24"/>
        </w:rPr>
        <w:t>Introduction</w:t>
      </w:r>
    </w:p>
    <w:p w14:paraId="467995B7" w14:textId="2AB69118" w:rsidR="004023B2" w:rsidRPr="00B06740" w:rsidRDefault="004023B2" w:rsidP="006730AA">
      <w:pPr>
        <w:spacing w:line="276" w:lineRule="auto"/>
        <w:jc w:val="center"/>
        <w:rPr>
          <w:rFonts w:ascii="Arial" w:hAnsi="Arial" w:cs="Arial"/>
          <w:b/>
          <w:sz w:val="24"/>
          <w:szCs w:val="24"/>
        </w:rPr>
      </w:pPr>
      <w:r w:rsidRPr="00ED2D31">
        <w:rPr>
          <w:rFonts w:ascii="Arial" w:hAnsi="Arial" w:cs="Arial"/>
          <w:b/>
          <w:sz w:val="24"/>
          <w:szCs w:val="24"/>
        </w:rPr>
        <w:t>Konrad Kwiet</w:t>
      </w:r>
    </w:p>
    <w:p w14:paraId="0CA875DE" w14:textId="76C3599B" w:rsidR="00E25A77" w:rsidRDefault="00FE7328" w:rsidP="006730AA">
      <w:pPr>
        <w:spacing w:line="276" w:lineRule="auto"/>
        <w:jc w:val="both"/>
        <w:rPr>
          <w:rFonts w:ascii="Arial" w:hAnsi="Arial" w:cs="Arial"/>
          <w:sz w:val="24"/>
          <w:szCs w:val="24"/>
        </w:rPr>
      </w:pPr>
      <w:r>
        <w:rPr>
          <w:rFonts w:ascii="Arial" w:hAnsi="Arial" w:cs="Arial"/>
          <w:sz w:val="24"/>
          <w:szCs w:val="24"/>
        </w:rPr>
        <w:t xml:space="preserve">I was quietly </w:t>
      </w:r>
      <w:r w:rsidR="00E25A77">
        <w:rPr>
          <w:rFonts w:ascii="Arial" w:hAnsi="Arial" w:cs="Arial"/>
          <w:sz w:val="24"/>
          <w:szCs w:val="24"/>
        </w:rPr>
        <w:t xml:space="preserve">reading </w:t>
      </w:r>
      <w:r>
        <w:rPr>
          <w:rFonts w:ascii="Arial" w:hAnsi="Arial" w:cs="Arial"/>
          <w:sz w:val="24"/>
          <w:szCs w:val="24"/>
        </w:rPr>
        <w:t>in my office at the University of New South Wales where</w:t>
      </w:r>
      <w:r w:rsidR="00E25A77">
        <w:rPr>
          <w:rFonts w:ascii="Arial" w:hAnsi="Arial" w:cs="Arial"/>
          <w:sz w:val="24"/>
          <w:szCs w:val="24"/>
        </w:rPr>
        <w:t>, among other subjects,</w:t>
      </w:r>
      <w:r>
        <w:rPr>
          <w:rFonts w:ascii="Arial" w:hAnsi="Arial" w:cs="Arial"/>
          <w:sz w:val="24"/>
          <w:szCs w:val="24"/>
        </w:rPr>
        <w:t xml:space="preserve"> I taught </w:t>
      </w:r>
      <w:r w:rsidR="0083373E">
        <w:rPr>
          <w:rFonts w:ascii="Arial" w:hAnsi="Arial" w:cs="Arial"/>
          <w:sz w:val="24"/>
          <w:szCs w:val="24"/>
        </w:rPr>
        <w:t>the history of the</w:t>
      </w:r>
      <w:r w:rsidR="0083373E" w:rsidRPr="0079125E">
        <w:rPr>
          <w:rFonts w:ascii="Arial" w:hAnsi="Arial" w:cs="Arial"/>
          <w:sz w:val="24"/>
          <w:szCs w:val="24"/>
        </w:rPr>
        <w:t xml:space="preserve"> Holocaus</w:t>
      </w:r>
      <w:r w:rsidR="00890AED">
        <w:rPr>
          <w:rFonts w:ascii="Arial" w:hAnsi="Arial" w:cs="Arial"/>
          <w:sz w:val="24"/>
          <w:szCs w:val="24"/>
        </w:rPr>
        <w:t>t</w:t>
      </w:r>
      <w:r w:rsidR="00F926F2">
        <w:rPr>
          <w:rFonts w:ascii="Arial" w:hAnsi="Arial" w:cs="Arial"/>
          <w:sz w:val="24"/>
          <w:szCs w:val="24"/>
        </w:rPr>
        <w:t xml:space="preserve">. It was a cold winter day in mid-1988. </w:t>
      </w:r>
      <w:r w:rsidR="009B73B8">
        <w:rPr>
          <w:rFonts w:ascii="Arial" w:hAnsi="Arial" w:cs="Arial"/>
          <w:sz w:val="24"/>
          <w:szCs w:val="24"/>
        </w:rPr>
        <w:t>T</w:t>
      </w:r>
      <w:r w:rsidR="00890AED">
        <w:rPr>
          <w:rFonts w:ascii="Arial" w:hAnsi="Arial" w:cs="Arial"/>
          <w:sz w:val="24"/>
          <w:szCs w:val="24"/>
        </w:rPr>
        <w:t>he phone rang</w:t>
      </w:r>
      <w:r w:rsidR="00F926F2">
        <w:rPr>
          <w:rFonts w:ascii="Arial" w:hAnsi="Arial" w:cs="Arial"/>
          <w:sz w:val="24"/>
          <w:szCs w:val="24"/>
        </w:rPr>
        <w:t xml:space="preserve"> and a </w:t>
      </w:r>
      <w:r w:rsidR="0083373E">
        <w:rPr>
          <w:rFonts w:ascii="Arial" w:hAnsi="Arial" w:cs="Arial"/>
          <w:sz w:val="24"/>
          <w:szCs w:val="24"/>
        </w:rPr>
        <w:t xml:space="preserve">man introduced himself as Bruce Huggett of the Special Investigations Unit (SIU) in the Commonwealth Attorney General’s </w:t>
      </w:r>
      <w:r w:rsidR="00F926F2">
        <w:rPr>
          <w:rFonts w:ascii="Arial" w:hAnsi="Arial" w:cs="Arial"/>
          <w:sz w:val="24"/>
          <w:szCs w:val="24"/>
        </w:rPr>
        <w:t xml:space="preserve">Department. The little </w:t>
      </w:r>
      <w:r w:rsidR="0083373E">
        <w:rPr>
          <w:rFonts w:ascii="Arial" w:hAnsi="Arial" w:cs="Arial"/>
          <w:sz w:val="24"/>
          <w:szCs w:val="24"/>
        </w:rPr>
        <w:t>I knew about the SIU</w:t>
      </w:r>
      <w:r w:rsidR="00F926F2">
        <w:rPr>
          <w:rFonts w:ascii="Arial" w:hAnsi="Arial" w:cs="Arial"/>
          <w:sz w:val="24"/>
          <w:szCs w:val="24"/>
        </w:rPr>
        <w:t xml:space="preserve"> </w:t>
      </w:r>
      <w:r w:rsidR="00C24CFD">
        <w:rPr>
          <w:rFonts w:ascii="Arial" w:hAnsi="Arial" w:cs="Arial"/>
          <w:sz w:val="24"/>
          <w:szCs w:val="24"/>
        </w:rPr>
        <w:t xml:space="preserve">I had </w:t>
      </w:r>
      <w:r w:rsidR="00F926F2">
        <w:rPr>
          <w:rFonts w:ascii="Arial" w:hAnsi="Arial" w:cs="Arial"/>
          <w:sz w:val="24"/>
          <w:szCs w:val="24"/>
        </w:rPr>
        <w:t>gleaned</w:t>
      </w:r>
      <w:r w:rsidR="00C24CFD">
        <w:rPr>
          <w:rFonts w:ascii="Arial" w:hAnsi="Arial" w:cs="Arial"/>
          <w:sz w:val="24"/>
          <w:szCs w:val="24"/>
        </w:rPr>
        <w:t xml:space="preserve"> from </w:t>
      </w:r>
      <w:r w:rsidR="00153313">
        <w:rPr>
          <w:rFonts w:ascii="Arial" w:hAnsi="Arial" w:cs="Arial"/>
          <w:sz w:val="24"/>
          <w:szCs w:val="24"/>
        </w:rPr>
        <w:t>the</w:t>
      </w:r>
      <w:r w:rsidR="00C24CFD">
        <w:rPr>
          <w:rFonts w:ascii="Arial" w:hAnsi="Arial" w:cs="Arial"/>
          <w:sz w:val="24"/>
          <w:szCs w:val="24"/>
        </w:rPr>
        <w:t xml:space="preserve"> newspapers</w:t>
      </w:r>
      <w:r w:rsidR="00F926F2">
        <w:rPr>
          <w:rFonts w:ascii="Arial" w:hAnsi="Arial" w:cs="Arial"/>
          <w:sz w:val="24"/>
          <w:szCs w:val="24"/>
        </w:rPr>
        <w:t>.</w:t>
      </w:r>
      <w:r w:rsidR="009B73B8">
        <w:rPr>
          <w:rFonts w:ascii="Arial" w:hAnsi="Arial" w:cs="Arial"/>
          <w:sz w:val="24"/>
          <w:szCs w:val="24"/>
        </w:rPr>
        <w:t xml:space="preserve"> </w:t>
      </w:r>
      <w:r w:rsidR="00F926F2">
        <w:rPr>
          <w:rFonts w:ascii="Arial" w:hAnsi="Arial" w:cs="Arial"/>
          <w:sz w:val="24"/>
          <w:szCs w:val="24"/>
        </w:rPr>
        <w:t xml:space="preserve">I </w:t>
      </w:r>
      <w:r w:rsidR="00FF39A4">
        <w:rPr>
          <w:rFonts w:ascii="Arial" w:hAnsi="Arial" w:cs="Arial"/>
          <w:sz w:val="24"/>
          <w:szCs w:val="24"/>
        </w:rPr>
        <w:t>knew that</w:t>
      </w:r>
      <w:r w:rsidR="00C24CFD">
        <w:rPr>
          <w:rFonts w:ascii="Arial" w:hAnsi="Arial" w:cs="Arial"/>
          <w:sz w:val="24"/>
          <w:szCs w:val="24"/>
        </w:rPr>
        <w:t xml:space="preserve"> </w:t>
      </w:r>
      <w:r w:rsidR="0083373E">
        <w:rPr>
          <w:rFonts w:ascii="Arial" w:hAnsi="Arial" w:cs="Arial"/>
          <w:sz w:val="24"/>
          <w:szCs w:val="24"/>
        </w:rPr>
        <w:t xml:space="preserve">it had been established by Bob </w:t>
      </w:r>
      <w:r w:rsidR="00C24CFD">
        <w:rPr>
          <w:rFonts w:ascii="Arial" w:hAnsi="Arial" w:cs="Arial"/>
          <w:sz w:val="24"/>
          <w:szCs w:val="24"/>
        </w:rPr>
        <w:t>Hawke’s</w:t>
      </w:r>
      <w:r w:rsidR="0083373E">
        <w:rPr>
          <w:rFonts w:ascii="Arial" w:hAnsi="Arial" w:cs="Arial"/>
          <w:sz w:val="24"/>
          <w:szCs w:val="24"/>
        </w:rPr>
        <w:t xml:space="preserve"> federal government </w:t>
      </w:r>
      <w:r w:rsidR="00C24CFD">
        <w:rPr>
          <w:rFonts w:ascii="Arial" w:hAnsi="Arial" w:cs="Arial"/>
          <w:sz w:val="24"/>
          <w:szCs w:val="24"/>
        </w:rPr>
        <w:t>in a</w:t>
      </w:r>
      <w:r w:rsidR="0083373E">
        <w:rPr>
          <w:rFonts w:ascii="Arial" w:hAnsi="Arial" w:cs="Arial"/>
          <w:sz w:val="24"/>
          <w:szCs w:val="24"/>
        </w:rPr>
        <w:t xml:space="preserve"> belated</w:t>
      </w:r>
      <w:r w:rsidR="00C24CFD">
        <w:rPr>
          <w:rFonts w:ascii="Arial" w:hAnsi="Arial" w:cs="Arial"/>
          <w:sz w:val="24"/>
          <w:szCs w:val="24"/>
        </w:rPr>
        <w:t xml:space="preserve"> effort to </w:t>
      </w:r>
      <w:r w:rsidR="0083373E">
        <w:rPr>
          <w:rFonts w:ascii="Arial" w:hAnsi="Arial" w:cs="Arial"/>
          <w:sz w:val="24"/>
          <w:szCs w:val="24"/>
        </w:rPr>
        <w:t xml:space="preserve">bring to </w:t>
      </w:r>
      <w:r w:rsidR="00C24CFD">
        <w:rPr>
          <w:rFonts w:ascii="Arial" w:hAnsi="Arial" w:cs="Arial"/>
          <w:sz w:val="24"/>
          <w:szCs w:val="24"/>
        </w:rPr>
        <w:t>justice</w:t>
      </w:r>
      <w:r w:rsidR="0083373E">
        <w:rPr>
          <w:rFonts w:ascii="Arial" w:hAnsi="Arial" w:cs="Arial"/>
          <w:sz w:val="24"/>
          <w:szCs w:val="24"/>
        </w:rPr>
        <w:t xml:space="preserve"> men who </w:t>
      </w:r>
      <w:r w:rsidR="00C24CFD">
        <w:rPr>
          <w:rFonts w:ascii="Arial" w:hAnsi="Arial" w:cs="Arial"/>
          <w:sz w:val="24"/>
          <w:szCs w:val="24"/>
        </w:rPr>
        <w:t>had</w:t>
      </w:r>
      <w:r w:rsidR="0083373E">
        <w:rPr>
          <w:rFonts w:ascii="Arial" w:hAnsi="Arial" w:cs="Arial"/>
          <w:sz w:val="24"/>
          <w:szCs w:val="24"/>
        </w:rPr>
        <w:t xml:space="preserve"> </w:t>
      </w:r>
      <w:r w:rsidR="008C25F1">
        <w:rPr>
          <w:rFonts w:ascii="Arial" w:hAnsi="Arial" w:cs="Arial"/>
          <w:sz w:val="24"/>
          <w:szCs w:val="24"/>
        </w:rPr>
        <w:t>made Australia home after the Second World War</w:t>
      </w:r>
      <w:r w:rsidR="00153313">
        <w:rPr>
          <w:rFonts w:ascii="Arial" w:hAnsi="Arial" w:cs="Arial"/>
          <w:sz w:val="24"/>
          <w:szCs w:val="24"/>
        </w:rPr>
        <w:t>,</w:t>
      </w:r>
      <w:r w:rsidR="008C25F1">
        <w:rPr>
          <w:rFonts w:ascii="Arial" w:hAnsi="Arial" w:cs="Arial"/>
          <w:sz w:val="24"/>
          <w:szCs w:val="24"/>
        </w:rPr>
        <w:t xml:space="preserve"> having voluntarily participated </w:t>
      </w:r>
      <w:r w:rsidR="0083373E">
        <w:rPr>
          <w:rFonts w:ascii="Arial" w:hAnsi="Arial" w:cs="Arial"/>
          <w:sz w:val="24"/>
          <w:szCs w:val="24"/>
        </w:rPr>
        <w:t xml:space="preserve">in the Nazis’ mass </w:t>
      </w:r>
      <w:r w:rsidR="008C25F1">
        <w:rPr>
          <w:rFonts w:ascii="Arial" w:hAnsi="Arial" w:cs="Arial"/>
          <w:sz w:val="24"/>
          <w:szCs w:val="24"/>
        </w:rPr>
        <w:t>killing</w:t>
      </w:r>
      <w:r w:rsidR="0083373E">
        <w:rPr>
          <w:rFonts w:ascii="Arial" w:hAnsi="Arial" w:cs="Arial"/>
          <w:sz w:val="24"/>
          <w:szCs w:val="24"/>
        </w:rPr>
        <w:t xml:space="preserve"> of Jews, Gypsies</w:t>
      </w:r>
      <w:r w:rsidR="00E25A77">
        <w:rPr>
          <w:rFonts w:ascii="Arial" w:hAnsi="Arial" w:cs="Arial"/>
          <w:sz w:val="24"/>
          <w:szCs w:val="24"/>
        </w:rPr>
        <w:t xml:space="preserve">, Slavs </w:t>
      </w:r>
      <w:r w:rsidR="0083373E">
        <w:rPr>
          <w:rFonts w:ascii="Arial" w:hAnsi="Arial" w:cs="Arial"/>
          <w:sz w:val="24"/>
          <w:szCs w:val="24"/>
        </w:rPr>
        <w:t xml:space="preserve">and </w:t>
      </w:r>
      <w:r w:rsidR="009965DB">
        <w:rPr>
          <w:rFonts w:ascii="Arial" w:hAnsi="Arial" w:cs="Arial"/>
          <w:sz w:val="24"/>
          <w:szCs w:val="24"/>
        </w:rPr>
        <w:t>political</w:t>
      </w:r>
      <w:r w:rsidR="00E25A77">
        <w:rPr>
          <w:rFonts w:ascii="Arial" w:hAnsi="Arial" w:cs="Arial"/>
          <w:sz w:val="24"/>
          <w:szCs w:val="24"/>
        </w:rPr>
        <w:t xml:space="preserve"> “enemies”</w:t>
      </w:r>
      <w:r w:rsidR="0083373E">
        <w:rPr>
          <w:rFonts w:ascii="Arial" w:hAnsi="Arial" w:cs="Arial"/>
          <w:sz w:val="24"/>
          <w:szCs w:val="24"/>
        </w:rPr>
        <w:t xml:space="preserve"> of </w:t>
      </w:r>
      <w:r w:rsidR="00E25A77">
        <w:rPr>
          <w:rFonts w:ascii="Arial" w:hAnsi="Arial" w:cs="Arial"/>
          <w:sz w:val="24"/>
          <w:szCs w:val="24"/>
        </w:rPr>
        <w:t>Hitler’s</w:t>
      </w:r>
      <w:r w:rsidR="0083373E">
        <w:rPr>
          <w:rFonts w:ascii="Arial" w:hAnsi="Arial" w:cs="Arial"/>
          <w:sz w:val="24"/>
          <w:szCs w:val="24"/>
        </w:rPr>
        <w:t xml:space="preserve"> </w:t>
      </w:r>
      <w:r w:rsidR="00E25A77">
        <w:rPr>
          <w:rFonts w:ascii="Arial" w:hAnsi="Arial" w:cs="Arial"/>
          <w:sz w:val="24"/>
          <w:szCs w:val="24"/>
        </w:rPr>
        <w:t>Third</w:t>
      </w:r>
      <w:r w:rsidR="0083373E">
        <w:rPr>
          <w:rFonts w:ascii="Arial" w:hAnsi="Arial" w:cs="Arial"/>
          <w:sz w:val="24"/>
          <w:szCs w:val="24"/>
        </w:rPr>
        <w:t xml:space="preserve"> Reich</w:t>
      </w:r>
      <w:r w:rsidR="00E25A77">
        <w:rPr>
          <w:rFonts w:ascii="Arial" w:hAnsi="Arial" w:cs="Arial"/>
          <w:sz w:val="24"/>
          <w:szCs w:val="24"/>
        </w:rPr>
        <w:t>.</w:t>
      </w:r>
    </w:p>
    <w:p w14:paraId="4CD0327A" w14:textId="00069031" w:rsidR="00E25A77" w:rsidRDefault="00153313" w:rsidP="006730AA">
      <w:pPr>
        <w:spacing w:line="276" w:lineRule="auto"/>
        <w:ind w:firstLine="720"/>
        <w:jc w:val="both"/>
        <w:rPr>
          <w:rFonts w:ascii="Arial" w:hAnsi="Arial" w:cs="Arial"/>
          <w:sz w:val="24"/>
          <w:szCs w:val="24"/>
        </w:rPr>
      </w:pPr>
      <w:r>
        <w:rPr>
          <w:rFonts w:ascii="Arial" w:hAnsi="Arial" w:cs="Arial"/>
          <w:sz w:val="24"/>
          <w:szCs w:val="24"/>
        </w:rPr>
        <w:t xml:space="preserve">Bruce </w:t>
      </w:r>
      <w:r w:rsidR="006B0417">
        <w:rPr>
          <w:rFonts w:ascii="Arial" w:hAnsi="Arial" w:cs="Arial"/>
          <w:sz w:val="24"/>
          <w:szCs w:val="24"/>
        </w:rPr>
        <w:t>explained</w:t>
      </w:r>
      <w:r>
        <w:rPr>
          <w:rFonts w:ascii="Arial" w:hAnsi="Arial" w:cs="Arial"/>
          <w:sz w:val="24"/>
          <w:szCs w:val="24"/>
        </w:rPr>
        <w:t xml:space="preserve"> that the unit </w:t>
      </w:r>
      <w:r w:rsidR="00494BFF">
        <w:rPr>
          <w:rFonts w:ascii="Arial" w:hAnsi="Arial" w:cs="Arial"/>
          <w:sz w:val="24"/>
          <w:szCs w:val="24"/>
        </w:rPr>
        <w:t xml:space="preserve">required </w:t>
      </w:r>
      <w:r w:rsidR="0087416F">
        <w:rPr>
          <w:rFonts w:ascii="Arial" w:hAnsi="Arial" w:cs="Arial"/>
          <w:sz w:val="24"/>
          <w:szCs w:val="24"/>
        </w:rPr>
        <w:t xml:space="preserve">the </w:t>
      </w:r>
      <w:r w:rsidR="006B0417">
        <w:rPr>
          <w:rFonts w:ascii="Arial" w:hAnsi="Arial" w:cs="Arial"/>
          <w:sz w:val="24"/>
          <w:szCs w:val="24"/>
        </w:rPr>
        <w:t>assistance</w:t>
      </w:r>
      <w:r>
        <w:rPr>
          <w:rFonts w:ascii="Arial" w:hAnsi="Arial" w:cs="Arial"/>
          <w:sz w:val="24"/>
          <w:szCs w:val="24"/>
        </w:rPr>
        <w:t xml:space="preserve"> </w:t>
      </w:r>
      <w:r w:rsidR="0087416F">
        <w:rPr>
          <w:rFonts w:ascii="Arial" w:hAnsi="Arial" w:cs="Arial"/>
          <w:sz w:val="24"/>
          <w:szCs w:val="24"/>
        </w:rPr>
        <w:t>o</w:t>
      </w:r>
      <w:r w:rsidR="006B0417">
        <w:rPr>
          <w:rFonts w:ascii="Arial" w:hAnsi="Arial" w:cs="Arial"/>
          <w:sz w:val="24"/>
          <w:szCs w:val="24"/>
        </w:rPr>
        <w:t>f</w:t>
      </w:r>
      <w:r>
        <w:rPr>
          <w:rFonts w:ascii="Arial" w:hAnsi="Arial" w:cs="Arial"/>
          <w:sz w:val="24"/>
          <w:szCs w:val="24"/>
        </w:rPr>
        <w:t xml:space="preserve"> a qua</w:t>
      </w:r>
      <w:r w:rsidR="006B0417">
        <w:rPr>
          <w:rFonts w:ascii="Arial" w:hAnsi="Arial" w:cs="Arial"/>
          <w:sz w:val="24"/>
          <w:szCs w:val="24"/>
        </w:rPr>
        <w:t>l</w:t>
      </w:r>
      <w:r>
        <w:rPr>
          <w:rFonts w:ascii="Arial" w:hAnsi="Arial" w:cs="Arial"/>
          <w:sz w:val="24"/>
          <w:szCs w:val="24"/>
        </w:rPr>
        <w:t xml:space="preserve">ified historian of the </w:t>
      </w:r>
      <w:r w:rsidR="006B0417">
        <w:rPr>
          <w:rFonts w:ascii="Arial" w:hAnsi="Arial" w:cs="Arial"/>
          <w:sz w:val="24"/>
          <w:szCs w:val="24"/>
        </w:rPr>
        <w:t>Holocaust.</w:t>
      </w:r>
      <w:r>
        <w:rPr>
          <w:rFonts w:ascii="Arial" w:hAnsi="Arial" w:cs="Arial"/>
          <w:sz w:val="24"/>
          <w:szCs w:val="24"/>
        </w:rPr>
        <w:t xml:space="preserve"> </w:t>
      </w:r>
      <w:r w:rsidR="006B0417">
        <w:rPr>
          <w:rFonts w:ascii="Arial" w:hAnsi="Arial" w:cs="Arial"/>
          <w:sz w:val="24"/>
          <w:szCs w:val="24"/>
        </w:rPr>
        <w:t xml:space="preserve">He asked whether I would be willing to discuss this proposition. </w:t>
      </w:r>
      <w:r w:rsidR="00457B9C">
        <w:rPr>
          <w:rFonts w:ascii="Arial" w:hAnsi="Arial" w:cs="Arial"/>
          <w:sz w:val="24"/>
          <w:szCs w:val="24"/>
        </w:rPr>
        <w:t>By now I was intrigued by this approach and readily agreed to meet. The following day Bruce and one of his colleagues arrived and explained that their boss – the SIU director, Bob Greenwood</w:t>
      </w:r>
      <w:r w:rsidR="00C341A1">
        <w:rPr>
          <w:rFonts w:ascii="Arial" w:hAnsi="Arial" w:cs="Arial"/>
          <w:sz w:val="24"/>
          <w:szCs w:val="24"/>
        </w:rPr>
        <w:t xml:space="preserve"> –</w:t>
      </w:r>
      <w:r w:rsidR="00457B9C">
        <w:rPr>
          <w:rFonts w:ascii="Arial" w:hAnsi="Arial" w:cs="Arial"/>
          <w:sz w:val="24"/>
          <w:szCs w:val="24"/>
        </w:rPr>
        <w:t xml:space="preserve"> was keen to have the services of a historian who could provide </w:t>
      </w:r>
      <w:r w:rsidR="00C341A1">
        <w:rPr>
          <w:rFonts w:ascii="Arial" w:hAnsi="Arial" w:cs="Arial"/>
          <w:sz w:val="24"/>
          <w:szCs w:val="24"/>
        </w:rPr>
        <w:t>the</w:t>
      </w:r>
      <w:r w:rsidR="00457B9C">
        <w:rPr>
          <w:rFonts w:ascii="Arial" w:hAnsi="Arial" w:cs="Arial"/>
          <w:sz w:val="24"/>
          <w:szCs w:val="24"/>
        </w:rPr>
        <w:t xml:space="preserve"> context </w:t>
      </w:r>
      <w:r w:rsidR="00C341A1">
        <w:rPr>
          <w:rFonts w:ascii="Arial" w:hAnsi="Arial" w:cs="Arial"/>
          <w:sz w:val="24"/>
          <w:szCs w:val="24"/>
        </w:rPr>
        <w:t>to</w:t>
      </w:r>
      <w:r w:rsidR="00457B9C">
        <w:rPr>
          <w:rFonts w:ascii="Arial" w:hAnsi="Arial" w:cs="Arial"/>
          <w:sz w:val="24"/>
          <w:szCs w:val="24"/>
        </w:rPr>
        <w:t xml:space="preserve"> the crimes allegedly committed by suspects </w:t>
      </w:r>
      <w:r w:rsidR="00C341A1">
        <w:rPr>
          <w:rFonts w:ascii="Arial" w:hAnsi="Arial" w:cs="Arial"/>
          <w:sz w:val="24"/>
          <w:szCs w:val="24"/>
        </w:rPr>
        <w:t xml:space="preserve">identified </w:t>
      </w:r>
      <w:r w:rsidR="008F2ED8">
        <w:rPr>
          <w:rFonts w:ascii="Arial" w:hAnsi="Arial" w:cs="Arial"/>
          <w:sz w:val="24"/>
          <w:szCs w:val="24"/>
        </w:rPr>
        <w:t>during</w:t>
      </w:r>
      <w:r w:rsidR="00C341A1">
        <w:rPr>
          <w:rFonts w:ascii="Arial" w:hAnsi="Arial" w:cs="Arial"/>
          <w:sz w:val="24"/>
          <w:szCs w:val="24"/>
        </w:rPr>
        <w:t xml:space="preserve"> the unit’s investigations.</w:t>
      </w:r>
    </w:p>
    <w:p w14:paraId="74CBDD69" w14:textId="6D9D4826" w:rsidR="00C341A1" w:rsidRDefault="00C341A1" w:rsidP="006730AA">
      <w:pPr>
        <w:spacing w:line="276" w:lineRule="auto"/>
        <w:ind w:firstLine="720"/>
        <w:jc w:val="both"/>
        <w:rPr>
          <w:rFonts w:ascii="Arial" w:hAnsi="Arial" w:cs="Arial"/>
          <w:sz w:val="24"/>
          <w:szCs w:val="24"/>
        </w:rPr>
      </w:pPr>
      <w:r>
        <w:rPr>
          <w:rFonts w:ascii="Arial" w:hAnsi="Arial" w:cs="Arial"/>
          <w:sz w:val="24"/>
          <w:szCs w:val="24"/>
        </w:rPr>
        <w:t xml:space="preserve">Would I be willing to fulfil this role for the foreseeable </w:t>
      </w:r>
      <w:r w:rsidR="001B7D94">
        <w:rPr>
          <w:rFonts w:ascii="Arial" w:hAnsi="Arial" w:cs="Arial"/>
          <w:sz w:val="24"/>
          <w:szCs w:val="24"/>
        </w:rPr>
        <w:t>future.</w:t>
      </w:r>
      <w:r>
        <w:rPr>
          <w:rFonts w:ascii="Arial" w:hAnsi="Arial" w:cs="Arial"/>
          <w:sz w:val="24"/>
          <w:szCs w:val="24"/>
        </w:rPr>
        <w:t xml:space="preserve"> I agreed and over the next couple of months I provid</w:t>
      </w:r>
      <w:r w:rsidR="00653287">
        <w:rPr>
          <w:rFonts w:ascii="Arial" w:hAnsi="Arial" w:cs="Arial"/>
          <w:sz w:val="24"/>
          <w:szCs w:val="24"/>
        </w:rPr>
        <w:t>ed</w:t>
      </w:r>
      <w:r>
        <w:rPr>
          <w:rFonts w:ascii="Arial" w:hAnsi="Arial" w:cs="Arial"/>
          <w:sz w:val="24"/>
          <w:szCs w:val="24"/>
        </w:rPr>
        <w:t xml:space="preserve"> various investigators with contextual advice as their work progressed. During this </w:t>
      </w:r>
      <w:r w:rsidR="003A280C">
        <w:rPr>
          <w:rFonts w:ascii="Arial" w:hAnsi="Arial" w:cs="Arial"/>
          <w:sz w:val="24"/>
          <w:szCs w:val="24"/>
        </w:rPr>
        <w:t>time,</w:t>
      </w:r>
      <w:r>
        <w:rPr>
          <w:rFonts w:ascii="Arial" w:hAnsi="Arial" w:cs="Arial"/>
          <w:sz w:val="24"/>
          <w:szCs w:val="24"/>
        </w:rPr>
        <w:t xml:space="preserve"> I </w:t>
      </w:r>
      <w:r w:rsidR="00F477EA">
        <w:rPr>
          <w:rFonts w:ascii="Arial" w:hAnsi="Arial" w:cs="Arial"/>
          <w:sz w:val="24"/>
          <w:szCs w:val="24"/>
        </w:rPr>
        <w:t>discussed my part-time work with</w:t>
      </w:r>
      <w:r>
        <w:rPr>
          <w:rFonts w:ascii="Arial" w:hAnsi="Arial" w:cs="Arial"/>
          <w:sz w:val="24"/>
          <w:szCs w:val="24"/>
        </w:rPr>
        <w:t xml:space="preserve"> </w:t>
      </w:r>
      <w:r w:rsidR="004F48C7">
        <w:rPr>
          <w:rFonts w:ascii="Arial" w:hAnsi="Arial" w:cs="Arial"/>
          <w:sz w:val="24"/>
          <w:szCs w:val="24"/>
        </w:rPr>
        <w:t>Greenwood</w:t>
      </w:r>
      <w:r>
        <w:rPr>
          <w:rFonts w:ascii="Arial" w:hAnsi="Arial" w:cs="Arial"/>
          <w:sz w:val="24"/>
          <w:szCs w:val="24"/>
        </w:rPr>
        <w:t xml:space="preserve"> </w:t>
      </w:r>
      <w:r w:rsidR="00F477EA">
        <w:rPr>
          <w:rFonts w:ascii="Arial" w:hAnsi="Arial" w:cs="Arial"/>
          <w:sz w:val="24"/>
          <w:szCs w:val="24"/>
        </w:rPr>
        <w:t>who took a close interest in what I was doing</w:t>
      </w:r>
      <w:r>
        <w:rPr>
          <w:rFonts w:ascii="Arial" w:hAnsi="Arial" w:cs="Arial"/>
          <w:sz w:val="24"/>
          <w:szCs w:val="24"/>
        </w:rPr>
        <w:t xml:space="preserve">. </w:t>
      </w:r>
      <w:r w:rsidR="009965DB">
        <w:rPr>
          <w:rFonts w:ascii="Arial" w:hAnsi="Arial" w:cs="Arial"/>
          <w:sz w:val="24"/>
          <w:szCs w:val="24"/>
        </w:rPr>
        <w:t xml:space="preserve">I must have impressed </w:t>
      </w:r>
      <w:r w:rsidR="00FF39A4">
        <w:rPr>
          <w:rFonts w:ascii="Arial" w:hAnsi="Arial" w:cs="Arial"/>
          <w:sz w:val="24"/>
          <w:szCs w:val="24"/>
        </w:rPr>
        <w:t xml:space="preserve">him </w:t>
      </w:r>
      <w:r w:rsidR="001D3A13">
        <w:rPr>
          <w:rFonts w:ascii="Arial" w:hAnsi="Arial" w:cs="Arial"/>
          <w:sz w:val="24"/>
          <w:szCs w:val="24"/>
        </w:rPr>
        <w:t>because</w:t>
      </w:r>
      <w:r w:rsidR="009965DB">
        <w:rPr>
          <w:rFonts w:ascii="Arial" w:hAnsi="Arial" w:cs="Arial"/>
          <w:sz w:val="24"/>
          <w:szCs w:val="24"/>
        </w:rPr>
        <w:t xml:space="preserve"> in late </w:t>
      </w:r>
      <w:r w:rsidR="003A280C">
        <w:rPr>
          <w:rFonts w:ascii="Arial" w:hAnsi="Arial" w:cs="Arial"/>
          <w:sz w:val="24"/>
          <w:szCs w:val="24"/>
        </w:rPr>
        <w:t>August</w:t>
      </w:r>
      <w:r w:rsidR="009965DB">
        <w:rPr>
          <w:rFonts w:ascii="Arial" w:hAnsi="Arial" w:cs="Arial"/>
          <w:sz w:val="24"/>
          <w:szCs w:val="24"/>
        </w:rPr>
        <w:t xml:space="preserve"> he </w:t>
      </w:r>
      <w:r w:rsidR="003A280C">
        <w:rPr>
          <w:rFonts w:ascii="Arial" w:hAnsi="Arial" w:cs="Arial"/>
          <w:sz w:val="24"/>
          <w:szCs w:val="24"/>
        </w:rPr>
        <w:t>offered</w:t>
      </w:r>
      <w:r w:rsidR="009965DB">
        <w:rPr>
          <w:rFonts w:ascii="Arial" w:hAnsi="Arial" w:cs="Arial"/>
          <w:sz w:val="24"/>
          <w:szCs w:val="24"/>
        </w:rPr>
        <w:t xml:space="preserve"> me the full-</w:t>
      </w:r>
      <w:r w:rsidR="003A280C">
        <w:rPr>
          <w:rFonts w:ascii="Arial" w:hAnsi="Arial" w:cs="Arial"/>
          <w:sz w:val="24"/>
          <w:szCs w:val="24"/>
        </w:rPr>
        <w:t>time</w:t>
      </w:r>
      <w:r w:rsidR="009965DB">
        <w:rPr>
          <w:rFonts w:ascii="Arial" w:hAnsi="Arial" w:cs="Arial"/>
          <w:sz w:val="24"/>
          <w:szCs w:val="24"/>
        </w:rPr>
        <w:t xml:space="preserve"> job as the SIU’s chief historian. I </w:t>
      </w:r>
      <w:r w:rsidR="001D3A13">
        <w:rPr>
          <w:rFonts w:ascii="Arial" w:hAnsi="Arial" w:cs="Arial"/>
          <w:sz w:val="24"/>
          <w:szCs w:val="24"/>
        </w:rPr>
        <w:t>immediately accepted and</w:t>
      </w:r>
      <w:r w:rsidR="009965DB">
        <w:rPr>
          <w:rFonts w:ascii="Arial" w:hAnsi="Arial" w:cs="Arial"/>
          <w:sz w:val="24"/>
          <w:szCs w:val="24"/>
        </w:rPr>
        <w:t xml:space="preserve"> </w:t>
      </w:r>
      <w:r w:rsidR="003A280C">
        <w:rPr>
          <w:rFonts w:ascii="Arial" w:hAnsi="Arial" w:cs="Arial"/>
          <w:sz w:val="24"/>
          <w:szCs w:val="24"/>
        </w:rPr>
        <w:t>commenc</w:t>
      </w:r>
      <w:r w:rsidR="001D3A13">
        <w:rPr>
          <w:rFonts w:ascii="Arial" w:hAnsi="Arial" w:cs="Arial"/>
          <w:sz w:val="24"/>
          <w:szCs w:val="24"/>
        </w:rPr>
        <w:t xml:space="preserve">ed </w:t>
      </w:r>
      <w:r w:rsidR="003A280C">
        <w:rPr>
          <w:rFonts w:ascii="Arial" w:hAnsi="Arial" w:cs="Arial"/>
          <w:sz w:val="24"/>
          <w:szCs w:val="24"/>
        </w:rPr>
        <w:t>in September 1988</w:t>
      </w:r>
      <w:r w:rsidR="009965DB">
        <w:rPr>
          <w:rFonts w:ascii="Arial" w:hAnsi="Arial" w:cs="Arial"/>
          <w:sz w:val="24"/>
          <w:szCs w:val="24"/>
        </w:rPr>
        <w:t>.</w:t>
      </w:r>
    </w:p>
    <w:p w14:paraId="024D0E47" w14:textId="11996193" w:rsidR="00C022C3" w:rsidRDefault="003A280C" w:rsidP="006730AA">
      <w:pPr>
        <w:spacing w:line="276" w:lineRule="auto"/>
        <w:ind w:firstLine="720"/>
        <w:jc w:val="both"/>
        <w:rPr>
          <w:rFonts w:ascii="Arial" w:hAnsi="Arial" w:cs="Arial"/>
          <w:sz w:val="24"/>
          <w:szCs w:val="24"/>
        </w:rPr>
      </w:pPr>
      <w:r>
        <w:rPr>
          <w:rFonts w:ascii="Arial" w:hAnsi="Arial" w:cs="Arial"/>
          <w:sz w:val="24"/>
          <w:szCs w:val="24"/>
        </w:rPr>
        <w:t>I</w:t>
      </w:r>
      <w:r w:rsidR="00A94C25">
        <w:rPr>
          <w:rFonts w:ascii="Arial" w:hAnsi="Arial" w:cs="Arial"/>
          <w:sz w:val="24"/>
          <w:szCs w:val="24"/>
        </w:rPr>
        <w:t xml:space="preserve">n many respects it </w:t>
      </w:r>
      <w:r>
        <w:rPr>
          <w:rFonts w:ascii="Arial" w:hAnsi="Arial" w:cs="Arial"/>
          <w:sz w:val="24"/>
          <w:szCs w:val="24"/>
        </w:rPr>
        <w:t xml:space="preserve">was the most </w:t>
      </w:r>
      <w:r w:rsidR="00982538">
        <w:rPr>
          <w:rFonts w:ascii="Arial" w:hAnsi="Arial" w:cs="Arial"/>
          <w:sz w:val="24"/>
          <w:szCs w:val="24"/>
        </w:rPr>
        <w:t>interesting</w:t>
      </w:r>
      <w:r>
        <w:rPr>
          <w:rFonts w:ascii="Arial" w:hAnsi="Arial" w:cs="Arial"/>
          <w:sz w:val="24"/>
          <w:szCs w:val="24"/>
        </w:rPr>
        <w:t xml:space="preserve"> jobs of my career, giving me access </w:t>
      </w:r>
      <w:r w:rsidR="004A2F14">
        <w:rPr>
          <w:rFonts w:ascii="Arial" w:hAnsi="Arial" w:cs="Arial"/>
          <w:sz w:val="24"/>
          <w:szCs w:val="24"/>
        </w:rPr>
        <w:t>to</w:t>
      </w:r>
      <w:r>
        <w:rPr>
          <w:rFonts w:ascii="Arial" w:hAnsi="Arial" w:cs="Arial"/>
          <w:sz w:val="24"/>
          <w:szCs w:val="24"/>
        </w:rPr>
        <w:t xml:space="preserve"> </w:t>
      </w:r>
      <w:r w:rsidR="004A2F14">
        <w:rPr>
          <w:rFonts w:ascii="Arial" w:hAnsi="Arial" w:cs="Arial"/>
          <w:sz w:val="24"/>
          <w:szCs w:val="24"/>
        </w:rPr>
        <w:t>archives</w:t>
      </w:r>
      <w:r>
        <w:rPr>
          <w:rFonts w:ascii="Arial" w:hAnsi="Arial" w:cs="Arial"/>
          <w:sz w:val="24"/>
          <w:szCs w:val="24"/>
        </w:rPr>
        <w:t xml:space="preserve"> </w:t>
      </w:r>
      <w:r w:rsidR="004A2F14">
        <w:rPr>
          <w:rFonts w:ascii="Arial" w:hAnsi="Arial" w:cs="Arial"/>
          <w:sz w:val="24"/>
          <w:szCs w:val="24"/>
        </w:rPr>
        <w:t xml:space="preserve">that had been </w:t>
      </w:r>
      <w:r w:rsidR="00C022C3">
        <w:rPr>
          <w:rFonts w:ascii="Arial" w:hAnsi="Arial" w:cs="Arial"/>
          <w:sz w:val="24"/>
          <w:szCs w:val="24"/>
        </w:rPr>
        <w:t xml:space="preserve">closed </w:t>
      </w:r>
      <w:r w:rsidR="004A2F14">
        <w:rPr>
          <w:rFonts w:ascii="Arial" w:hAnsi="Arial" w:cs="Arial"/>
          <w:sz w:val="24"/>
          <w:szCs w:val="24"/>
        </w:rPr>
        <w:t xml:space="preserve">to </w:t>
      </w:r>
      <w:r w:rsidR="00C022C3">
        <w:rPr>
          <w:rFonts w:ascii="Arial" w:hAnsi="Arial" w:cs="Arial"/>
          <w:sz w:val="24"/>
          <w:szCs w:val="24"/>
        </w:rPr>
        <w:t xml:space="preserve">historians </w:t>
      </w:r>
      <w:r w:rsidR="00FF39A4">
        <w:rPr>
          <w:rFonts w:ascii="Arial" w:hAnsi="Arial" w:cs="Arial"/>
          <w:sz w:val="24"/>
          <w:szCs w:val="24"/>
        </w:rPr>
        <w:t xml:space="preserve">for </w:t>
      </w:r>
      <w:r w:rsidR="00FF04A5">
        <w:rPr>
          <w:rFonts w:ascii="Arial" w:hAnsi="Arial" w:cs="Arial"/>
          <w:sz w:val="24"/>
          <w:szCs w:val="24"/>
        </w:rPr>
        <w:t>over</w:t>
      </w:r>
      <w:r w:rsidR="00FF39A4">
        <w:rPr>
          <w:rFonts w:ascii="Arial" w:hAnsi="Arial" w:cs="Arial"/>
          <w:sz w:val="24"/>
          <w:szCs w:val="24"/>
        </w:rPr>
        <w:t xml:space="preserve"> 40 </w:t>
      </w:r>
      <w:r w:rsidR="00FF04A5">
        <w:rPr>
          <w:rFonts w:ascii="Arial" w:hAnsi="Arial" w:cs="Arial"/>
          <w:sz w:val="24"/>
          <w:szCs w:val="24"/>
        </w:rPr>
        <w:t>years</w:t>
      </w:r>
      <w:r w:rsidR="00FF39A4">
        <w:rPr>
          <w:rFonts w:ascii="Arial" w:hAnsi="Arial" w:cs="Arial"/>
          <w:sz w:val="24"/>
          <w:szCs w:val="24"/>
        </w:rPr>
        <w:t>.</w:t>
      </w:r>
      <w:r w:rsidR="00FF04A5">
        <w:rPr>
          <w:rFonts w:ascii="Arial" w:hAnsi="Arial" w:cs="Arial"/>
          <w:sz w:val="24"/>
          <w:szCs w:val="24"/>
        </w:rPr>
        <w:t xml:space="preserve"> One of these archives was especially exciting for a historian of the Holocaust as it</w:t>
      </w:r>
      <w:r w:rsidR="00C022C3">
        <w:rPr>
          <w:rFonts w:ascii="Arial" w:hAnsi="Arial" w:cs="Arial"/>
          <w:sz w:val="24"/>
          <w:szCs w:val="24"/>
        </w:rPr>
        <w:t xml:space="preserve"> contain</w:t>
      </w:r>
      <w:r w:rsidR="00FF04A5">
        <w:rPr>
          <w:rFonts w:ascii="Arial" w:hAnsi="Arial" w:cs="Arial"/>
          <w:sz w:val="24"/>
          <w:szCs w:val="24"/>
        </w:rPr>
        <w:t xml:space="preserve">ed original – and unique – </w:t>
      </w:r>
      <w:r w:rsidR="00C022C3">
        <w:rPr>
          <w:rFonts w:ascii="Arial" w:hAnsi="Arial" w:cs="Arial"/>
          <w:sz w:val="24"/>
          <w:szCs w:val="24"/>
        </w:rPr>
        <w:t xml:space="preserve">documentation </w:t>
      </w:r>
      <w:r w:rsidR="00FF04A5">
        <w:rPr>
          <w:rFonts w:ascii="Arial" w:hAnsi="Arial" w:cs="Arial"/>
          <w:sz w:val="24"/>
          <w:szCs w:val="24"/>
        </w:rPr>
        <w:t xml:space="preserve">about the Nazis’ mass killing operations </w:t>
      </w:r>
      <w:r w:rsidR="00C022C3">
        <w:rPr>
          <w:rFonts w:ascii="Arial" w:hAnsi="Arial" w:cs="Arial"/>
          <w:sz w:val="24"/>
          <w:szCs w:val="24"/>
        </w:rPr>
        <w:t xml:space="preserve">that was believed to have been lost </w:t>
      </w:r>
      <w:r w:rsidR="00982538">
        <w:rPr>
          <w:rFonts w:ascii="Arial" w:hAnsi="Arial" w:cs="Arial"/>
          <w:sz w:val="24"/>
          <w:szCs w:val="24"/>
        </w:rPr>
        <w:t>for</w:t>
      </w:r>
      <w:r w:rsidR="00C022C3">
        <w:rPr>
          <w:rFonts w:ascii="Arial" w:hAnsi="Arial" w:cs="Arial"/>
          <w:sz w:val="24"/>
          <w:szCs w:val="24"/>
        </w:rPr>
        <w:t>ever</w:t>
      </w:r>
      <w:r w:rsidR="004A2F14">
        <w:rPr>
          <w:rFonts w:ascii="Arial" w:hAnsi="Arial" w:cs="Arial"/>
          <w:sz w:val="24"/>
          <w:szCs w:val="24"/>
        </w:rPr>
        <w:t>.</w:t>
      </w:r>
    </w:p>
    <w:p w14:paraId="24BEC1B5" w14:textId="6A50396C" w:rsidR="009965DB" w:rsidRDefault="004A2F14" w:rsidP="006730AA">
      <w:pPr>
        <w:spacing w:line="276" w:lineRule="auto"/>
        <w:ind w:firstLine="720"/>
        <w:jc w:val="both"/>
        <w:rPr>
          <w:rFonts w:ascii="Arial" w:hAnsi="Arial" w:cs="Arial"/>
          <w:sz w:val="24"/>
          <w:szCs w:val="24"/>
        </w:rPr>
      </w:pPr>
      <w:r>
        <w:rPr>
          <w:rFonts w:ascii="Arial" w:hAnsi="Arial" w:cs="Arial"/>
          <w:sz w:val="24"/>
          <w:szCs w:val="24"/>
        </w:rPr>
        <w:t>It was, however, a</w:t>
      </w:r>
      <w:r w:rsidR="00C022C3">
        <w:rPr>
          <w:rFonts w:ascii="Arial" w:hAnsi="Arial" w:cs="Arial"/>
          <w:sz w:val="24"/>
          <w:szCs w:val="24"/>
        </w:rPr>
        <w:t>lso</w:t>
      </w:r>
      <w:r>
        <w:rPr>
          <w:rFonts w:ascii="Arial" w:hAnsi="Arial" w:cs="Arial"/>
          <w:sz w:val="24"/>
          <w:szCs w:val="24"/>
        </w:rPr>
        <w:t xml:space="preserve"> </w:t>
      </w:r>
      <w:r w:rsidR="00C022C3">
        <w:rPr>
          <w:rFonts w:ascii="Arial" w:hAnsi="Arial" w:cs="Arial"/>
          <w:sz w:val="24"/>
          <w:szCs w:val="24"/>
        </w:rPr>
        <w:t>frustrating</w:t>
      </w:r>
      <w:r>
        <w:rPr>
          <w:rFonts w:ascii="Arial" w:hAnsi="Arial" w:cs="Arial"/>
          <w:sz w:val="24"/>
          <w:szCs w:val="24"/>
        </w:rPr>
        <w:t xml:space="preserve"> and</w:t>
      </w:r>
      <w:r w:rsidR="008064EB">
        <w:rPr>
          <w:rFonts w:ascii="Arial" w:hAnsi="Arial" w:cs="Arial"/>
          <w:sz w:val="24"/>
          <w:szCs w:val="24"/>
        </w:rPr>
        <w:t>, at times,</w:t>
      </w:r>
      <w:r>
        <w:rPr>
          <w:rFonts w:ascii="Arial" w:hAnsi="Arial" w:cs="Arial"/>
          <w:sz w:val="24"/>
          <w:szCs w:val="24"/>
        </w:rPr>
        <w:t xml:space="preserve"> </w:t>
      </w:r>
      <w:r w:rsidR="00C022C3">
        <w:rPr>
          <w:rFonts w:ascii="Arial" w:hAnsi="Arial" w:cs="Arial"/>
          <w:sz w:val="24"/>
          <w:szCs w:val="24"/>
        </w:rPr>
        <w:t>dispiriting</w:t>
      </w:r>
      <w:r>
        <w:rPr>
          <w:rFonts w:ascii="Arial" w:hAnsi="Arial" w:cs="Arial"/>
          <w:sz w:val="24"/>
          <w:szCs w:val="24"/>
        </w:rPr>
        <w:t xml:space="preserve"> work. I </w:t>
      </w:r>
      <w:r w:rsidR="00C022C3">
        <w:rPr>
          <w:rFonts w:ascii="Arial" w:hAnsi="Arial" w:cs="Arial"/>
          <w:sz w:val="24"/>
          <w:szCs w:val="24"/>
        </w:rPr>
        <w:t>quickly</w:t>
      </w:r>
      <w:r>
        <w:rPr>
          <w:rFonts w:ascii="Arial" w:hAnsi="Arial" w:cs="Arial"/>
          <w:sz w:val="24"/>
          <w:szCs w:val="24"/>
        </w:rPr>
        <w:t xml:space="preserve"> </w:t>
      </w:r>
      <w:r w:rsidR="00C022C3">
        <w:rPr>
          <w:rFonts w:ascii="Arial" w:hAnsi="Arial" w:cs="Arial"/>
          <w:sz w:val="24"/>
          <w:szCs w:val="24"/>
        </w:rPr>
        <w:t xml:space="preserve">discovered </w:t>
      </w:r>
      <w:r>
        <w:rPr>
          <w:rFonts w:ascii="Arial" w:hAnsi="Arial" w:cs="Arial"/>
          <w:sz w:val="24"/>
          <w:szCs w:val="24"/>
        </w:rPr>
        <w:t>that the law and h</w:t>
      </w:r>
      <w:r w:rsidR="00C022C3">
        <w:rPr>
          <w:rFonts w:ascii="Arial" w:hAnsi="Arial" w:cs="Arial"/>
          <w:sz w:val="24"/>
          <w:szCs w:val="24"/>
        </w:rPr>
        <w:t>i</w:t>
      </w:r>
      <w:r>
        <w:rPr>
          <w:rFonts w:ascii="Arial" w:hAnsi="Arial" w:cs="Arial"/>
          <w:sz w:val="24"/>
          <w:szCs w:val="24"/>
        </w:rPr>
        <w:t xml:space="preserve">story </w:t>
      </w:r>
      <w:r w:rsidR="00C022C3">
        <w:rPr>
          <w:rFonts w:ascii="Arial" w:hAnsi="Arial" w:cs="Arial"/>
          <w:sz w:val="24"/>
          <w:szCs w:val="24"/>
        </w:rPr>
        <w:t xml:space="preserve">aren’t </w:t>
      </w:r>
      <w:r w:rsidR="006730AA">
        <w:rPr>
          <w:rFonts w:ascii="Arial" w:hAnsi="Arial" w:cs="Arial"/>
          <w:sz w:val="24"/>
          <w:szCs w:val="24"/>
        </w:rPr>
        <w:t>compatible</w:t>
      </w:r>
      <w:r w:rsidR="00C022C3">
        <w:rPr>
          <w:rFonts w:ascii="Arial" w:hAnsi="Arial" w:cs="Arial"/>
          <w:sz w:val="24"/>
          <w:szCs w:val="24"/>
        </w:rPr>
        <w:t xml:space="preserve"> </w:t>
      </w:r>
      <w:r w:rsidR="00096648">
        <w:rPr>
          <w:rFonts w:ascii="Arial" w:hAnsi="Arial" w:cs="Arial"/>
          <w:sz w:val="24"/>
          <w:szCs w:val="24"/>
        </w:rPr>
        <w:t>disciplines</w:t>
      </w:r>
      <w:r w:rsidR="006730AA">
        <w:rPr>
          <w:rFonts w:ascii="Arial" w:hAnsi="Arial" w:cs="Arial"/>
          <w:sz w:val="24"/>
          <w:szCs w:val="24"/>
        </w:rPr>
        <w:t xml:space="preserve">; indeed, they </w:t>
      </w:r>
      <w:r>
        <w:rPr>
          <w:rFonts w:ascii="Arial" w:hAnsi="Arial" w:cs="Arial"/>
          <w:sz w:val="24"/>
          <w:szCs w:val="24"/>
        </w:rPr>
        <w:t xml:space="preserve">don’t </w:t>
      </w:r>
      <w:r w:rsidR="006730AA">
        <w:rPr>
          <w:rFonts w:ascii="Arial" w:hAnsi="Arial" w:cs="Arial"/>
          <w:sz w:val="24"/>
          <w:szCs w:val="24"/>
        </w:rPr>
        <w:t>understand each other at all</w:t>
      </w:r>
      <w:r>
        <w:rPr>
          <w:rFonts w:ascii="Arial" w:hAnsi="Arial" w:cs="Arial"/>
          <w:sz w:val="24"/>
          <w:szCs w:val="24"/>
        </w:rPr>
        <w:t>.</w:t>
      </w:r>
    </w:p>
    <w:p w14:paraId="08AC5A69" w14:textId="5DE22C36" w:rsidR="006730AA" w:rsidRDefault="006730AA" w:rsidP="00F60092">
      <w:pPr>
        <w:spacing w:after="320" w:line="276" w:lineRule="auto"/>
        <w:ind w:firstLine="720"/>
        <w:jc w:val="both"/>
        <w:rPr>
          <w:rFonts w:ascii="Arial" w:hAnsi="Arial" w:cs="Arial"/>
          <w:sz w:val="24"/>
          <w:szCs w:val="24"/>
        </w:rPr>
      </w:pPr>
      <w:r>
        <w:rPr>
          <w:rFonts w:ascii="Arial" w:hAnsi="Arial" w:cs="Arial"/>
          <w:sz w:val="24"/>
          <w:szCs w:val="24"/>
        </w:rPr>
        <w:t xml:space="preserve">But </w:t>
      </w:r>
      <w:r w:rsidR="00F00E18">
        <w:rPr>
          <w:rFonts w:ascii="Arial" w:hAnsi="Arial" w:cs="Arial"/>
          <w:sz w:val="24"/>
          <w:szCs w:val="24"/>
        </w:rPr>
        <w:t>first,</w:t>
      </w:r>
      <w:r w:rsidR="00956700">
        <w:rPr>
          <w:rFonts w:ascii="Arial" w:hAnsi="Arial" w:cs="Arial"/>
          <w:sz w:val="24"/>
          <w:szCs w:val="24"/>
        </w:rPr>
        <w:t xml:space="preserve"> some </w:t>
      </w:r>
      <w:r>
        <w:rPr>
          <w:rFonts w:ascii="Arial" w:hAnsi="Arial" w:cs="Arial"/>
          <w:sz w:val="24"/>
          <w:szCs w:val="24"/>
        </w:rPr>
        <w:t>cont</w:t>
      </w:r>
      <w:r w:rsidR="00096648">
        <w:rPr>
          <w:rFonts w:ascii="Arial" w:hAnsi="Arial" w:cs="Arial"/>
          <w:sz w:val="24"/>
          <w:szCs w:val="24"/>
        </w:rPr>
        <w:t>e</w:t>
      </w:r>
      <w:r>
        <w:rPr>
          <w:rFonts w:ascii="Arial" w:hAnsi="Arial" w:cs="Arial"/>
          <w:sz w:val="24"/>
          <w:szCs w:val="24"/>
        </w:rPr>
        <w:t>xt</w:t>
      </w:r>
      <w:r w:rsidR="00F00E18">
        <w:rPr>
          <w:rFonts w:ascii="Arial" w:hAnsi="Arial" w:cs="Arial"/>
          <w:sz w:val="24"/>
          <w:szCs w:val="24"/>
        </w:rPr>
        <w:t xml:space="preserve"> about</w:t>
      </w:r>
      <w:r>
        <w:rPr>
          <w:rFonts w:ascii="Arial" w:hAnsi="Arial" w:cs="Arial"/>
          <w:sz w:val="24"/>
          <w:szCs w:val="24"/>
        </w:rPr>
        <w:t xml:space="preserve"> the </w:t>
      </w:r>
      <w:r w:rsidR="00096648">
        <w:rPr>
          <w:rFonts w:ascii="Arial" w:hAnsi="Arial" w:cs="Arial"/>
          <w:sz w:val="24"/>
          <w:szCs w:val="24"/>
        </w:rPr>
        <w:t>immigration</w:t>
      </w:r>
      <w:r>
        <w:rPr>
          <w:rFonts w:ascii="Arial" w:hAnsi="Arial" w:cs="Arial"/>
          <w:sz w:val="24"/>
          <w:szCs w:val="24"/>
        </w:rPr>
        <w:t xml:space="preserve"> </w:t>
      </w:r>
      <w:r w:rsidR="00096648">
        <w:rPr>
          <w:rFonts w:ascii="Arial" w:hAnsi="Arial" w:cs="Arial"/>
          <w:sz w:val="24"/>
          <w:szCs w:val="24"/>
        </w:rPr>
        <w:t xml:space="preserve">of Nazis </w:t>
      </w:r>
      <w:r>
        <w:rPr>
          <w:rFonts w:ascii="Arial" w:hAnsi="Arial" w:cs="Arial"/>
          <w:sz w:val="24"/>
          <w:szCs w:val="24"/>
        </w:rPr>
        <w:t xml:space="preserve">to </w:t>
      </w:r>
      <w:r w:rsidR="00096648">
        <w:rPr>
          <w:rFonts w:ascii="Arial" w:hAnsi="Arial" w:cs="Arial"/>
          <w:sz w:val="24"/>
          <w:szCs w:val="24"/>
        </w:rPr>
        <w:t>Australia</w:t>
      </w:r>
      <w:r w:rsidR="00F00E18">
        <w:rPr>
          <w:rFonts w:ascii="Arial" w:hAnsi="Arial" w:cs="Arial"/>
          <w:sz w:val="24"/>
          <w:szCs w:val="24"/>
        </w:rPr>
        <w:t xml:space="preserve"> </w:t>
      </w:r>
      <w:r w:rsidR="00714BC8">
        <w:rPr>
          <w:rFonts w:ascii="Arial" w:hAnsi="Arial" w:cs="Arial"/>
          <w:sz w:val="24"/>
          <w:szCs w:val="24"/>
        </w:rPr>
        <w:t>…</w:t>
      </w:r>
    </w:p>
    <w:p w14:paraId="5B0F7C5E" w14:textId="017D681E" w:rsidR="004023B2" w:rsidRDefault="004023B2" w:rsidP="003761AA">
      <w:pPr>
        <w:spacing w:line="276" w:lineRule="auto"/>
        <w:jc w:val="both"/>
        <w:rPr>
          <w:rFonts w:ascii="Arial" w:hAnsi="Arial" w:cs="Arial"/>
          <w:sz w:val="24"/>
          <w:szCs w:val="24"/>
        </w:rPr>
      </w:pPr>
      <w:r w:rsidRPr="0079125E">
        <w:rPr>
          <w:rFonts w:ascii="Arial" w:hAnsi="Arial" w:cs="Arial"/>
          <w:sz w:val="24"/>
          <w:szCs w:val="24"/>
        </w:rPr>
        <w:t xml:space="preserve">Since the beginning of European </w:t>
      </w:r>
      <w:r w:rsidR="00F60092">
        <w:rPr>
          <w:rFonts w:ascii="Arial" w:hAnsi="Arial" w:cs="Arial"/>
          <w:sz w:val="24"/>
          <w:szCs w:val="24"/>
        </w:rPr>
        <w:t>colonisation</w:t>
      </w:r>
      <w:r w:rsidRPr="0079125E">
        <w:rPr>
          <w:rFonts w:ascii="Arial" w:hAnsi="Arial" w:cs="Arial"/>
          <w:sz w:val="24"/>
          <w:szCs w:val="24"/>
        </w:rPr>
        <w:t xml:space="preserve"> and the dispossession of </w:t>
      </w:r>
      <w:r w:rsidR="00F60092">
        <w:rPr>
          <w:rFonts w:ascii="Arial" w:hAnsi="Arial" w:cs="Arial"/>
          <w:sz w:val="24"/>
          <w:szCs w:val="24"/>
        </w:rPr>
        <w:t xml:space="preserve">the </w:t>
      </w:r>
      <w:r w:rsidR="008064EB">
        <w:rPr>
          <w:rFonts w:ascii="Arial" w:hAnsi="Arial" w:cs="Arial"/>
          <w:sz w:val="24"/>
          <w:szCs w:val="24"/>
        </w:rPr>
        <w:t>I</w:t>
      </w:r>
      <w:r w:rsidR="00F60092">
        <w:rPr>
          <w:rFonts w:ascii="Arial" w:hAnsi="Arial" w:cs="Arial"/>
          <w:sz w:val="24"/>
          <w:szCs w:val="24"/>
        </w:rPr>
        <w:t>ndigenous peoples</w:t>
      </w:r>
      <w:r w:rsidRPr="0079125E">
        <w:rPr>
          <w:rFonts w:ascii="Arial" w:hAnsi="Arial" w:cs="Arial"/>
          <w:sz w:val="24"/>
          <w:szCs w:val="24"/>
        </w:rPr>
        <w:t>, Australia has been a country of migration</w:t>
      </w:r>
      <w:r w:rsidR="00F60092">
        <w:rPr>
          <w:rFonts w:ascii="Arial" w:hAnsi="Arial" w:cs="Arial"/>
          <w:sz w:val="24"/>
          <w:szCs w:val="24"/>
        </w:rPr>
        <w:t>:</w:t>
      </w:r>
      <w:r w:rsidRPr="0079125E">
        <w:rPr>
          <w:rFonts w:ascii="Arial" w:hAnsi="Arial" w:cs="Arial"/>
          <w:sz w:val="24"/>
          <w:szCs w:val="24"/>
        </w:rPr>
        <w:t xml:space="preserve"> first as a British convict and settler society, then as an outpost of the British Commonwealth</w:t>
      </w:r>
      <w:r w:rsidR="00092986">
        <w:rPr>
          <w:rFonts w:ascii="Arial" w:hAnsi="Arial" w:cs="Arial"/>
          <w:sz w:val="24"/>
          <w:szCs w:val="24"/>
        </w:rPr>
        <w:t xml:space="preserve"> with </w:t>
      </w:r>
      <w:r w:rsidRPr="0079125E">
        <w:rPr>
          <w:rFonts w:ascii="Arial" w:hAnsi="Arial" w:cs="Arial"/>
          <w:sz w:val="24"/>
          <w:szCs w:val="24"/>
        </w:rPr>
        <w:t xml:space="preserve">its </w:t>
      </w:r>
      <w:r w:rsidR="00092986">
        <w:rPr>
          <w:rFonts w:ascii="Arial" w:hAnsi="Arial" w:cs="Arial"/>
          <w:sz w:val="24"/>
          <w:szCs w:val="24"/>
        </w:rPr>
        <w:t>W</w:t>
      </w:r>
      <w:r w:rsidRPr="0079125E">
        <w:rPr>
          <w:rFonts w:ascii="Arial" w:hAnsi="Arial" w:cs="Arial"/>
          <w:sz w:val="24"/>
          <w:szCs w:val="24"/>
        </w:rPr>
        <w:t>hite Australia polic</w:t>
      </w:r>
      <w:r w:rsidR="00092986">
        <w:rPr>
          <w:rFonts w:ascii="Arial" w:hAnsi="Arial" w:cs="Arial"/>
          <w:sz w:val="24"/>
          <w:szCs w:val="24"/>
        </w:rPr>
        <w:t>y</w:t>
      </w:r>
      <w:r w:rsidRPr="0079125E">
        <w:rPr>
          <w:rFonts w:ascii="Arial" w:hAnsi="Arial" w:cs="Arial"/>
          <w:sz w:val="24"/>
          <w:szCs w:val="24"/>
        </w:rPr>
        <w:t xml:space="preserve"> and</w:t>
      </w:r>
      <w:r w:rsidR="00092986">
        <w:rPr>
          <w:rFonts w:ascii="Arial" w:hAnsi="Arial" w:cs="Arial"/>
          <w:sz w:val="24"/>
          <w:szCs w:val="24"/>
        </w:rPr>
        <w:t>,</w:t>
      </w:r>
      <w:r w:rsidRPr="0079125E">
        <w:rPr>
          <w:rFonts w:ascii="Arial" w:hAnsi="Arial" w:cs="Arial"/>
          <w:sz w:val="24"/>
          <w:szCs w:val="24"/>
        </w:rPr>
        <w:t xml:space="preserve"> following World War Two, as a multicultural society</w:t>
      </w:r>
      <w:r>
        <w:rPr>
          <w:rFonts w:ascii="Arial" w:hAnsi="Arial" w:cs="Arial"/>
          <w:sz w:val="24"/>
          <w:szCs w:val="24"/>
        </w:rPr>
        <w:t xml:space="preserve">. </w:t>
      </w:r>
      <w:r w:rsidRPr="0079125E">
        <w:rPr>
          <w:rFonts w:ascii="Arial" w:hAnsi="Arial" w:cs="Arial"/>
          <w:sz w:val="24"/>
          <w:szCs w:val="24"/>
        </w:rPr>
        <w:t xml:space="preserve">What Australian historian Geoffrey Blainey termed </w:t>
      </w:r>
      <w:r>
        <w:rPr>
          <w:rFonts w:ascii="Arial" w:hAnsi="Arial" w:cs="Arial"/>
          <w:sz w:val="24"/>
          <w:szCs w:val="24"/>
        </w:rPr>
        <w:t>‘</w:t>
      </w:r>
      <w:r w:rsidRPr="0079125E">
        <w:rPr>
          <w:rFonts w:ascii="Arial" w:hAnsi="Arial" w:cs="Arial"/>
          <w:sz w:val="24"/>
          <w:szCs w:val="24"/>
        </w:rPr>
        <w:t>the tyranny of distance</w:t>
      </w:r>
      <w:r>
        <w:rPr>
          <w:rFonts w:ascii="Arial" w:hAnsi="Arial" w:cs="Arial"/>
          <w:sz w:val="24"/>
          <w:szCs w:val="24"/>
        </w:rPr>
        <w:t>’</w:t>
      </w:r>
      <w:r w:rsidRPr="0079125E">
        <w:rPr>
          <w:rFonts w:ascii="Arial" w:hAnsi="Arial" w:cs="Arial"/>
          <w:sz w:val="24"/>
          <w:szCs w:val="24"/>
        </w:rPr>
        <w:t xml:space="preserve"> has provided a sanctuary for both perpetrators and victims of </w:t>
      </w:r>
      <w:r w:rsidR="00E7487F">
        <w:rPr>
          <w:rFonts w:ascii="Arial" w:hAnsi="Arial" w:cs="Arial"/>
          <w:sz w:val="24"/>
          <w:szCs w:val="24"/>
        </w:rPr>
        <w:t>Nazi</w:t>
      </w:r>
      <w:r w:rsidRPr="0079125E">
        <w:rPr>
          <w:rFonts w:ascii="Arial" w:hAnsi="Arial" w:cs="Arial"/>
          <w:sz w:val="24"/>
          <w:szCs w:val="24"/>
        </w:rPr>
        <w:t xml:space="preserve"> persecution.</w:t>
      </w:r>
    </w:p>
    <w:p w14:paraId="7C2307D3" w14:textId="6BF6853F" w:rsidR="004023B2" w:rsidRDefault="009662CC" w:rsidP="006730AA">
      <w:pPr>
        <w:spacing w:line="276" w:lineRule="auto"/>
        <w:ind w:firstLine="720"/>
        <w:jc w:val="both"/>
        <w:rPr>
          <w:rFonts w:ascii="Arial" w:hAnsi="Arial" w:cs="Arial"/>
          <w:sz w:val="24"/>
          <w:szCs w:val="24"/>
        </w:rPr>
      </w:pPr>
      <w:r>
        <w:rPr>
          <w:rFonts w:ascii="Arial" w:hAnsi="Arial" w:cs="Arial"/>
          <w:sz w:val="24"/>
          <w:szCs w:val="24"/>
        </w:rPr>
        <w:lastRenderedPageBreak/>
        <w:t>Despite news of the Holocaust reaching the Western Allies, including Australia, no</w:t>
      </w:r>
      <w:r w:rsidR="003C7109">
        <w:rPr>
          <w:rFonts w:ascii="Arial" w:hAnsi="Arial" w:cs="Arial"/>
          <w:sz w:val="24"/>
          <w:szCs w:val="24"/>
        </w:rPr>
        <w:t xml:space="preserve"> action was taken </w:t>
      </w:r>
      <w:r>
        <w:rPr>
          <w:rFonts w:ascii="Arial" w:hAnsi="Arial" w:cs="Arial"/>
          <w:sz w:val="24"/>
          <w:szCs w:val="24"/>
        </w:rPr>
        <w:t xml:space="preserve">to </w:t>
      </w:r>
      <w:r w:rsidR="003C7109">
        <w:rPr>
          <w:rFonts w:ascii="Arial" w:hAnsi="Arial" w:cs="Arial"/>
          <w:sz w:val="24"/>
          <w:szCs w:val="24"/>
        </w:rPr>
        <w:t>intervene</w:t>
      </w:r>
      <w:r>
        <w:rPr>
          <w:rFonts w:ascii="Arial" w:hAnsi="Arial" w:cs="Arial"/>
          <w:sz w:val="24"/>
          <w:szCs w:val="24"/>
        </w:rPr>
        <w:t xml:space="preserve"> </w:t>
      </w:r>
      <w:r w:rsidR="008A24B7">
        <w:rPr>
          <w:rFonts w:ascii="Arial" w:hAnsi="Arial" w:cs="Arial"/>
          <w:sz w:val="24"/>
          <w:szCs w:val="24"/>
        </w:rPr>
        <w:t>t</w:t>
      </w:r>
      <w:r>
        <w:rPr>
          <w:rFonts w:ascii="Arial" w:hAnsi="Arial" w:cs="Arial"/>
          <w:sz w:val="24"/>
          <w:szCs w:val="24"/>
        </w:rPr>
        <w:t xml:space="preserve">o </w:t>
      </w:r>
      <w:r w:rsidR="003C7109">
        <w:rPr>
          <w:rFonts w:ascii="Arial" w:hAnsi="Arial" w:cs="Arial"/>
          <w:sz w:val="24"/>
          <w:szCs w:val="24"/>
        </w:rPr>
        <w:t>prevent</w:t>
      </w:r>
      <w:r>
        <w:rPr>
          <w:rFonts w:ascii="Arial" w:hAnsi="Arial" w:cs="Arial"/>
          <w:sz w:val="24"/>
          <w:szCs w:val="24"/>
        </w:rPr>
        <w:t xml:space="preserve"> the m</w:t>
      </w:r>
      <w:r w:rsidR="003C7109">
        <w:rPr>
          <w:rFonts w:ascii="Arial" w:hAnsi="Arial" w:cs="Arial"/>
          <w:sz w:val="24"/>
          <w:szCs w:val="24"/>
        </w:rPr>
        <w:t>a</w:t>
      </w:r>
      <w:r>
        <w:rPr>
          <w:rFonts w:ascii="Arial" w:hAnsi="Arial" w:cs="Arial"/>
          <w:sz w:val="24"/>
          <w:szCs w:val="24"/>
        </w:rPr>
        <w:t xml:space="preserve">ss </w:t>
      </w:r>
      <w:r w:rsidR="003C7109">
        <w:rPr>
          <w:rFonts w:ascii="Arial" w:hAnsi="Arial" w:cs="Arial"/>
          <w:sz w:val="24"/>
          <w:szCs w:val="24"/>
        </w:rPr>
        <w:t>killings</w:t>
      </w:r>
      <w:r>
        <w:rPr>
          <w:rFonts w:ascii="Arial" w:hAnsi="Arial" w:cs="Arial"/>
          <w:sz w:val="24"/>
          <w:szCs w:val="24"/>
        </w:rPr>
        <w:t>.</w:t>
      </w:r>
      <w:r w:rsidR="003C7109">
        <w:rPr>
          <w:rFonts w:ascii="Arial" w:hAnsi="Arial" w:cs="Arial"/>
          <w:sz w:val="24"/>
          <w:szCs w:val="24"/>
        </w:rPr>
        <w:t xml:space="preserve"> </w:t>
      </w:r>
      <w:r>
        <w:rPr>
          <w:rFonts w:ascii="Arial" w:hAnsi="Arial" w:cs="Arial"/>
          <w:sz w:val="24"/>
          <w:szCs w:val="24"/>
        </w:rPr>
        <w:t>I</w:t>
      </w:r>
      <w:r w:rsidR="00DE21F1">
        <w:rPr>
          <w:rFonts w:ascii="Arial" w:hAnsi="Arial" w:cs="Arial"/>
          <w:sz w:val="24"/>
          <w:szCs w:val="24"/>
        </w:rPr>
        <w:t xml:space="preserve">n </w:t>
      </w:r>
      <w:r w:rsidR="004023B2" w:rsidRPr="0079125E">
        <w:rPr>
          <w:rFonts w:ascii="Arial" w:hAnsi="Arial" w:cs="Arial"/>
          <w:sz w:val="24"/>
          <w:szCs w:val="24"/>
        </w:rPr>
        <w:t>December 1942</w:t>
      </w:r>
      <w:r w:rsidR="003C7109">
        <w:rPr>
          <w:rFonts w:ascii="Arial" w:hAnsi="Arial" w:cs="Arial"/>
          <w:sz w:val="24"/>
          <w:szCs w:val="24"/>
        </w:rPr>
        <w:t>, ho</w:t>
      </w:r>
      <w:r w:rsidR="0005395D">
        <w:rPr>
          <w:rFonts w:ascii="Arial" w:hAnsi="Arial" w:cs="Arial"/>
          <w:sz w:val="24"/>
          <w:szCs w:val="24"/>
        </w:rPr>
        <w:t>w</w:t>
      </w:r>
      <w:r w:rsidR="003C7109">
        <w:rPr>
          <w:rFonts w:ascii="Arial" w:hAnsi="Arial" w:cs="Arial"/>
          <w:sz w:val="24"/>
          <w:szCs w:val="24"/>
        </w:rPr>
        <w:t>ev</w:t>
      </w:r>
      <w:r w:rsidR="0005395D">
        <w:rPr>
          <w:rFonts w:ascii="Arial" w:hAnsi="Arial" w:cs="Arial"/>
          <w:sz w:val="24"/>
          <w:szCs w:val="24"/>
        </w:rPr>
        <w:t>e</w:t>
      </w:r>
      <w:r w:rsidR="003C7109">
        <w:rPr>
          <w:rFonts w:ascii="Arial" w:hAnsi="Arial" w:cs="Arial"/>
          <w:sz w:val="24"/>
          <w:szCs w:val="24"/>
        </w:rPr>
        <w:t>r</w:t>
      </w:r>
      <w:r w:rsidR="0005395D">
        <w:rPr>
          <w:rFonts w:ascii="Arial" w:hAnsi="Arial" w:cs="Arial"/>
          <w:sz w:val="24"/>
          <w:szCs w:val="24"/>
        </w:rPr>
        <w:t xml:space="preserve">, </w:t>
      </w:r>
      <w:r w:rsidR="00DE21F1">
        <w:rPr>
          <w:rFonts w:ascii="Arial" w:hAnsi="Arial" w:cs="Arial"/>
          <w:sz w:val="24"/>
          <w:szCs w:val="24"/>
        </w:rPr>
        <w:t>a</w:t>
      </w:r>
      <w:r w:rsidR="004023B2" w:rsidRPr="0079125E">
        <w:rPr>
          <w:rFonts w:ascii="Arial" w:hAnsi="Arial" w:cs="Arial"/>
          <w:sz w:val="24"/>
          <w:szCs w:val="24"/>
        </w:rPr>
        <w:t xml:space="preserve"> Joint Allied Declaration was issued, warning that </w:t>
      </w:r>
      <w:r w:rsidR="004023B2">
        <w:rPr>
          <w:rFonts w:ascii="Arial" w:hAnsi="Arial" w:cs="Arial"/>
          <w:sz w:val="24"/>
          <w:szCs w:val="24"/>
        </w:rPr>
        <w:t>‘</w:t>
      </w:r>
      <w:r w:rsidR="004023B2" w:rsidRPr="0079125E">
        <w:rPr>
          <w:rFonts w:ascii="Arial" w:hAnsi="Arial" w:cs="Arial"/>
          <w:sz w:val="24"/>
          <w:szCs w:val="24"/>
        </w:rPr>
        <w:t>those responsible for these crimes shall not escape retribution.</w:t>
      </w:r>
      <w:r w:rsidR="004023B2">
        <w:rPr>
          <w:rFonts w:ascii="Arial" w:hAnsi="Arial" w:cs="Arial"/>
          <w:sz w:val="24"/>
          <w:szCs w:val="24"/>
        </w:rPr>
        <w:t>’</w:t>
      </w:r>
      <w:r w:rsidR="00DE21F1">
        <w:rPr>
          <w:rFonts w:ascii="Arial" w:hAnsi="Arial" w:cs="Arial"/>
          <w:sz w:val="24"/>
          <w:szCs w:val="24"/>
        </w:rPr>
        <w:t xml:space="preserve"> Australia</w:t>
      </w:r>
      <w:r w:rsidR="004023B2" w:rsidRPr="0079125E">
        <w:rPr>
          <w:rFonts w:ascii="Arial" w:hAnsi="Arial" w:cs="Arial"/>
          <w:sz w:val="24"/>
          <w:szCs w:val="24"/>
        </w:rPr>
        <w:t xml:space="preserve"> expressed its </w:t>
      </w:r>
      <w:r w:rsidR="004023B2">
        <w:rPr>
          <w:rFonts w:ascii="Arial" w:hAnsi="Arial" w:cs="Arial"/>
          <w:sz w:val="24"/>
          <w:szCs w:val="24"/>
        </w:rPr>
        <w:t>‘</w:t>
      </w:r>
      <w:r w:rsidR="004023B2" w:rsidRPr="0079125E">
        <w:rPr>
          <w:rFonts w:ascii="Arial" w:hAnsi="Arial" w:cs="Arial"/>
          <w:sz w:val="24"/>
          <w:szCs w:val="24"/>
        </w:rPr>
        <w:t>whole-hearted support of the declaration.</w:t>
      </w:r>
      <w:r w:rsidR="004023B2">
        <w:rPr>
          <w:rFonts w:ascii="Arial" w:hAnsi="Arial" w:cs="Arial"/>
          <w:sz w:val="24"/>
          <w:szCs w:val="24"/>
        </w:rPr>
        <w:t>’</w:t>
      </w:r>
    </w:p>
    <w:p w14:paraId="2E5A4F94" w14:textId="583A6F00" w:rsidR="004023B2" w:rsidRDefault="004023B2" w:rsidP="00DE21F1">
      <w:pPr>
        <w:spacing w:line="276" w:lineRule="auto"/>
        <w:ind w:firstLine="720"/>
        <w:jc w:val="both"/>
        <w:rPr>
          <w:rFonts w:ascii="Arial" w:hAnsi="Arial" w:cs="Arial"/>
          <w:sz w:val="24"/>
          <w:szCs w:val="24"/>
        </w:rPr>
      </w:pPr>
      <w:r w:rsidRPr="0079125E">
        <w:rPr>
          <w:rFonts w:ascii="Arial" w:hAnsi="Arial" w:cs="Arial"/>
          <w:sz w:val="24"/>
          <w:szCs w:val="24"/>
        </w:rPr>
        <w:t>The end of the war brought with it the liberation of the concentration camps and the widespread publication of details and photograph</w:t>
      </w:r>
      <w:r w:rsidR="00345CDE">
        <w:rPr>
          <w:rFonts w:ascii="Arial" w:hAnsi="Arial" w:cs="Arial"/>
          <w:sz w:val="24"/>
          <w:szCs w:val="24"/>
        </w:rPr>
        <w:t>s</w:t>
      </w:r>
      <w:r w:rsidRPr="0079125E">
        <w:rPr>
          <w:rFonts w:ascii="Arial" w:hAnsi="Arial" w:cs="Arial"/>
          <w:sz w:val="24"/>
          <w:szCs w:val="24"/>
        </w:rPr>
        <w:t xml:space="preserve"> of the heinous crimes, unprecedented in history, which had been perpetrated by the Na</w:t>
      </w:r>
      <w:r w:rsidR="0005395D">
        <w:rPr>
          <w:rFonts w:ascii="Arial" w:hAnsi="Arial" w:cs="Arial"/>
          <w:sz w:val="24"/>
          <w:szCs w:val="24"/>
        </w:rPr>
        <w:t>zi</w:t>
      </w:r>
      <w:r w:rsidRPr="0079125E">
        <w:rPr>
          <w:rFonts w:ascii="Arial" w:hAnsi="Arial" w:cs="Arial"/>
          <w:sz w:val="24"/>
          <w:szCs w:val="24"/>
        </w:rPr>
        <w:t>s and their collaborators</w:t>
      </w:r>
      <w:r>
        <w:rPr>
          <w:rFonts w:ascii="Arial" w:hAnsi="Arial" w:cs="Arial"/>
          <w:sz w:val="24"/>
          <w:szCs w:val="24"/>
        </w:rPr>
        <w:t xml:space="preserve">. </w:t>
      </w:r>
      <w:r w:rsidRPr="0079125E">
        <w:rPr>
          <w:rFonts w:ascii="Arial" w:hAnsi="Arial" w:cs="Arial"/>
          <w:sz w:val="24"/>
          <w:szCs w:val="24"/>
        </w:rPr>
        <w:t>Bergen-</w:t>
      </w:r>
      <w:r w:rsidR="0005395D" w:rsidRPr="0079125E">
        <w:rPr>
          <w:rFonts w:ascii="Arial" w:hAnsi="Arial" w:cs="Arial"/>
          <w:sz w:val="24"/>
          <w:szCs w:val="24"/>
        </w:rPr>
        <w:t>Belsen</w:t>
      </w:r>
      <w:r w:rsidR="0005395D">
        <w:rPr>
          <w:rFonts w:ascii="Arial" w:hAnsi="Arial" w:cs="Arial"/>
          <w:sz w:val="24"/>
          <w:szCs w:val="24"/>
        </w:rPr>
        <w:t xml:space="preserve"> became</w:t>
      </w:r>
      <w:r w:rsidRPr="0079125E">
        <w:rPr>
          <w:rFonts w:ascii="Arial" w:hAnsi="Arial" w:cs="Arial"/>
          <w:sz w:val="24"/>
          <w:szCs w:val="24"/>
        </w:rPr>
        <w:t xml:space="preserve"> the symbol of Nazi butchery</w:t>
      </w:r>
      <w:r w:rsidR="0005395D">
        <w:rPr>
          <w:rFonts w:ascii="Arial" w:hAnsi="Arial" w:cs="Arial"/>
          <w:sz w:val="24"/>
          <w:szCs w:val="24"/>
        </w:rPr>
        <w:t xml:space="preserve"> making </w:t>
      </w:r>
      <w:r w:rsidRPr="0079125E">
        <w:rPr>
          <w:rFonts w:ascii="Arial" w:hAnsi="Arial" w:cs="Arial"/>
          <w:sz w:val="24"/>
          <w:szCs w:val="24"/>
        </w:rPr>
        <w:t>headlines in Australia, a</w:t>
      </w:r>
      <w:r w:rsidR="00345CDE">
        <w:rPr>
          <w:rFonts w:ascii="Arial" w:hAnsi="Arial" w:cs="Arial"/>
          <w:sz w:val="24"/>
          <w:szCs w:val="24"/>
        </w:rPr>
        <w:t xml:space="preserve">nd </w:t>
      </w:r>
      <w:r w:rsidRPr="0079125E">
        <w:rPr>
          <w:rFonts w:ascii="Arial" w:hAnsi="Arial" w:cs="Arial"/>
          <w:sz w:val="24"/>
          <w:szCs w:val="24"/>
        </w:rPr>
        <w:t>throughout the world.</w:t>
      </w:r>
      <w:r w:rsidR="00DE21F1">
        <w:rPr>
          <w:rFonts w:ascii="Arial" w:hAnsi="Arial" w:cs="Arial"/>
          <w:sz w:val="24"/>
          <w:szCs w:val="24"/>
        </w:rPr>
        <w:t xml:space="preserve"> Th</w:t>
      </w:r>
      <w:r w:rsidR="00DE21F1" w:rsidRPr="0079125E">
        <w:rPr>
          <w:rFonts w:ascii="Arial" w:hAnsi="Arial" w:cs="Arial"/>
          <w:sz w:val="24"/>
          <w:szCs w:val="24"/>
        </w:rPr>
        <w:t>e</w:t>
      </w:r>
      <w:r w:rsidRPr="0079125E">
        <w:rPr>
          <w:rFonts w:ascii="Arial" w:hAnsi="Arial" w:cs="Arial"/>
          <w:sz w:val="24"/>
          <w:szCs w:val="24"/>
        </w:rPr>
        <w:t xml:space="preserve"> victorious powers </w:t>
      </w:r>
      <w:r w:rsidR="00174A6D">
        <w:rPr>
          <w:rFonts w:ascii="Arial" w:hAnsi="Arial" w:cs="Arial"/>
          <w:sz w:val="24"/>
          <w:szCs w:val="24"/>
        </w:rPr>
        <w:t xml:space="preserve">established the </w:t>
      </w:r>
      <w:r w:rsidR="00345CDE">
        <w:rPr>
          <w:rFonts w:ascii="Arial" w:hAnsi="Arial" w:cs="Arial"/>
          <w:sz w:val="24"/>
          <w:szCs w:val="24"/>
        </w:rPr>
        <w:t>f</w:t>
      </w:r>
      <w:r w:rsidR="00174A6D">
        <w:rPr>
          <w:rFonts w:ascii="Arial" w:hAnsi="Arial" w:cs="Arial"/>
          <w:sz w:val="24"/>
          <w:szCs w:val="24"/>
        </w:rPr>
        <w:t xml:space="preserve">ramework to </w:t>
      </w:r>
      <w:r w:rsidRPr="0079125E">
        <w:rPr>
          <w:rFonts w:ascii="Arial" w:hAnsi="Arial" w:cs="Arial"/>
          <w:sz w:val="24"/>
          <w:szCs w:val="24"/>
        </w:rPr>
        <w:t>prosecut</w:t>
      </w:r>
      <w:r w:rsidR="00174A6D">
        <w:rPr>
          <w:rFonts w:ascii="Arial" w:hAnsi="Arial" w:cs="Arial"/>
          <w:sz w:val="24"/>
          <w:szCs w:val="24"/>
        </w:rPr>
        <w:t>e</w:t>
      </w:r>
      <w:r w:rsidRPr="0079125E">
        <w:rPr>
          <w:rFonts w:ascii="Arial" w:hAnsi="Arial" w:cs="Arial"/>
          <w:sz w:val="24"/>
          <w:szCs w:val="24"/>
        </w:rPr>
        <w:t xml:space="preserve"> war criminals, introducing legal codes regarded as landmarks in the history of international law</w:t>
      </w:r>
      <w:r>
        <w:rPr>
          <w:rFonts w:ascii="Arial" w:hAnsi="Arial" w:cs="Arial"/>
          <w:sz w:val="24"/>
          <w:szCs w:val="24"/>
        </w:rPr>
        <w:t>.</w:t>
      </w:r>
    </w:p>
    <w:p w14:paraId="59ABBF8C" w14:textId="3445A0BD" w:rsidR="004023B2" w:rsidRDefault="004023B2" w:rsidP="006730AA">
      <w:pPr>
        <w:spacing w:line="276" w:lineRule="auto"/>
        <w:ind w:firstLine="720"/>
        <w:jc w:val="both"/>
        <w:rPr>
          <w:rFonts w:ascii="Arial" w:hAnsi="Arial" w:cs="Arial"/>
          <w:sz w:val="24"/>
          <w:szCs w:val="24"/>
        </w:rPr>
      </w:pPr>
      <w:r w:rsidRPr="0079125E">
        <w:rPr>
          <w:rFonts w:ascii="Arial" w:hAnsi="Arial" w:cs="Arial"/>
          <w:sz w:val="24"/>
          <w:szCs w:val="24"/>
        </w:rPr>
        <w:t xml:space="preserve">Australia was amongst the </w:t>
      </w:r>
      <w:r>
        <w:rPr>
          <w:rFonts w:ascii="Arial" w:hAnsi="Arial" w:cs="Arial"/>
          <w:sz w:val="24"/>
          <w:szCs w:val="24"/>
        </w:rPr>
        <w:t>19</w:t>
      </w:r>
      <w:r w:rsidRPr="0079125E">
        <w:rPr>
          <w:rFonts w:ascii="Arial" w:hAnsi="Arial" w:cs="Arial"/>
          <w:sz w:val="24"/>
          <w:szCs w:val="24"/>
        </w:rPr>
        <w:t xml:space="preserve"> signatories to the Nuremberg Charter in October 1945, </w:t>
      </w:r>
      <w:r w:rsidR="00DE21F1">
        <w:rPr>
          <w:rFonts w:ascii="Arial" w:hAnsi="Arial" w:cs="Arial"/>
          <w:sz w:val="24"/>
          <w:szCs w:val="24"/>
        </w:rPr>
        <w:t>but</w:t>
      </w:r>
      <w:r w:rsidRPr="0079125E">
        <w:rPr>
          <w:rFonts w:ascii="Arial" w:hAnsi="Arial" w:cs="Arial"/>
          <w:sz w:val="24"/>
          <w:szCs w:val="24"/>
        </w:rPr>
        <w:t xml:space="preserve"> did not play a significant role in the </w:t>
      </w:r>
      <w:r w:rsidR="00174A6D">
        <w:rPr>
          <w:rFonts w:ascii="Arial" w:hAnsi="Arial" w:cs="Arial"/>
          <w:sz w:val="24"/>
          <w:szCs w:val="24"/>
        </w:rPr>
        <w:t xml:space="preserve">European </w:t>
      </w:r>
      <w:r w:rsidRPr="0079125E">
        <w:rPr>
          <w:rFonts w:ascii="Arial" w:hAnsi="Arial" w:cs="Arial"/>
          <w:sz w:val="24"/>
          <w:szCs w:val="24"/>
        </w:rPr>
        <w:t>trials</w:t>
      </w:r>
      <w:r w:rsidR="00345CDE">
        <w:rPr>
          <w:rFonts w:ascii="Arial" w:hAnsi="Arial" w:cs="Arial"/>
          <w:sz w:val="24"/>
          <w:szCs w:val="24"/>
        </w:rPr>
        <w:t>, but</w:t>
      </w:r>
      <w:r w:rsidRPr="0079125E">
        <w:rPr>
          <w:rFonts w:ascii="Arial" w:hAnsi="Arial" w:cs="Arial"/>
          <w:sz w:val="24"/>
          <w:szCs w:val="24"/>
        </w:rPr>
        <w:t xml:space="preserve"> actively participate</w:t>
      </w:r>
      <w:r w:rsidR="00345CDE">
        <w:rPr>
          <w:rFonts w:ascii="Arial" w:hAnsi="Arial" w:cs="Arial"/>
          <w:sz w:val="24"/>
          <w:szCs w:val="24"/>
        </w:rPr>
        <w:t>d</w:t>
      </w:r>
      <w:r w:rsidRPr="0079125E">
        <w:rPr>
          <w:rFonts w:ascii="Arial" w:hAnsi="Arial" w:cs="Arial"/>
          <w:sz w:val="24"/>
          <w:szCs w:val="24"/>
        </w:rPr>
        <w:t xml:space="preserve"> in the International Military Tribunal for the Far East</w:t>
      </w:r>
      <w:r>
        <w:rPr>
          <w:rFonts w:ascii="Arial" w:hAnsi="Arial" w:cs="Arial"/>
          <w:sz w:val="24"/>
          <w:szCs w:val="24"/>
        </w:rPr>
        <w:t xml:space="preserve">. </w:t>
      </w:r>
      <w:r w:rsidRPr="0079125E">
        <w:rPr>
          <w:rFonts w:ascii="Arial" w:hAnsi="Arial" w:cs="Arial"/>
          <w:sz w:val="24"/>
          <w:szCs w:val="24"/>
        </w:rPr>
        <w:t xml:space="preserve">In October 1945, Australia also </w:t>
      </w:r>
      <w:r w:rsidR="00174A6D">
        <w:rPr>
          <w:rFonts w:ascii="Arial" w:hAnsi="Arial" w:cs="Arial"/>
          <w:sz w:val="24"/>
          <w:szCs w:val="24"/>
        </w:rPr>
        <w:t>adopted</w:t>
      </w:r>
      <w:r w:rsidRPr="0079125E">
        <w:rPr>
          <w:rFonts w:ascii="Arial" w:hAnsi="Arial" w:cs="Arial"/>
          <w:sz w:val="24"/>
          <w:szCs w:val="24"/>
        </w:rPr>
        <w:t xml:space="preserve"> its own </w:t>
      </w:r>
      <w:r w:rsidRPr="00E3073A">
        <w:rPr>
          <w:rFonts w:ascii="Arial" w:hAnsi="Arial" w:cs="Arial"/>
          <w:i/>
          <w:sz w:val="24"/>
          <w:szCs w:val="24"/>
        </w:rPr>
        <w:t>War Crimes Act</w:t>
      </w:r>
      <w:r w:rsidRPr="0079125E">
        <w:rPr>
          <w:rFonts w:ascii="Arial" w:hAnsi="Arial" w:cs="Arial"/>
          <w:sz w:val="24"/>
          <w:szCs w:val="24"/>
        </w:rPr>
        <w:t>, thoroughly prepared by military, political and legal authorities since 1942</w:t>
      </w:r>
      <w:r>
        <w:rPr>
          <w:rFonts w:ascii="Arial" w:hAnsi="Arial" w:cs="Arial"/>
          <w:sz w:val="24"/>
          <w:szCs w:val="24"/>
        </w:rPr>
        <w:t xml:space="preserve">. </w:t>
      </w:r>
      <w:r w:rsidRPr="0079125E">
        <w:rPr>
          <w:rFonts w:ascii="Arial" w:hAnsi="Arial" w:cs="Arial"/>
          <w:sz w:val="24"/>
          <w:szCs w:val="24"/>
        </w:rPr>
        <w:t>This provided the legal basis for the prosecution of Japanese war criminals</w:t>
      </w:r>
      <w:r>
        <w:rPr>
          <w:rFonts w:ascii="Arial" w:hAnsi="Arial" w:cs="Arial"/>
          <w:sz w:val="24"/>
          <w:szCs w:val="24"/>
        </w:rPr>
        <w:t xml:space="preserve">. </w:t>
      </w:r>
      <w:r w:rsidRPr="0079125E">
        <w:rPr>
          <w:rFonts w:ascii="Arial" w:hAnsi="Arial" w:cs="Arial"/>
          <w:sz w:val="24"/>
          <w:szCs w:val="24"/>
        </w:rPr>
        <w:t xml:space="preserve">Up </w:t>
      </w:r>
      <w:r w:rsidR="0076300A">
        <w:rPr>
          <w:rFonts w:ascii="Arial" w:hAnsi="Arial" w:cs="Arial"/>
          <w:sz w:val="24"/>
          <w:szCs w:val="24"/>
        </w:rPr>
        <w:t>un</w:t>
      </w:r>
      <w:r w:rsidRPr="0079125E">
        <w:rPr>
          <w:rFonts w:ascii="Arial" w:hAnsi="Arial" w:cs="Arial"/>
          <w:sz w:val="24"/>
          <w:szCs w:val="24"/>
        </w:rPr>
        <w:t>til 1951, 296 tribunals were conducted</w:t>
      </w:r>
      <w:r w:rsidR="0076300A">
        <w:rPr>
          <w:rFonts w:ascii="Arial" w:hAnsi="Arial" w:cs="Arial"/>
          <w:sz w:val="24"/>
          <w:szCs w:val="24"/>
        </w:rPr>
        <w:t xml:space="preserve"> with </w:t>
      </w:r>
      <w:r w:rsidRPr="0079125E">
        <w:rPr>
          <w:rFonts w:ascii="Arial" w:hAnsi="Arial" w:cs="Arial"/>
          <w:sz w:val="24"/>
          <w:szCs w:val="24"/>
        </w:rPr>
        <w:t>644 convict</w:t>
      </w:r>
      <w:r w:rsidR="0076300A">
        <w:rPr>
          <w:rFonts w:ascii="Arial" w:hAnsi="Arial" w:cs="Arial"/>
          <w:sz w:val="24"/>
          <w:szCs w:val="24"/>
        </w:rPr>
        <w:t>ions and</w:t>
      </w:r>
      <w:r w:rsidRPr="0079125E">
        <w:rPr>
          <w:rFonts w:ascii="Arial" w:hAnsi="Arial" w:cs="Arial"/>
          <w:sz w:val="24"/>
          <w:szCs w:val="24"/>
        </w:rPr>
        <w:t xml:space="preserve"> 148 execut</w:t>
      </w:r>
      <w:r w:rsidR="0076300A">
        <w:rPr>
          <w:rFonts w:ascii="Arial" w:hAnsi="Arial" w:cs="Arial"/>
          <w:sz w:val="24"/>
          <w:szCs w:val="24"/>
        </w:rPr>
        <w:t>ions</w:t>
      </w:r>
      <w:r>
        <w:rPr>
          <w:rFonts w:ascii="Arial" w:hAnsi="Arial" w:cs="Arial"/>
          <w:sz w:val="24"/>
          <w:szCs w:val="24"/>
        </w:rPr>
        <w:t>.</w:t>
      </w:r>
    </w:p>
    <w:p w14:paraId="5B871D10" w14:textId="77777777" w:rsidR="00B26758" w:rsidRDefault="004023B2" w:rsidP="006730AA">
      <w:pPr>
        <w:spacing w:line="276" w:lineRule="auto"/>
        <w:ind w:firstLine="720"/>
        <w:jc w:val="both"/>
        <w:rPr>
          <w:rFonts w:ascii="Arial" w:hAnsi="Arial" w:cs="Arial"/>
          <w:sz w:val="24"/>
          <w:szCs w:val="24"/>
        </w:rPr>
      </w:pPr>
      <w:r w:rsidRPr="0079125E">
        <w:rPr>
          <w:rFonts w:ascii="Arial" w:hAnsi="Arial" w:cs="Arial"/>
          <w:sz w:val="24"/>
          <w:szCs w:val="24"/>
        </w:rPr>
        <w:t>The end of the war also marked the beginning of a new migration policy in Australia</w:t>
      </w:r>
      <w:r>
        <w:rPr>
          <w:rFonts w:ascii="Arial" w:hAnsi="Arial" w:cs="Arial"/>
          <w:sz w:val="24"/>
          <w:szCs w:val="24"/>
        </w:rPr>
        <w:t xml:space="preserve">. </w:t>
      </w:r>
      <w:r w:rsidR="00280E2D">
        <w:rPr>
          <w:rFonts w:ascii="Arial" w:hAnsi="Arial" w:cs="Arial"/>
          <w:sz w:val="24"/>
          <w:szCs w:val="24"/>
        </w:rPr>
        <w:t>The n</w:t>
      </w:r>
      <w:r w:rsidRPr="0079125E">
        <w:rPr>
          <w:rFonts w:ascii="Arial" w:hAnsi="Arial" w:cs="Arial"/>
          <w:sz w:val="24"/>
          <w:szCs w:val="24"/>
        </w:rPr>
        <w:t>ational interest demanded that population growth be achieved through a massive intake of immigrants</w:t>
      </w:r>
      <w:r>
        <w:rPr>
          <w:rFonts w:ascii="Arial" w:hAnsi="Arial" w:cs="Arial"/>
          <w:sz w:val="24"/>
          <w:szCs w:val="24"/>
        </w:rPr>
        <w:t xml:space="preserve">. </w:t>
      </w:r>
      <w:r w:rsidRPr="0079125E">
        <w:rPr>
          <w:rFonts w:ascii="Arial" w:hAnsi="Arial" w:cs="Arial"/>
          <w:sz w:val="24"/>
          <w:szCs w:val="24"/>
        </w:rPr>
        <w:t xml:space="preserve">They were recruited from the </w:t>
      </w:r>
      <w:r w:rsidR="00280E2D">
        <w:rPr>
          <w:rFonts w:ascii="Arial" w:hAnsi="Arial" w:cs="Arial"/>
          <w:sz w:val="24"/>
          <w:szCs w:val="24"/>
        </w:rPr>
        <w:t>millions</w:t>
      </w:r>
      <w:r w:rsidRPr="0079125E">
        <w:rPr>
          <w:rFonts w:ascii="Arial" w:hAnsi="Arial" w:cs="Arial"/>
          <w:sz w:val="24"/>
          <w:szCs w:val="24"/>
        </w:rPr>
        <w:t xml:space="preserve"> of displaced persons </w:t>
      </w:r>
      <w:r w:rsidR="00B26758">
        <w:rPr>
          <w:rFonts w:ascii="Arial" w:hAnsi="Arial" w:cs="Arial"/>
          <w:sz w:val="24"/>
          <w:szCs w:val="24"/>
        </w:rPr>
        <w:t xml:space="preserve">(DPs) </w:t>
      </w:r>
      <w:r w:rsidR="00280E2D">
        <w:rPr>
          <w:rFonts w:ascii="Arial" w:hAnsi="Arial" w:cs="Arial"/>
          <w:sz w:val="24"/>
          <w:szCs w:val="24"/>
        </w:rPr>
        <w:t xml:space="preserve">from </w:t>
      </w:r>
      <w:r w:rsidRPr="0079125E">
        <w:rPr>
          <w:rFonts w:ascii="Arial" w:hAnsi="Arial" w:cs="Arial"/>
          <w:sz w:val="24"/>
          <w:szCs w:val="24"/>
        </w:rPr>
        <w:t xml:space="preserve">Central </w:t>
      </w:r>
      <w:r w:rsidR="00280E2D">
        <w:rPr>
          <w:rFonts w:ascii="Arial" w:hAnsi="Arial" w:cs="Arial"/>
          <w:sz w:val="24"/>
          <w:szCs w:val="24"/>
        </w:rPr>
        <w:t xml:space="preserve">and Eastern </w:t>
      </w:r>
      <w:r w:rsidRPr="0079125E">
        <w:rPr>
          <w:rFonts w:ascii="Arial" w:hAnsi="Arial" w:cs="Arial"/>
          <w:sz w:val="24"/>
          <w:szCs w:val="24"/>
        </w:rPr>
        <w:t>Europe</w:t>
      </w:r>
      <w:r>
        <w:rPr>
          <w:rFonts w:ascii="Arial" w:hAnsi="Arial" w:cs="Arial"/>
          <w:sz w:val="24"/>
          <w:szCs w:val="24"/>
        </w:rPr>
        <w:t xml:space="preserve">. </w:t>
      </w:r>
      <w:r w:rsidR="0076300A">
        <w:rPr>
          <w:rFonts w:ascii="Arial" w:hAnsi="Arial" w:cs="Arial"/>
          <w:sz w:val="24"/>
          <w:szCs w:val="24"/>
        </w:rPr>
        <w:t>I</w:t>
      </w:r>
      <w:r w:rsidRPr="0079125E">
        <w:rPr>
          <w:rFonts w:ascii="Arial" w:hAnsi="Arial" w:cs="Arial"/>
          <w:sz w:val="24"/>
          <w:szCs w:val="24"/>
        </w:rPr>
        <w:t>n 1947 immigration quotas were lifted</w:t>
      </w:r>
      <w:r w:rsidR="0076300A">
        <w:rPr>
          <w:rFonts w:ascii="Arial" w:hAnsi="Arial" w:cs="Arial"/>
          <w:sz w:val="24"/>
          <w:szCs w:val="24"/>
        </w:rPr>
        <w:t xml:space="preserve"> and</w:t>
      </w:r>
      <w:r w:rsidRPr="0079125E">
        <w:rPr>
          <w:rFonts w:ascii="Arial" w:hAnsi="Arial" w:cs="Arial"/>
          <w:sz w:val="24"/>
          <w:szCs w:val="24"/>
        </w:rPr>
        <w:t xml:space="preserve"> Australia welcomed</w:t>
      </w:r>
      <w:r w:rsidR="00B26758">
        <w:rPr>
          <w:rFonts w:ascii="Arial" w:hAnsi="Arial" w:cs="Arial"/>
          <w:sz w:val="24"/>
          <w:szCs w:val="24"/>
        </w:rPr>
        <w:t xml:space="preserve"> around 170,000</w:t>
      </w:r>
      <w:r w:rsidRPr="0079125E">
        <w:rPr>
          <w:rFonts w:ascii="Arial" w:hAnsi="Arial" w:cs="Arial"/>
          <w:sz w:val="24"/>
          <w:szCs w:val="24"/>
        </w:rPr>
        <w:t xml:space="preserve"> </w:t>
      </w:r>
      <w:r w:rsidR="00B26758">
        <w:rPr>
          <w:rFonts w:ascii="Arial" w:hAnsi="Arial" w:cs="Arial"/>
          <w:sz w:val="24"/>
          <w:szCs w:val="24"/>
        </w:rPr>
        <w:t xml:space="preserve">DPs, </w:t>
      </w:r>
      <w:commentRangeStart w:id="0"/>
      <w:r w:rsidR="00B26758">
        <w:rPr>
          <w:rFonts w:ascii="Arial" w:hAnsi="Arial" w:cs="Arial"/>
          <w:sz w:val="24"/>
          <w:szCs w:val="24"/>
        </w:rPr>
        <w:t>rje sevond largwst intake fo our Western alleis with only the United DSatets acceptomg more.</w:t>
      </w:r>
      <w:r w:rsidR="00B26758" w:rsidRPr="0079125E">
        <w:rPr>
          <w:rFonts w:ascii="Arial" w:hAnsi="Arial" w:cs="Arial"/>
          <w:sz w:val="24"/>
          <w:szCs w:val="24"/>
        </w:rPr>
        <w:t xml:space="preserve"> </w:t>
      </w:r>
      <w:r w:rsidR="00B26758">
        <w:rPr>
          <w:rFonts w:ascii="Arial" w:hAnsi="Arial" w:cs="Arial"/>
          <w:sz w:val="24"/>
          <w:szCs w:val="24"/>
        </w:rPr>
        <w:t xml:space="preserve">In the avse of Ameriac, canaa and Britain our inyake inclidd </w:t>
      </w:r>
      <w:r w:rsidRPr="0079125E">
        <w:rPr>
          <w:rFonts w:ascii="Arial" w:hAnsi="Arial" w:cs="Arial"/>
          <w:sz w:val="24"/>
          <w:szCs w:val="24"/>
        </w:rPr>
        <w:t xml:space="preserve">both </w:t>
      </w:r>
      <w:r w:rsidR="0076300A" w:rsidRPr="0079125E">
        <w:rPr>
          <w:rFonts w:ascii="Arial" w:hAnsi="Arial" w:cs="Arial"/>
          <w:sz w:val="24"/>
          <w:szCs w:val="24"/>
        </w:rPr>
        <w:t xml:space="preserve">survivors </w:t>
      </w:r>
      <w:r w:rsidRPr="0079125E">
        <w:rPr>
          <w:rFonts w:ascii="Arial" w:hAnsi="Arial" w:cs="Arial"/>
          <w:sz w:val="24"/>
          <w:szCs w:val="24"/>
        </w:rPr>
        <w:t xml:space="preserve">and </w:t>
      </w:r>
      <w:r w:rsidR="0076300A" w:rsidRPr="0079125E">
        <w:rPr>
          <w:rFonts w:ascii="Arial" w:hAnsi="Arial" w:cs="Arial"/>
          <w:sz w:val="24"/>
          <w:szCs w:val="24"/>
        </w:rPr>
        <w:t xml:space="preserve">perpetrators </w:t>
      </w:r>
      <w:commentRangeEnd w:id="0"/>
      <w:r w:rsidR="001B7D94">
        <w:rPr>
          <w:rStyle w:val="CommentReference"/>
        </w:rPr>
        <w:commentReference w:id="0"/>
      </w:r>
      <w:r w:rsidRPr="0079125E">
        <w:rPr>
          <w:rFonts w:ascii="Arial" w:hAnsi="Arial" w:cs="Arial"/>
          <w:sz w:val="24"/>
          <w:szCs w:val="24"/>
        </w:rPr>
        <w:t>of the Holocaus</w:t>
      </w:r>
      <w:r w:rsidR="0076300A">
        <w:rPr>
          <w:rFonts w:ascii="Arial" w:hAnsi="Arial" w:cs="Arial"/>
          <w:sz w:val="24"/>
          <w:szCs w:val="24"/>
        </w:rPr>
        <w:t>t.</w:t>
      </w:r>
    </w:p>
    <w:p w14:paraId="2CE05572" w14:textId="317B5198" w:rsidR="004023B2" w:rsidRDefault="0076300A" w:rsidP="006730AA">
      <w:pPr>
        <w:spacing w:line="276" w:lineRule="auto"/>
        <w:ind w:firstLine="720"/>
        <w:jc w:val="both"/>
        <w:rPr>
          <w:rFonts w:ascii="Arial" w:hAnsi="Arial" w:cs="Arial"/>
          <w:sz w:val="24"/>
          <w:szCs w:val="24"/>
        </w:rPr>
      </w:pPr>
      <w:r>
        <w:rPr>
          <w:rFonts w:ascii="Arial" w:hAnsi="Arial" w:cs="Arial"/>
          <w:sz w:val="24"/>
          <w:szCs w:val="24"/>
        </w:rPr>
        <w:t xml:space="preserve">While governments at the time denied that perpetrators had penetrated Australia’s </w:t>
      </w:r>
      <w:r w:rsidR="00936D4F">
        <w:rPr>
          <w:rFonts w:ascii="Arial" w:hAnsi="Arial" w:cs="Arial"/>
          <w:sz w:val="24"/>
          <w:szCs w:val="24"/>
        </w:rPr>
        <w:t>security screening</w:t>
      </w:r>
      <w:r>
        <w:rPr>
          <w:rFonts w:ascii="Arial" w:hAnsi="Arial" w:cs="Arial"/>
          <w:sz w:val="24"/>
          <w:szCs w:val="24"/>
        </w:rPr>
        <w:t xml:space="preserve">, it is now accepted that </w:t>
      </w:r>
      <w:r w:rsidR="004023B2" w:rsidRPr="0079125E">
        <w:rPr>
          <w:rFonts w:ascii="Arial" w:hAnsi="Arial" w:cs="Arial"/>
          <w:sz w:val="24"/>
          <w:szCs w:val="24"/>
        </w:rPr>
        <w:t xml:space="preserve">a large number of immigrants </w:t>
      </w:r>
      <w:r w:rsidR="00936D4F">
        <w:rPr>
          <w:rFonts w:ascii="Arial" w:hAnsi="Arial" w:cs="Arial"/>
          <w:sz w:val="24"/>
          <w:szCs w:val="24"/>
        </w:rPr>
        <w:t>who had</w:t>
      </w:r>
      <w:r w:rsidR="004023B2" w:rsidRPr="0079125E">
        <w:rPr>
          <w:rFonts w:ascii="Arial" w:hAnsi="Arial" w:cs="Arial"/>
          <w:sz w:val="24"/>
          <w:szCs w:val="24"/>
        </w:rPr>
        <w:t xml:space="preserve"> participated in the </w:t>
      </w:r>
      <w:r w:rsidR="00936D4F" w:rsidRPr="0079125E">
        <w:rPr>
          <w:rFonts w:ascii="Arial" w:hAnsi="Arial" w:cs="Arial"/>
          <w:sz w:val="24"/>
          <w:szCs w:val="24"/>
        </w:rPr>
        <w:t>Nazis</w:t>
      </w:r>
      <w:r w:rsidR="00936D4F">
        <w:rPr>
          <w:rFonts w:ascii="Arial" w:hAnsi="Arial" w:cs="Arial"/>
          <w:sz w:val="24"/>
          <w:szCs w:val="24"/>
        </w:rPr>
        <w:t xml:space="preserve">’ program of </w:t>
      </w:r>
      <w:r>
        <w:rPr>
          <w:rFonts w:ascii="Arial" w:hAnsi="Arial" w:cs="Arial"/>
          <w:sz w:val="24"/>
          <w:szCs w:val="24"/>
        </w:rPr>
        <w:t xml:space="preserve">mass </w:t>
      </w:r>
      <w:r w:rsidR="004023B2" w:rsidRPr="0079125E">
        <w:rPr>
          <w:rFonts w:ascii="Arial" w:hAnsi="Arial" w:cs="Arial"/>
          <w:sz w:val="24"/>
          <w:szCs w:val="24"/>
        </w:rPr>
        <w:t xml:space="preserve">killings found sanctuary </w:t>
      </w:r>
      <w:r w:rsidR="00936D4F">
        <w:rPr>
          <w:rFonts w:ascii="Arial" w:hAnsi="Arial" w:cs="Arial"/>
          <w:sz w:val="24"/>
          <w:szCs w:val="24"/>
        </w:rPr>
        <w:t>here</w:t>
      </w:r>
      <w:r w:rsidR="004023B2">
        <w:rPr>
          <w:rFonts w:ascii="Arial" w:hAnsi="Arial" w:cs="Arial"/>
          <w:sz w:val="24"/>
          <w:szCs w:val="24"/>
        </w:rPr>
        <w:t xml:space="preserve">. </w:t>
      </w:r>
      <w:r w:rsidR="004023B2" w:rsidRPr="0079125E">
        <w:rPr>
          <w:rFonts w:ascii="Arial" w:hAnsi="Arial" w:cs="Arial"/>
          <w:sz w:val="24"/>
          <w:szCs w:val="24"/>
        </w:rPr>
        <w:t xml:space="preserve">Most came from Eastern </w:t>
      </w:r>
      <w:r w:rsidR="00B26758">
        <w:rPr>
          <w:rFonts w:ascii="Arial" w:hAnsi="Arial" w:cs="Arial"/>
          <w:sz w:val="24"/>
          <w:szCs w:val="24"/>
        </w:rPr>
        <w:t xml:space="preserve">and </w:t>
      </w:r>
      <w:commentRangeStart w:id="1"/>
      <w:r w:rsidR="00B26758">
        <w:rPr>
          <w:rFonts w:ascii="Arial" w:hAnsi="Arial" w:cs="Arial"/>
          <w:sz w:val="24"/>
          <w:szCs w:val="24"/>
        </w:rPr>
        <w:t xml:space="preserve">Centrak </w:t>
      </w:r>
      <w:commentRangeEnd w:id="1"/>
      <w:r w:rsidR="001B7D94">
        <w:rPr>
          <w:rStyle w:val="CommentReference"/>
        </w:rPr>
        <w:commentReference w:id="1"/>
      </w:r>
      <w:r w:rsidR="004023B2" w:rsidRPr="0079125E">
        <w:rPr>
          <w:rFonts w:ascii="Arial" w:hAnsi="Arial" w:cs="Arial"/>
          <w:sz w:val="24"/>
          <w:szCs w:val="24"/>
        </w:rPr>
        <w:t xml:space="preserve">Europe from </w:t>
      </w:r>
      <w:r w:rsidR="00280E2D">
        <w:rPr>
          <w:rFonts w:ascii="Arial" w:hAnsi="Arial" w:cs="Arial"/>
          <w:sz w:val="24"/>
          <w:szCs w:val="24"/>
        </w:rPr>
        <w:t xml:space="preserve">the </w:t>
      </w:r>
      <w:r w:rsidR="00936D4F">
        <w:rPr>
          <w:rFonts w:ascii="Arial" w:hAnsi="Arial" w:cs="Arial"/>
          <w:sz w:val="24"/>
          <w:szCs w:val="24"/>
        </w:rPr>
        <w:t>Baltic states (</w:t>
      </w:r>
      <w:r w:rsidR="004023B2" w:rsidRPr="0079125E">
        <w:rPr>
          <w:rFonts w:ascii="Arial" w:hAnsi="Arial" w:cs="Arial"/>
          <w:sz w:val="24"/>
          <w:szCs w:val="24"/>
        </w:rPr>
        <w:t>Lithuania</w:t>
      </w:r>
      <w:r w:rsidR="00936D4F">
        <w:rPr>
          <w:rFonts w:ascii="Arial" w:hAnsi="Arial" w:cs="Arial"/>
          <w:sz w:val="24"/>
          <w:szCs w:val="24"/>
        </w:rPr>
        <w:t>, Estonia</w:t>
      </w:r>
      <w:r w:rsidR="004023B2" w:rsidRPr="0079125E">
        <w:rPr>
          <w:rFonts w:ascii="Arial" w:hAnsi="Arial" w:cs="Arial"/>
          <w:sz w:val="24"/>
          <w:szCs w:val="24"/>
        </w:rPr>
        <w:t xml:space="preserve"> and Latvia</w:t>
      </w:r>
      <w:r w:rsidR="00936D4F">
        <w:rPr>
          <w:rFonts w:ascii="Arial" w:hAnsi="Arial" w:cs="Arial"/>
          <w:sz w:val="24"/>
          <w:szCs w:val="24"/>
        </w:rPr>
        <w:t>)</w:t>
      </w:r>
      <w:r w:rsidR="004023B2" w:rsidRPr="0079125E">
        <w:rPr>
          <w:rFonts w:ascii="Arial" w:hAnsi="Arial" w:cs="Arial"/>
          <w:sz w:val="24"/>
          <w:szCs w:val="24"/>
        </w:rPr>
        <w:t xml:space="preserve">, Belarus, Ukraine and </w:t>
      </w:r>
      <w:r w:rsidR="00280E2D">
        <w:rPr>
          <w:rFonts w:ascii="Arial" w:hAnsi="Arial" w:cs="Arial"/>
          <w:sz w:val="24"/>
          <w:szCs w:val="24"/>
        </w:rPr>
        <w:t xml:space="preserve">the former </w:t>
      </w:r>
      <w:r w:rsidR="004023B2" w:rsidRPr="0079125E">
        <w:rPr>
          <w:rFonts w:ascii="Arial" w:hAnsi="Arial" w:cs="Arial"/>
          <w:sz w:val="24"/>
          <w:szCs w:val="24"/>
        </w:rPr>
        <w:t>Yugoslavia (mainly Croats, but also Serbs and Slovenes)</w:t>
      </w:r>
      <w:r w:rsidR="004023B2">
        <w:rPr>
          <w:rFonts w:ascii="Arial" w:hAnsi="Arial" w:cs="Arial"/>
          <w:sz w:val="24"/>
          <w:szCs w:val="24"/>
        </w:rPr>
        <w:t xml:space="preserve">. </w:t>
      </w:r>
      <w:r w:rsidR="004023B2" w:rsidRPr="0079125E">
        <w:rPr>
          <w:rFonts w:ascii="Arial" w:hAnsi="Arial" w:cs="Arial"/>
          <w:sz w:val="24"/>
          <w:szCs w:val="24"/>
        </w:rPr>
        <w:t>They lied about their wartime activities during the screening process</w:t>
      </w:r>
      <w:r w:rsidR="00936D4F">
        <w:rPr>
          <w:rFonts w:ascii="Arial" w:hAnsi="Arial" w:cs="Arial"/>
          <w:sz w:val="24"/>
          <w:szCs w:val="24"/>
        </w:rPr>
        <w:t xml:space="preserve"> and</w:t>
      </w:r>
      <w:r w:rsidR="004023B2" w:rsidRPr="0079125E">
        <w:rPr>
          <w:rFonts w:ascii="Arial" w:hAnsi="Arial" w:cs="Arial"/>
          <w:sz w:val="24"/>
          <w:szCs w:val="24"/>
        </w:rPr>
        <w:t xml:space="preserve"> on official documents</w:t>
      </w:r>
      <w:r w:rsidR="006C06FA">
        <w:rPr>
          <w:rFonts w:ascii="Arial" w:hAnsi="Arial" w:cs="Arial"/>
          <w:sz w:val="24"/>
          <w:szCs w:val="24"/>
        </w:rPr>
        <w:t>, mostly</w:t>
      </w:r>
      <w:r w:rsidR="004023B2" w:rsidRPr="0079125E">
        <w:rPr>
          <w:rFonts w:ascii="Arial" w:hAnsi="Arial" w:cs="Arial"/>
          <w:sz w:val="24"/>
          <w:szCs w:val="24"/>
        </w:rPr>
        <w:t xml:space="preserve"> claim</w:t>
      </w:r>
      <w:r w:rsidR="006C06FA">
        <w:rPr>
          <w:rFonts w:ascii="Arial" w:hAnsi="Arial" w:cs="Arial"/>
          <w:sz w:val="24"/>
          <w:szCs w:val="24"/>
        </w:rPr>
        <w:t>ing</w:t>
      </w:r>
      <w:r w:rsidR="004023B2" w:rsidRPr="0079125E">
        <w:rPr>
          <w:rFonts w:ascii="Arial" w:hAnsi="Arial" w:cs="Arial"/>
          <w:sz w:val="24"/>
          <w:szCs w:val="24"/>
        </w:rPr>
        <w:t xml:space="preserve"> </w:t>
      </w:r>
      <w:r w:rsidR="006C06FA">
        <w:rPr>
          <w:rFonts w:ascii="Arial" w:hAnsi="Arial" w:cs="Arial"/>
          <w:sz w:val="24"/>
          <w:szCs w:val="24"/>
        </w:rPr>
        <w:t>they had been victims of the Nazis, but i</w:t>
      </w:r>
      <w:r w:rsidR="004023B2" w:rsidRPr="0079125E">
        <w:rPr>
          <w:rFonts w:ascii="Arial" w:hAnsi="Arial" w:cs="Arial"/>
          <w:sz w:val="24"/>
          <w:szCs w:val="24"/>
        </w:rPr>
        <w:t xml:space="preserve">n </w:t>
      </w:r>
      <w:r w:rsidR="00B26758" w:rsidRPr="0079125E">
        <w:rPr>
          <w:rFonts w:ascii="Arial" w:hAnsi="Arial" w:cs="Arial"/>
          <w:sz w:val="24"/>
          <w:szCs w:val="24"/>
        </w:rPr>
        <w:t>reality,</w:t>
      </w:r>
      <w:r w:rsidR="004023B2" w:rsidRPr="0079125E">
        <w:rPr>
          <w:rFonts w:ascii="Arial" w:hAnsi="Arial" w:cs="Arial"/>
          <w:sz w:val="24"/>
          <w:szCs w:val="24"/>
        </w:rPr>
        <w:t xml:space="preserve"> many had enthusiastically assisted the Nazis</w:t>
      </w:r>
      <w:r w:rsidR="006C06FA">
        <w:rPr>
          <w:rFonts w:ascii="Arial" w:hAnsi="Arial" w:cs="Arial"/>
          <w:sz w:val="24"/>
          <w:szCs w:val="24"/>
        </w:rPr>
        <w:t xml:space="preserve"> in mass </w:t>
      </w:r>
      <w:r w:rsidR="004023B2" w:rsidRPr="0079125E">
        <w:rPr>
          <w:rFonts w:ascii="Arial" w:hAnsi="Arial" w:cs="Arial"/>
          <w:sz w:val="24"/>
          <w:szCs w:val="24"/>
        </w:rPr>
        <w:t>killing operations</w:t>
      </w:r>
      <w:r w:rsidR="004023B2">
        <w:rPr>
          <w:rFonts w:ascii="Arial" w:hAnsi="Arial" w:cs="Arial"/>
          <w:sz w:val="24"/>
          <w:szCs w:val="24"/>
        </w:rPr>
        <w:t xml:space="preserve">. </w:t>
      </w:r>
      <w:r w:rsidR="006C06FA">
        <w:rPr>
          <w:rFonts w:ascii="Arial" w:hAnsi="Arial" w:cs="Arial"/>
          <w:sz w:val="24"/>
          <w:szCs w:val="24"/>
        </w:rPr>
        <w:t>Both</w:t>
      </w:r>
      <w:r w:rsidR="004023B2" w:rsidRPr="0079125E">
        <w:rPr>
          <w:rFonts w:ascii="Arial" w:hAnsi="Arial" w:cs="Arial"/>
          <w:sz w:val="24"/>
          <w:szCs w:val="24"/>
        </w:rPr>
        <w:t xml:space="preserve"> </w:t>
      </w:r>
      <w:r w:rsidR="006C06FA">
        <w:rPr>
          <w:rFonts w:ascii="Arial" w:hAnsi="Arial" w:cs="Arial"/>
          <w:sz w:val="24"/>
          <w:szCs w:val="24"/>
        </w:rPr>
        <w:t xml:space="preserve">communist and Western </w:t>
      </w:r>
      <w:r w:rsidR="004023B2" w:rsidRPr="0079125E">
        <w:rPr>
          <w:rFonts w:ascii="Arial" w:hAnsi="Arial" w:cs="Arial"/>
          <w:sz w:val="24"/>
          <w:szCs w:val="24"/>
        </w:rPr>
        <w:t xml:space="preserve">intelligence </w:t>
      </w:r>
      <w:r w:rsidR="00AD63C9">
        <w:rPr>
          <w:rFonts w:ascii="Arial" w:hAnsi="Arial" w:cs="Arial"/>
          <w:sz w:val="24"/>
          <w:szCs w:val="24"/>
        </w:rPr>
        <w:t>services</w:t>
      </w:r>
      <w:r w:rsidR="004023B2" w:rsidRPr="0079125E">
        <w:rPr>
          <w:rFonts w:ascii="Arial" w:hAnsi="Arial" w:cs="Arial"/>
          <w:sz w:val="24"/>
          <w:szCs w:val="24"/>
        </w:rPr>
        <w:t xml:space="preserve"> recruit</w:t>
      </w:r>
      <w:r w:rsidR="00AD63C9">
        <w:rPr>
          <w:rFonts w:ascii="Arial" w:hAnsi="Arial" w:cs="Arial"/>
          <w:sz w:val="24"/>
          <w:szCs w:val="24"/>
        </w:rPr>
        <w:t>ed</w:t>
      </w:r>
      <w:r w:rsidR="004023B2" w:rsidRPr="0079125E">
        <w:rPr>
          <w:rFonts w:ascii="Arial" w:hAnsi="Arial" w:cs="Arial"/>
          <w:sz w:val="24"/>
          <w:szCs w:val="24"/>
        </w:rPr>
        <w:t xml:space="preserve"> </w:t>
      </w:r>
      <w:r w:rsidR="00AD63C9">
        <w:rPr>
          <w:rFonts w:ascii="Arial" w:hAnsi="Arial" w:cs="Arial"/>
          <w:sz w:val="24"/>
          <w:szCs w:val="24"/>
        </w:rPr>
        <w:t xml:space="preserve">Nazi </w:t>
      </w:r>
      <w:r w:rsidR="004023B2" w:rsidRPr="0079125E">
        <w:rPr>
          <w:rFonts w:ascii="Arial" w:hAnsi="Arial" w:cs="Arial"/>
          <w:sz w:val="24"/>
          <w:szCs w:val="24"/>
        </w:rPr>
        <w:t>war criminals for their operations during the Cold War</w:t>
      </w:r>
      <w:r w:rsidR="004023B2">
        <w:rPr>
          <w:rFonts w:ascii="Arial" w:hAnsi="Arial" w:cs="Arial"/>
          <w:sz w:val="24"/>
          <w:szCs w:val="24"/>
        </w:rPr>
        <w:t xml:space="preserve">. </w:t>
      </w:r>
      <w:r w:rsidR="00AD63C9">
        <w:rPr>
          <w:rFonts w:ascii="Arial" w:hAnsi="Arial" w:cs="Arial"/>
          <w:sz w:val="24"/>
          <w:szCs w:val="24"/>
        </w:rPr>
        <w:t>S</w:t>
      </w:r>
      <w:r w:rsidR="004023B2" w:rsidRPr="0079125E">
        <w:rPr>
          <w:rFonts w:ascii="Arial" w:hAnsi="Arial" w:cs="Arial"/>
          <w:sz w:val="24"/>
          <w:szCs w:val="24"/>
        </w:rPr>
        <w:t>ome of those recruited by Western countries were in fact Soviet double agents, a fitting price perhaps for so Faustian a bargain.</w:t>
      </w:r>
    </w:p>
    <w:p w14:paraId="2BBEA603" w14:textId="35F5C2B5" w:rsidR="004023B2" w:rsidRDefault="00A77FA8" w:rsidP="00E7487F">
      <w:pPr>
        <w:spacing w:after="320" w:line="276" w:lineRule="auto"/>
        <w:ind w:firstLine="720"/>
        <w:jc w:val="both"/>
        <w:rPr>
          <w:rFonts w:ascii="Arial" w:hAnsi="Arial" w:cs="Arial"/>
          <w:sz w:val="24"/>
          <w:szCs w:val="24"/>
        </w:rPr>
      </w:pPr>
      <w:r>
        <w:rPr>
          <w:rFonts w:ascii="Arial" w:hAnsi="Arial" w:cs="Arial"/>
          <w:sz w:val="24"/>
          <w:szCs w:val="24"/>
        </w:rPr>
        <w:t xml:space="preserve">Over </w:t>
      </w:r>
      <w:r w:rsidRPr="0079125E">
        <w:rPr>
          <w:rFonts w:ascii="Arial" w:hAnsi="Arial" w:cs="Arial"/>
          <w:sz w:val="24"/>
          <w:szCs w:val="24"/>
        </w:rPr>
        <w:t xml:space="preserve">30,000 Holocaust survivors </w:t>
      </w:r>
      <w:r>
        <w:rPr>
          <w:rFonts w:ascii="Arial" w:hAnsi="Arial" w:cs="Arial"/>
          <w:sz w:val="24"/>
          <w:szCs w:val="24"/>
        </w:rPr>
        <w:t>also came as part of the same immigration program and t</w:t>
      </w:r>
      <w:r w:rsidR="004023B2" w:rsidRPr="0079125E">
        <w:rPr>
          <w:rFonts w:ascii="Arial" w:hAnsi="Arial" w:cs="Arial"/>
          <w:sz w:val="24"/>
          <w:szCs w:val="24"/>
        </w:rPr>
        <w:t xml:space="preserve">he arrival of </w:t>
      </w:r>
      <w:r>
        <w:rPr>
          <w:rFonts w:ascii="Arial" w:hAnsi="Arial" w:cs="Arial"/>
          <w:sz w:val="24"/>
          <w:szCs w:val="24"/>
        </w:rPr>
        <w:t xml:space="preserve">both </w:t>
      </w:r>
      <w:r w:rsidR="004023B2" w:rsidRPr="0079125E">
        <w:rPr>
          <w:rFonts w:ascii="Arial" w:hAnsi="Arial" w:cs="Arial"/>
          <w:sz w:val="24"/>
          <w:szCs w:val="24"/>
        </w:rPr>
        <w:t>perpetrators and victims of Nazi terror sparked a heated, short-lived debate within both the Jewish and wider communit</w:t>
      </w:r>
      <w:r w:rsidR="00B269E2">
        <w:rPr>
          <w:rFonts w:ascii="Arial" w:hAnsi="Arial" w:cs="Arial"/>
          <w:sz w:val="24"/>
          <w:szCs w:val="24"/>
        </w:rPr>
        <w:t>y</w:t>
      </w:r>
      <w:r w:rsidR="004023B2">
        <w:rPr>
          <w:rFonts w:ascii="Arial" w:hAnsi="Arial" w:cs="Arial"/>
          <w:sz w:val="24"/>
          <w:szCs w:val="24"/>
        </w:rPr>
        <w:t xml:space="preserve">. </w:t>
      </w:r>
      <w:r w:rsidR="004023B2" w:rsidRPr="0079125E">
        <w:rPr>
          <w:rFonts w:ascii="Arial" w:hAnsi="Arial" w:cs="Arial"/>
          <w:sz w:val="24"/>
          <w:szCs w:val="24"/>
        </w:rPr>
        <w:t xml:space="preserve">Jewish leaders </w:t>
      </w:r>
      <w:r w:rsidR="00B269E2" w:rsidRPr="0079125E">
        <w:rPr>
          <w:rFonts w:ascii="Arial" w:hAnsi="Arial" w:cs="Arial"/>
          <w:sz w:val="24"/>
          <w:szCs w:val="24"/>
        </w:rPr>
        <w:t>campaign</w:t>
      </w:r>
      <w:r w:rsidR="00B269E2">
        <w:rPr>
          <w:rFonts w:ascii="Arial" w:hAnsi="Arial" w:cs="Arial"/>
          <w:sz w:val="24"/>
          <w:szCs w:val="24"/>
        </w:rPr>
        <w:t>ed</w:t>
      </w:r>
      <w:r w:rsidR="00B269E2" w:rsidRPr="0079125E">
        <w:rPr>
          <w:rFonts w:ascii="Arial" w:hAnsi="Arial" w:cs="Arial"/>
          <w:sz w:val="24"/>
          <w:szCs w:val="24"/>
        </w:rPr>
        <w:t xml:space="preserve"> </w:t>
      </w:r>
      <w:r w:rsidR="004023B2" w:rsidRPr="0079125E">
        <w:rPr>
          <w:rFonts w:ascii="Arial" w:hAnsi="Arial" w:cs="Arial"/>
          <w:sz w:val="24"/>
          <w:szCs w:val="24"/>
        </w:rPr>
        <w:t>against the mass immigration of Germans and their collaborators</w:t>
      </w:r>
      <w:r w:rsidR="00B269E2">
        <w:rPr>
          <w:rFonts w:ascii="Arial" w:hAnsi="Arial" w:cs="Arial"/>
          <w:sz w:val="24"/>
          <w:szCs w:val="24"/>
        </w:rPr>
        <w:t xml:space="preserve">, </w:t>
      </w:r>
      <w:r w:rsidR="00B269E2">
        <w:rPr>
          <w:rFonts w:ascii="Arial" w:hAnsi="Arial" w:cs="Arial"/>
          <w:sz w:val="24"/>
          <w:szCs w:val="24"/>
        </w:rPr>
        <w:lastRenderedPageBreak/>
        <w:t xml:space="preserve">but the Menzies government used blackmail to end this </w:t>
      </w:r>
      <w:r w:rsidR="004023B2" w:rsidRPr="0079125E">
        <w:rPr>
          <w:rFonts w:ascii="Arial" w:hAnsi="Arial" w:cs="Arial"/>
          <w:sz w:val="24"/>
          <w:szCs w:val="24"/>
        </w:rPr>
        <w:t>in the early 1950s</w:t>
      </w:r>
      <w:r w:rsidR="004023B2">
        <w:rPr>
          <w:rFonts w:ascii="Arial" w:hAnsi="Arial" w:cs="Arial"/>
          <w:sz w:val="24"/>
          <w:szCs w:val="24"/>
        </w:rPr>
        <w:t xml:space="preserve">. </w:t>
      </w:r>
      <w:r w:rsidR="004023B2" w:rsidRPr="0079125E">
        <w:rPr>
          <w:rFonts w:ascii="Arial" w:hAnsi="Arial" w:cs="Arial"/>
          <w:sz w:val="24"/>
          <w:szCs w:val="24"/>
        </w:rPr>
        <w:t>The</w:t>
      </w:r>
      <w:r w:rsidR="00B269E2">
        <w:rPr>
          <w:rFonts w:ascii="Arial" w:hAnsi="Arial" w:cs="Arial"/>
          <w:sz w:val="24"/>
          <w:szCs w:val="24"/>
        </w:rPr>
        <w:t xml:space="preserve"> issue was </w:t>
      </w:r>
      <w:r w:rsidR="004023B2" w:rsidRPr="0079125E">
        <w:rPr>
          <w:rFonts w:ascii="Arial" w:hAnsi="Arial" w:cs="Arial"/>
          <w:sz w:val="24"/>
          <w:szCs w:val="24"/>
        </w:rPr>
        <w:t>regarded as a specifically Jewish cause</w:t>
      </w:r>
      <w:r w:rsidR="004023B2">
        <w:rPr>
          <w:rFonts w:ascii="Arial" w:hAnsi="Arial" w:cs="Arial"/>
          <w:sz w:val="24"/>
          <w:szCs w:val="24"/>
        </w:rPr>
        <w:t xml:space="preserve">. </w:t>
      </w:r>
      <w:r w:rsidR="00EA3AB1">
        <w:rPr>
          <w:rFonts w:ascii="Arial" w:hAnsi="Arial" w:cs="Arial"/>
          <w:sz w:val="24"/>
          <w:szCs w:val="24"/>
        </w:rPr>
        <w:t xml:space="preserve">Then </w:t>
      </w:r>
      <w:r w:rsidR="004023B2" w:rsidRPr="0079125E">
        <w:rPr>
          <w:rFonts w:ascii="Arial" w:hAnsi="Arial" w:cs="Arial"/>
          <w:sz w:val="24"/>
          <w:szCs w:val="24"/>
        </w:rPr>
        <w:t xml:space="preserve">in 1961 the Attorney General, Sir Garfield Barwick, </w:t>
      </w:r>
      <w:r w:rsidR="00EA3AB1">
        <w:rPr>
          <w:rFonts w:ascii="Arial" w:hAnsi="Arial" w:cs="Arial"/>
          <w:sz w:val="24"/>
          <w:szCs w:val="24"/>
        </w:rPr>
        <w:t xml:space="preserve">in response </w:t>
      </w:r>
      <w:r w:rsidR="00EA3AB1" w:rsidRPr="0079125E">
        <w:rPr>
          <w:rFonts w:ascii="Arial" w:hAnsi="Arial" w:cs="Arial"/>
          <w:sz w:val="24"/>
          <w:szCs w:val="24"/>
        </w:rPr>
        <w:t xml:space="preserve">to a Soviet request </w:t>
      </w:r>
      <w:r w:rsidR="00EA3AB1">
        <w:rPr>
          <w:rFonts w:ascii="Arial" w:hAnsi="Arial" w:cs="Arial"/>
          <w:sz w:val="24"/>
          <w:szCs w:val="24"/>
        </w:rPr>
        <w:t xml:space="preserve">for the extradition of a notorious Estonian war criminal, </w:t>
      </w:r>
      <w:r w:rsidR="004023B2" w:rsidRPr="0079125E">
        <w:rPr>
          <w:rFonts w:ascii="Arial" w:hAnsi="Arial" w:cs="Arial"/>
          <w:sz w:val="24"/>
          <w:szCs w:val="24"/>
        </w:rPr>
        <w:t xml:space="preserve">announced </w:t>
      </w:r>
      <w:r w:rsidR="00EA3AB1">
        <w:rPr>
          <w:rFonts w:ascii="Arial" w:hAnsi="Arial" w:cs="Arial"/>
          <w:sz w:val="24"/>
          <w:szCs w:val="24"/>
        </w:rPr>
        <w:t xml:space="preserve">an amnesty for mass killers, telling </w:t>
      </w:r>
      <w:r w:rsidR="004023B2" w:rsidRPr="0079125E">
        <w:rPr>
          <w:rFonts w:ascii="Arial" w:hAnsi="Arial" w:cs="Arial"/>
          <w:sz w:val="24"/>
          <w:szCs w:val="24"/>
        </w:rPr>
        <w:t xml:space="preserve">the Australian Parliament </w:t>
      </w:r>
      <w:r w:rsidR="004023B2">
        <w:rPr>
          <w:rFonts w:ascii="Arial" w:hAnsi="Arial" w:cs="Arial"/>
          <w:sz w:val="24"/>
          <w:szCs w:val="24"/>
        </w:rPr>
        <w:t>‘</w:t>
      </w:r>
      <w:r w:rsidR="004023B2" w:rsidRPr="0079125E">
        <w:rPr>
          <w:rFonts w:ascii="Arial" w:hAnsi="Arial" w:cs="Arial"/>
          <w:sz w:val="24"/>
          <w:szCs w:val="24"/>
        </w:rPr>
        <w:t>the time has come to close the chapter</w:t>
      </w:r>
      <w:r w:rsidR="004023B2">
        <w:rPr>
          <w:rFonts w:ascii="Arial" w:hAnsi="Arial" w:cs="Arial"/>
          <w:sz w:val="24"/>
          <w:szCs w:val="24"/>
        </w:rPr>
        <w:t>’</w:t>
      </w:r>
      <w:r w:rsidR="004023B2" w:rsidRPr="0079125E">
        <w:rPr>
          <w:rFonts w:ascii="Arial" w:hAnsi="Arial" w:cs="Arial"/>
          <w:sz w:val="24"/>
          <w:szCs w:val="24"/>
        </w:rPr>
        <w:t xml:space="preserve"> on war crimes</w:t>
      </w:r>
      <w:r w:rsidR="004023B2">
        <w:rPr>
          <w:rFonts w:ascii="Arial" w:hAnsi="Arial" w:cs="Arial"/>
          <w:sz w:val="24"/>
          <w:szCs w:val="24"/>
        </w:rPr>
        <w:t>.</w:t>
      </w:r>
    </w:p>
    <w:p w14:paraId="5A78E7D1" w14:textId="1C1D9CD0" w:rsidR="004023B2" w:rsidRDefault="00EA3AB1" w:rsidP="00E7487F">
      <w:pPr>
        <w:spacing w:line="276" w:lineRule="auto"/>
        <w:jc w:val="both"/>
        <w:rPr>
          <w:rFonts w:ascii="Arial" w:hAnsi="Arial" w:cs="Arial"/>
          <w:sz w:val="24"/>
          <w:szCs w:val="24"/>
        </w:rPr>
      </w:pPr>
      <w:r>
        <w:rPr>
          <w:rFonts w:ascii="Arial" w:hAnsi="Arial" w:cs="Arial"/>
          <w:sz w:val="24"/>
          <w:szCs w:val="24"/>
        </w:rPr>
        <w:t xml:space="preserve">A </w:t>
      </w:r>
      <w:r w:rsidR="00790792">
        <w:rPr>
          <w:rFonts w:ascii="Arial" w:hAnsi="Arial" w:cs="Arial"/>
          <w:sz w:val="24"/>
          <w:szCs w:val="24"/>
        </w:rPr>
        <w:t>quarter</w:t>
      </w:r>
      <w:r>
        <w:rPr>
          <w:rFonts w:ascii="Arial" w:hAnsi="Arial" w:cs="Arial"/>
          <w:sz w:val="24"/>
          <w:szCs w:val="24"/>
        </w:rPr>
        <w:t xml:space="preserve"> of a century later the </w:t>
      </w:r>
      <w:r w:rsidR="00790792">
        <w:rPr>
          <w:rFonts w:ascii="Arial" w:hAnsi="Arial" w:cs="Arial"/>
          <w:sz w:val="24"/>
          <w:szCs w:val="24"/>
        </w:rPr>
        <w:t>chapter</w:t>
      </w:r>
      <w:r>
        <w:rPr>
          <w:rFonts w:ascii="Arial" w:hAnsi="Arial" w:cs="Arial"/>
          <w:sz w:val="24"/>
          <w:szCs w:val="24"/>
        </w:rPr>
        <w:t xml:space="preserve"> was </w:t>
      </w:r>
      <w:r w:rsidR="00790792">
        <w:rPr>
          <w:rFonts w:ascii="Arial" w:hAnsi="Arial" w:cs="Arial"/>
          <w:sz w:val="24"/>
          <w:szCs w:val="24"/>
        </w:rPr>
        <w:t>reopened</w:t>
      </w:r>
      <w:r>
        <w:rPr>
          <w:rFonts w:ascii="Arial" w:hAnsi="Arial" w:cs="Arial"/>
          <w:sz w:val="24"/>
          <w:szCs w:val="24"/>
        </w:rPr>
        <w:t xml:space="preserve">. </w:t>
      </w:r>
      <w:r w:rsidR="004023B2" w:rsidRPr="0079125E">
        <w:rPr>
          <w:rFonts w:ascii="Arial" w:hAnsi="Arial" w:cs="Arial"/>
          <w:sz w:val="24"/>
          <w:szCs w:val="24"/>
        </w:rPr>
        <w:t xml:space="preserve">In 1986 </w:t>
      </w:r>
      <w:r w:rsidR="00790792">
        <w:rPr>
          <w:rFonts w:ascii="Arial" w:hAnsi="Arial" w:cs="Arial"/>
          <w:sz w:val="24"/>
          <w:szCs w:val="24"/>
        </w:rPr>
        <w:t>an</w:t>
      </w:r>
      <w:r w:rsidRPr="0079125E">
        <w:rPr>
          <w:rFonts w:ascii="Arial" w:hAnsi="Arial" w:cs="Arial"/>
          <w:sz w:val="24"/>
          <w:szCs w:val="24"/>
        </w:rPr>
        <w:t xml:space="preserve"> ABC </w:t>
      </w:r>
      <w:r w:rsidR="00790792" w:rsidRPr="0079125E">
        <w:rPr>
          <w:rFonts w:ascii="Arial" w:hAnsi="Arial" w:cs="Arial"/>
          <w:sz w:val="24"/>
          <w:szCs w:val="24"/>
        </w:rPr>
        <w:t xml:space="preserve">investigative </w:t>
      </w:r>
      <w:r w:rsidR="00790792">
        <w:rPr>
          <w:rFonts w:ascii="Arial" w:hAnsi="Arial" w:cs="Arial"/>
          <w:sz w:val="24"/>
          <w:szCs w:val="24"/>
        </w:rPr>
        <w:t xml:space="preserve">reporter </w:t>
      </w:r>
      <w:r w:rsidR="004023B2" w:rsidRPr="0079125E">
        <w:rPr>
          <w:rFonts w:ascii="Arial" w:hAnsi="Arial" w:cs="Arial"/>
          <w:sz w:val="24"/>
          <w:szCs w:val="24"/>
        </w:rPr>
        <w:t>reignited</w:t>
      </w:r>
      <w:r w:rsidR="004023B2">
        <w:rPr>
          <w:rFonts w:ascii="Arial" w:hAnsi="Arial" w:cs="Arial"/>
          <w:sz w:val="24"/>
          <w:szCs w:val="24"/>
        </w:rPr>
        <w:t xml:space="preserve"> </w:t>
      </w:r>
      <w:r w:rsidR="00790792">
        <w:rPr>
          <w:rFonts w:ascii="Arial" w:hAnsi="Arial" w:cs="Arial"/>
          <w:sz w:val="24"/>
          <w:szCs w:val="24"/>
        </w:rPr>
        <w:t>the debate</w:t>
      </w:r>
      <w:r w:rsidR="004023B2">
        <w:rPr>
          <w:rFonts w:ascii="Arial" w:hAnsi="Arial" w:cs="Arial"/>
          <w:sz w:val="24"/>
          <w:szCs w:val="24"/>
        </w:rPr>
        <w:t xml:space="preserve">. </w:t>
      </w:r>
      <w:r w:rsidR="00790792" w:rsidRPr="0079125E">
        <w:rPr>
          <w:rFonts w:ascii="Arial" w:hAnsi="Arial" w:cs="Arial"/>
          <w:sz w:val="24"/>
          <w:szCs w:val="24"/>
        </w:rPr>
        <w:t>Mark Aarons</w:t>
      </w:r>
      <w:r w:rsidR="00790792">
        <w:rPr>
          <w:rFonts w:ascii="Arial" w:hAnsi="Arial" w:cs="Arial"/>
          <w:sz w:val="24"/>
          <w:szCs w:val="24"/>
        </w:rPr>
        <w:t>’</w:t>
      </w:r>
      <w:r w:rsidR="004023B2" w:rsidRPr="0079125E">
        <w:rPr>
          <w:rFonts w:ascii="Arial" w:hAnsi="Arial" w:cs="Arial"/>
          <w:sz w:val="24"/>
          <w:szCs w:val="24"/>
        </w:rPr>
        <w:t xml:space="preserve"> radio series </w:t>
      </w:r>
      <w:r w:rsidR="004023B2" w:rsidRPr="00937A0F">
        <w:rPr>
          <w:rFonts w:ascii="Arial" w:hAnsi="Arial" w:cs="Arial"/>
          <w:i/>
          <w:sz w:val="24"/>
          <w:szCs w:val="24"/>
        </w:rPr>
        <w:t>Nazis in Australia</w:t>
      </w:r>
      <w:r w:rsidR="004023B2" w:rsidRPr="0079125E">
        <w:rPr>
          <w:rFonts w:ascii="Arial" w:hAnsi="Arial" w:cs="Arial"/>
          <w:sz w:val="24"/>
          <w:szCs w:val="24"/>
        </w:rPr>
        <w:t xml:space="preserve"> hit a raw nerve, attracting large audiences and considerable controversy</w:t>
      </w:r>
      <w:r w:rsidR="004023B2">
        <w:rPr>
          <w:rFonts w:ascii="Arial" w:hAnsi="Arial" w:cs="Arial"/>
          <w:sz w:val="24"/>
          <w:szCs w:val="24"/>
        </w:rPr>
        <w:t xml:space="preserve">. </w:t>
      </w:r>
      <w:r w:rsidR="004023B2" w:rsidRPr="0079125E">
        <w:rPr>
          <w:rFonts w:ascii="Arial" w:hAnsi="Arial" w:cs="Arial"/>
          <w:sz w:val="24"/>
          <w:szCs w:val="24"/>
        </w:rPr>
        <w:t xml:space="preserve">After many years of research, Aarons revealed </w:t>
      </w:r>
      <w:r w:rsidR="00E7487F">
        <w:rPr>
          <w:rFonts w:ascii="Arial" w:hAnsi="Arial" w:cs="Arial"/>
          <w:sz w:val="24"/>
          <w:szCs w:val="24"/>
        </w:rPr>
        <w:t xml:space="preserve">that </w:t>
      </w:r>
      <w:r w:rsidR="004023B2" w:rsidRPr="0079125E">
        <w:rPr>
          <w:rFonts w:ascii="Arial" w:hAnsi="Arial" w:cs="Arial"/>
          <w:sz w:val="24"/>
          <w:szCs w:val="24"/>
        </w:rPr>
        <w:t xml:space="preserve">a significant number of Nazi killers had not only found sanctuary </w:t>
      </w:r>
      <w:r w:rsidR="00790792">
        <w:rPr>
          <w:rFonts w:ascii="Arial" w:hAnsi="Arial" w:cs="Arial"/>
          <w:sz w:val="24"/>
          <w:szCs w:val="24"/>
        </w:rPr>
        <w:t>in Australia</w:t>
      </w:r>
      <w:r w:rsidR="004023B2" w:rsidRPr="0079125E">
        <w:rPr>
          <w:rFonts w:ascii="Arial" w:hAnsi="Arial" w:cs="Arial"/>
          <w:sz w:val="24"/>
          <w:szCs w:val="24"/>
        </w:rPr>
        <w:t xml:space="preserve"> but had also been protected </w:t>
      </w:r>
      <w:r w:rsidR="00790792">
        <w:rPr>
          <w:rFonts w:ascii="Arial" w:hAnsi="Arial" w:cs="Arial"/>
          <w:sz w:val="24"/>
          <w:szCs w:val="24"/>
        </w:rPr>
        <w:t xml:space="preserve">by senior members of the governing Liberal party </w:t>
      </w:r>
      <w:r w:rsidR="004023B2" w:rsidRPr="0079125E">
        <w:rPr>
          <w:rFonts w:ascii="Arial" w:hAnsi="Arial" w:cs="Arial"/>
          <w:sz w:val="24"/>
          <w:szCs w:val="24"/>
        </w:rPr>
        <w:t xml:space="preserve">and </w:t>
      </w:r>
      <w:r w:rsidR="00790792">
        <w:rPr>
          <w:rFonts w:ascii="Arial" w:hAnsi="Arial" w:cs="Arial"/>
          <w:sz w:val="24"/>
          <w:szCs w:val="24"/>
        </w:rPr>
        <w:t xml:space="preserve">some had even been </w:t>
      </w:r>
      <w:r w:rsidR="004023B2" w:rsidRPr="0079125E">
        <w:rPr>
          <w:rFonts w:ascii="Arial" w:hAnsi="Arial" w:cs="Arial"/>
          <w:sz w:val="24"/>
          <w:szCs w:val="24"/>
        </w:rPr>
        <w:t>recruited as informants by ASIO, Australia’s domestic counter-intelligence organization.</w:t>
      </w:r>
    </w:p>
    <w:p w14:paraId="314C4F91" w14:textId="65700B80" w:rsidR="00942CC9" w:rsidRDefault="004023B2" w:rsidP="006730AA">
      <w:pPr>
        <w:spacing w:line="276" w:lineRule="auto"/>
        <w:ind w:firstLine="720"/>
        <w:jc w:val="both"/>
        <w:rPr>
          <w:rFonts w:ascii="Arial" w:hAnsi="Arial" w:cs="Arial"/>
          <w:sz w:val="24"/>
          <w:szCs w:val="24"/>
        </w:rPr>
      </w:pPr>
      <w:r w:rsidRPr="0079125E">
        <w:rPr>
          <w:rFonts w:ascii="Arial" w:hAnsi="Arial" w:cs="Arial"/>
          <w:sz w:val="24"/>
          <w:szCs w:val="24"/>
        </w:rPr>
        <w:t>While Aarons instigated the public debate, Jewish communal leaders such as Isi Leibler</w:t>
      </w:r>
      <w:r>
        <w:rPr>
          <w:rFonts w:ascii="Arial" w:hAnsi="Arial" w:cs="Arial"/>
          <w:sz w:val="24"/>
          <w:szCs w:val="24"/>
        </w:rPr>
        <w:t>,</w:t>
      </w:r>
      <w:r w:rsidRPr="0079125E">
        <w:rPr>
          <w:rFonts w:ascii="Arial" w:hAnsi="Arial" w:cs="Arial"/>
          <w:sz w:val="24"/>
          <w:szCs w:val="24"/>
        </w:rPr>
        <w:t xml:space="preserve"> Joachim Schneeweiss and Leslie Caplan moved into the political arena</w:t>
      </w:r>
      <w:r>
        <w:rPr>
          <w:rFonts w:ascii="Arial" w:hAnsi="Arial" w:cs="Arial"/>
          <w:sz w:val="24"/>
          <w:szCs w:val="24"/>
        </w:rPr>
        <w:t xml:space="preserve">. </w:t>
      </w:r>
      <w:r w:rsidRPr="0079125E">
        <w:rPr>
          <w:rFonts w:ascii="Arial" w:hAnsi="Arial" w:cs="Arial"/>
          <w:sz w:val="24"/>
          <w:szCs w:val="24"/>
        </w:rPr>
        <w:t>In early 1986 Leslie Caplan, then president of the Executive Council of Australian Jewry, together with his assistant Jeremy Jones, embarked on a</w:t>
      </w:r>
      <w:r w:rsidR="00942CC9">
        <w:rPr>
          <w:rFonts w:ascii="Arial" w:hAnsi="Arial" w:cs="Arial"/>
          <w:sz w:val="24"/>
          <w:szCs w:val="24"/>
        </w:rPr>
        <w:t xml:space="preserve">n </w:t>
      </w:r>
      <w:r w:rsidR="00942CC9" w:rsidRPr="00942CC9">
        <w:rPr>
          <w:rFonts w:ascii="Arial" w:hAnsi="Arial" w:cs="Arial"/>
          <w:sz w:val="24"/>
          <w:szCs w:val="24"/>
        </w:rPr>
        <w:t>international</w:t>
      </w:r>
      <w:r w:rsidRPr="0079125E">
        <w:rPr>
          <w:rFonts w:ascii="Arial" w:hAnsi="Arial" w:cs="Arial"/>
          <w:sz w:val="24"/>
          <w:szCs w:val="24"/>
        </w:rPr>
        <w:t xml:space="preserve"> </w:t>
      </w:r>
      <w:r w:rsidR="00942CC9">
        <w:rPr>
          <w:rFonts w:ascii="Arial" w:hAnsi="Arial" w:cs="Arial"/>
          <w:sz w:val="24"/>
          <w:szCs w:val="24"/>
        </w:rPr>
        <w:t>j</w:t>
      </w:r>
      <w:r w:rsidR="00942CC9" w:rsidRPr="0079125E">
        <w:rPr>
          <w:rFonts w:ascii="Arial" w:hAnsi="Arial" w:cs="Arial"/>
          <w:sz w:val="24"/>
          <w:szCs w:val="24"/>
        </w:rPr>
        <w:t>ourney</w:t>
      </w:r>
      <w:r w:rsidRPr="0079125E">
        <w:rPr>
          <w:rFonts w:ascii="Arial" w:hAnsi="Arial" w:cs="Arial"/>
          <w:sz w:val="24"/>
          <w:szCs w:val="24"/>
        </w:rPr>
        <w:t xml:space="preserve"> to discuss renewed efforts to bring Nazi war criminals to justice</w:t>
      </w:r>
      <w:r>
        <w:rPr>
          <w:rFonts w:ascii="Arial" w:hAnsi="Arial" w:cs="Arial"/>
          <w:sz w:val="24"/>
          <w:szCs w:val="24"/>
        </w:rPr>
        <w:t xml:space="preserve">. </w:t>
      </w:r>
      <w:r w:rsidR="00942CC9">
        <w:rPr>
          <w:rFonts w:ascii="Arial" w:hAnsi="Arial" w:cs="Arial"/>
          <w:sz w:val="24"/>
          <w:szCs w:val="24"/>
        </w:rPr>
        <w:t xml:space="preserve">(The United States and Canada </w:t>
      </w:r>
      <w:r w:rsidR="00D26830">
        <w:rPr>
          <w:rFonts w:ascii="Arial" w:hAnsi="Arial" w:cs="Arial"/>
          <w:sz w:val="24"/>
          <w:szCs w:val="24"/>
        </w:rPr>
        <w:t xml:space="preserve">had </w:t>
      </w:r>
      <w:r w:rsidR="00942CC9">
        <w:rPr>
          <w:rFonts w:ascii="Arial" w:hAnsi="Arial" w:cs="Arial"/>
          <w:sz w:val="24"/>
          <w:szCs w:val="24"/>
        </w:rPr>
        <w:t xml:space="preserve">undertaken </w:t>
      </w:r>
      <w:r w:rsidR="00D26830">
        <w:rPr>
          <w:rFonts w:ascii="Arial" w:hAnsi="Arial" w:cs="Arial"/>
          <w:sz w:val="24"/>
          <w:szCs w:val="24"/>
        </w:rPr>
        <w:t>measures</w:t>
      </w:r>
      <w:r w:rsidR="00942CC9">
        <w:rPr>
          <w:rFonts w:ascii="Arial" w:hAnsi="Arial" w:cs="Arial"/>
          <w:sz w:val="24"/>
          <w:szCs w:val="24"/>
        </w:rPr>
        <w:t xml:space="preserve"> </w:t>
      </w:r>
      <w:r w:rsidR="00D26830">
        <w:rPr>
          <w:rFonts w:ascii="Arial" w:hAnsi="Arial" w:cs="Arial"/>
          <w:sz w:val="24"/>
          <w:szCs w:val="24"/>
        </w:rPr>
        <w:t>t</w:t>
      </w:r>
      <w:r w:rsidR="00942CC9">
        <w:rPr>
          <w:rFonts w:ascii="Arial" w:hAnsi="Arial" w:cs="Arial"/>
          <w:sz w:val="24"/>
          <w:szCs w:val="24"/>
        </w:rPr>
        <w:t xml:space="preserve">o </w:t>
      </w:r>
      <w:r w:rsidR="00D26830">
        <w:rPr>
          <w:rFonts w:ascii="Arial" w:hAnsi="Arial" w:cs="Arial"/>
          <w:sz w:val="24"/>
          <w:szCs w:val="24"/>
        </w:rPr>
        <w:t>identify and take action against Nazi war criminals and later in the 1980</w:t>
      </w:r>
      <w:r w:rsidR="00A7313E">
        <w:rPr>
          <w:rFonts w:ascii="Arial" w:hAnsi="Arial" w:cs="Arial"/>
          <w:sz w:val="24"/>
          <w:szCs w:val="24"/>
        </w:rPr>
        <w:t>s</w:t>
      </w:r>
      <w:r w:rsidR="00D26830">
        <w:rPr>
          <w:rFonts w:ascii="Arial" w:hAnsi="Arial" w:cs="Arial"/>
          <w:sz w:val="24"/>
          <w:szCs w:val="24"/>
        </w:rPr>
        <w:t xml:space="preserve"> Britain followed suit.)</w:t>
      </w:r>
    </w:p>
    <w:p w14:paraId="6B6213B1" w14:textId="56ADD277" w:rsidR="004023B2" w:rsidRDefault="004023B2" w:rsidP="006730AA">
      <w:pPr>
        <w:spacing w:line="276" w:lineRule="auto"/>
        <w:ind w:firstLine="720"/>
        <w:jc w:val="both"/>
        <w:rPr>
          <w:rFonts w:ascii="Arial" w:hAnsi="Arial" w:cs="Arial"/>
          <w:sz w:val="24"/>
          <w:szCs w:val="24"/>
        </w:rPr>
      </w:pPr>
      <w:r w:rsidRPr="0079125E">
        <w:rPr>
          <w:rFonts w:ascii="Arial" w:hAnsi="Arial" w:cs="Arial"/>
          <w:sz w:val="24"/>
          <w:szCs w:val="24"/>
        </w:rPr>
        <w:t xml:space="preserve">Upon his return, Caplan </w:t>
      </w:r>
      <w:r w:rsidR="00092113">
        <w:rPr>
          <w:rFonts w:ascii="Arial" w:hAnsi="Arial" w:cs="Arial"/>
          <w:sz w:val="24"/>
          <w:szCs w:val="24"/>
        </w:rPr>
        <w:t>commenced a campaign to persuade Bob</w:t>
      </w:r>
      <w:r w:rsidRPr="0079125E">
        <w:rPr>
          <w:rFonts w:ascii="Arial" w:hAnsi="Arial" w:cs="Arial"/>
          <w:sz w:val="24"/>
          <w:szCs w:val="24"/>
        </w:rPr>
        <w:t xml:space="preserve"> Hawke</w:t>
      </w:r>
      <w:r w:rsidR="00092113">
        <w:rPr>
          <w:rFonts w:ascii="Arial" w:hAnsi="Arial" w:cs="Arial"/>
          <w:sz w:val="24"/>
          <w:szCs w:val="24"/>
        </w:rPr>
        <w:t>’s</w:t>
      </w:r>
      <w:r w:rsidRPr="0079125E">
        <w:rPr>
          <w:rFonts w:ascii="Arial" w:hAnsi="Arial" w:cs="Arial"/>
          <w:sz w:val="24"/>
          <w:szCs w:val="24"/>
        </w:rPr>
        <w:t xml:space="preserve"> government to </w:t>
      </w:r>
      <w:r w:rsidR="00A7313E">
        <w:rPr>
          <w:rFonts w:ascii="Arial" w:hAnsi="Arial" w:cs="Arial"/>
          <w:sz w:val="24"/>
          <w:szCs w:val="24"/>
        </w:rPr>
        <w:t>also take action</w:t>
      </w:r>
      <w:r>
        <w:rPr>
          <w:rFonts w:ascii="Arial" w:hAnsi="Arial" w:cs="Arial"/>
          <w:sz w:val="24"/>
          <w:szCs w:val="24"/>
        </w:rPr>
        <w:t>.</w:t>
      </w:r>
    </w:p>
    <w:p w14:paraId="1259A4F1" w14:textId="77777777" w:rsidR="00F9239B" w:rsidRDefault="004023B2" w:rsidP="006730AA">
      <w:pPr>
        <w:spacing w:line="276" w:lineRule="auto"/>
        <w:ind w:firstLine="720"/>
        <w:jc w:val="both"/>
        <w:rPr>
          <w:rFonts w:ascii="Arial" w:hAnsi="Arial" w:cs="Arial"/>
          <w:sz w:val="24"/>
          <w:szCs w:val="24"/>
        </w:rPr>
      </w:pPr>
      <w:r w:rsidRPr="0079125E">
        <w:rPr>
          <w:rFonts w:ascii="Arial" w:hAnsi="Arial" w:cs="Arial"/>
          <w:sz w:val="24"/>
          <w:szCs w:val="24"/>
        </w:rPr>
        <w:t>Briefed by Aarons and Caplan, the Labor government made haste to investigate the allegations</w:t>
      </w:r>
      <w:r w:rsidR="00C6561B">
        <w:rPr>
          <w:rFonts w:ascii="Arial" w:hAnsi="Arial" w:cs="Arial"/>
          <w:sz w:val="24"/>
          <w:szCs w:val="24"/>
        </w:rPr>
        <w:t>, establishing</w:t>
      </w:r>
      <w:r w:rsidRPr="0079125E">
        <w:rPr>
          <w:rFonts w:ascii="Arial" w:hAnsi="Arial" w:cs="Arial"/>
          <w:sz w:val="24"/>
          <w:szCs w:val="24"/>
        </w:rPr>
        <w:t xml:space="preserve"> </w:t>
      </w:r>
      <w:r w:rsidR="00C6561B">
        <w:rPr>
          <w:rFonts w:ascii="Arial" w:hAnsi="Arial" w:cs="Arial"/>
          <w:sz w:val="24"/>
          <w:szCs w:val="24"/>
        </w:rPr>
        <w:t>a</w:t>
      </w:r>
      <w:r w:rsidRPr="0079125E">
        <w:rPr>
          <w:rFonts w:ascii="Arial" w:hAnsi="Arial" w:cs="Arial"/>
          <w:sz w:val="24"/>
          <w:szCs w:val="24"/>
        </w:rPr>
        <w:t>n official enquiry</w:t>
      </w:r>
      <w:r w:rsidR="00C6561B">
        <w:rPr>
          <w:rFonts w:ascii="Arial" w:hAnsi="Arial" w:cs="Arial"/>
          <w:sz w:val="24"/>
          <w:szCs w:val="24"/>
        </w:rPr>
        <w:t xml:space="preserve"> conducted by</w:t>
      </w:r>
      <w:r w:rsidRPr="0079125E">
        <w:rPr>
          <w:rFonts w:ascii="Arial" w:hAnsi="Arial" w:cs="Arial"/>
          <w:sz w:val="24"/>
          <w:szCs w:val="24"/>
        </w:rPr>
        <w:t xml:space="preserve"> </w:t>
      </w:r>
      <w:r w:rsidR="00BE266B" w:rsidRPr="0079125E">
        <w:rPr>
          <w:rFonts w:ascii="Arial" w:hAnsi="Arial" w:cs="Arial"/>
          <w:sz w:val="24"/>
          <w:szCs w:val="24"/>
        </w:rPr>
        <w:t>A</w:t>
      </w:r>
      <w:r w:rsidR="00BE266B">
        <w:rPr>
          <w:rFonts w:ascii="Arial" w:hAnsi="Arial" w:cs="Arial"/>
          <w:sz w:val="24"/>
          <w:szCs w:val="24"/>
        </w:rPr>
        <w:t>ndrew Menzies</w:t>
      </w:r>
      <w:r w:rsidR="00C6561B">
        <w:rPr>
          <w:rFonts w:ascii="Arial" w:hAnsi="Arial" w:cs="Arial"/>
          <w:sz w:val="24"/>
          <w:szCs w:val="24"/>
        </w:rPr>
        <w:t>.</w:t>
      </w:r>
      <w:r w:rsidR="00BE266B">
        <w:rPr>
          <w:rFonts w:ascii="Arial" w:hAnsi="Arial" w:cs="Arial"/>
          <w:sz w:val="24"/>
          <w:szCs w:val="24"/>
        </w:rPr>
        <w:t xml:space="preserve"> </w:t>
      </w:r>
      <w:r w:rsidR="00C6561B">
        <w:rPr>
          <w:rFonts w:ascii="Arial" w:hAnsi="Arial" w:cs="Arial"/>
          <w:sz w:val="24"/>
          <w:szCs w:val="24"/>
        </w:rPr>
        <w:t>A</w:t>
      </w:r>
      <w:r w:rsidRPr="0079125E">
        <w:rPr>
          <w:rFonts w:ascii="Arial" w:hAnsi="Arial" w:cs="Arial"/>
          <w:sz w:val="24"/>
          <w:szCs w:val="24"/>
        </w:rPr>
        <w:t xml:space="preserve"> former senior official of the Attorney General’s Department</w:t>
      </w:r>
      <w:r w:rsidR="00BE266B">
        <w:rPr>
          <w:rFonts w:ascii="Arial" w:hAnsi="Arial" w:cs="Arial"/>
          <w:sz w:val="24"/>
          <w:szCs w:val="24"/>
        </w:rPr>
        <w:t>,</w:t>
      </w:r>
      <w:r w:rsidRPr="0079125E">
        <w:rPr>
          <w:rFonts w:ascii="Arial" w:hAnsi="Arial" w:cs="Arial"/>
          <w:sz w:val="24"/>
          <w:szCs w:val="24"/>
        </w:rPr>
        <w:t xml:space="preserve"> </w:t>
      </w:r>
      <w:r w:rsidR="00C6561B">
        <w:rPr>
          <w:rFonts w:ascii="Arial" w:hAnsi="Arial" w:cs="Arial"/>
          <w:sz w:val="24"/>
          <w:szCs w:val="24"/>
        </w:rPr>
        <w:t>Menzies</w:t>
      </w:r>
      <w:r w:rsidR="00C6561B" w:rsidRPr="0079125E">
        <w:rPr>
          <w:rFonts w:ascii="Arial" w:hAnsi="Arial" w:cs="Arial"/>
          <w:sz w:val="24"/>
          <w:szCs w:val="24"/>
        </w:rPr>
        <w:t xml:space="preserve"> </w:t>
      </w:r>
      <w:r w:rsidRPr="0079125E">
        <w:rPr>
          <w:rFonts w:ascii="Arial" w:hAnsi="Arial" w:cs="Arial"/>
          <w:sz w:val="24"/>
          <w:szCs w:val="24"/>
        </w:rPr>
        <w:t xml:space="preserve">took six months to produce </w:t>
      </w:r>
      <w:r w:rsidR="00BE266B">
        <w:rPr>
          <w:rFonts w:ascii="Arial" w:hAnsi="Arial" w:cs="Arial"/>
          <w:sz w:val="24"/>
          <w:szCs w:val="24"/>
        </w:rPr>
        <w:t>his r</w:t>
      </w:r>
      <w:r w:rsidRPr="0079125E">
        <w:rPr>
          <w:rFonts w:ascii="Arial" w:hAnsi="Arial" w:cs="Arial"/>
          <w:sz w:val="24"/>
          <w:szCs w:val="24"/>
        </w:rPr>
        <w:t xml:space="preserve">eport, which </w:t>
      </w:r>
      <w:r w:rsidR="007D4BC5">
        <w:rPr>
          <w:rFonts w:ascii="Arial" w:hAnsi="Arial" w:cs="Arial"/>
          <w:sz w:val="24"/>
          <w:szCs w:val="24"/>
        </w:rPr>
        <w:t>identified</w:t>
      </w:r>
      <w:r w:rsidRPr="0079125E">
        <w:rPr>
          <w:rFonts w:ascii="Arial" w:hAnsi="Arial" w:cs="Arial"/>
          <w:sz w:val="24"/>
          <w:szCs w:val="24"/>
        </w:rPr>
        <w:t xml:space="preserve"> </w:t>
      </w:r>
      <w:r>
        <w:rPr>
          <w:rFonts w:ascii="Arial" w:hAnsi="Arial" w:cs="Arial"/>
          <w:sz w:val="24"/>
          <w:szCs w:val="24"/>
        </w:rPr>
        <w:t>70</w:t>
      </w:r>
      <w:r w:rsidRPr="0079125E">
        <w:rPr>
          <w:rFonts w:ascii="Arial" w:hAnsi="Arial" w:cs="Arial"/>
          <w:sz w:val="24"/>
          <w:szCs w:val="24"/>
        </w:rPr>
        <w:t xml:space="preserve"> suspected war criminals</w:t>
      </w:r>
      <w:r>
        <w:rPr>
          <w:rFonts w:ascii="Arial" w:hAnsi="Arial" w:cs="Arial"/>
          <w:sz w:val="24"/>
          <w:szCs w:val="24"/>
        </w:rPr>
        <w:t xml:space="preserve">. </w:t>
      </w:r>
      <w:r w:rsidR="00F9239B">
        <w:rPr>
          <w:rFonts w:ascii="Arial" w:hAnsi="Arial" w:cs="Arial"/>
          <w:sz w:val="24"/>
          <w:szCs w:val="24"/>
        </w:rPr>
        <w:t>He</w:t>
      </w:r>
      <w:r w:rsidR="007D4BC5">
        <w:rPr>
          <w:rFonts w:ascii="Arial" w:hAnsi="Arial" w:cs="Arial"/>
          <w:sz w:val="24"/>
          <w:szCs w:val="24"/>
        </w:rPr>
        <w:t xml:space="preserve"> recommended that </w:t>
      </w:r>
      <w:r w:rsidR="00F9239B">
        <w:rPr>
          <w:rFonts w:ascii="Arial" w:hAnsi="Arial" w:cs="Arial"/>
          <w:sz w:val="24"/>
          <w:szCs w:val="24"/>
        </w:rPr>
        <w:t>notwithstanding</w:t>
      </w:r>
      <w:r w:rsidR="007D4BC5">
        <w:rPr>
          <w:rFonts w:ascii="Arial" w:hAnsi="Arial" w:cs="Arial"/>
          <w:sz w:val="24"/>
          <w:szCs w:val="24"/>
        </w:rPr>
        <w:t xml:space="preserve"> the delay in </w:t>
      </w:r>
      <w:r w:rsidR="00F9239B">
        <w:rPr>
          <w:rFonts w:ascii="Arial" w:hAnsi="Arial" w:cs="Arial"/>
          <w:sz w:val="24"/>
          <w:szCs w:val="24"/>
        </w:rPr>
        <w:t>taking</w:t>
      </w:r>
      <w:r w:rsidR="007D4BC5">
        <w:rPr>
          <w:rFonts w:ascii="Arial" w:hAnsi="Arial" w:cs="Arial"/>
          <w:sz w:val="24"/>
          <w:szCs w:val="24"/>
        </w:rPr>
        <w:t xml:space="preserve"> </w:t>
      </w:r>
      <w:r w:rsidR="00F9239B">
        <w:rPr>
          <w:rFonts w:ascii="Arial" w:hAnsi="Arial" w:cs="Arial"/>
          <w:sz w:val="24"/>
          <w:szCs w:val="24"/>
        </w:rPr>
        <w:t>action</w:t>
      </w:r>
      <w:r w:rsidR="007D4BC5">
        <w:rPr>
          <w:rFonts w:ascii="Arial" w:hAnsi="Arial" w:cs="Arial"/>
          <w:sz w:val="24"/>
          <w:szCs w:val="24"/>
        </w:rPr>
        <w:t xml:space="preserve"> the government should </w:t>
      </w:r>
      <w:r w:rsidR="00F9239B">
        <w:rPr>
          <w:rFonts w:ascii="Arial" w:hAnsi="Arial" w:cs="Arial"/>
          <w:sz w:val="24"/>
          <w:szCs w:val="24"/>
        </w:rPr>
        <w:t>establish</w:t>
      </w:r>
      <w:r w:rsidR="007D4BC5">
        <w:rPr>
          <w:rFonts w:ascii="Arial" w:hAnsi="Arial" w:cs="Arial"/>
          <w:sz w:val="24"/>
          <w:szCs w:val="24"/>
        </w:rPr>
        <w:t xml:space="preserve"> </w:t>
      </w:r>
      <w:r w:rsidR="00F9239B">
        <w:rPr>
          <w:rFonts w:ascii="Arial" w:hAnsi="Arial" w:cs="Arial"/>
          <w:sz w:val="24"/>
          <w:szCs w:val="24"/>
        </w:rPr>
        <w:t>a mechanism</w:t>
      </w:r>
      <w:r w:rsidR="007D4BC5">
        <w:rPr>
          <w:rFonts w:ascii="Arial" w:hAnsi="Arial" w:cs="Arial"/>
          <w:sz w:val="24"/>
          <w:szCs w:val="24"/>
        </w:rPr>
        <w:t xml:space="preserve"> to </w:t>
      </w:r>
      <w:r w:rsidR="00F9239B">
        <w:rPr>
          <w:rFonts w:ascii="Arial" w:hAnsi="Arial" w:cs="Arial"/>
          <w:sz w:val="24"/>
          <w:szCs w:val="24"/>
        </w:rPr>
        <w:t>b</w:t>
      </w:r>
      <w:r w:rsidR="007D4BC5">
        <w:rPr>
          <w:rFonts w:ascii="Arial" w:hAnsi="Arial" w:cs="Arial"/>
          <w:sz w:val="24"/>
          <w:szCs w:val="24"/>
        </w:rPr>
        <w:t xml:space="preserve">ring </w:t>
      </w:r>
      <w:r w:rsidR="00F9239B">
        <w:rPr>
          <w:rFonts w:ascii="Arial" w:hAnsi="Arial" w:cs="Arial"/>
          <w:sz w:val="24"/>
          <w:szCs w:val="24"/>
        </w:rPr>
        <w:t>such</w:t>
      </w:r>
      <w:r w:rsidR="007D4BC5">
        <w:rPr>
          <w:rFonts w:ascii="Arial" w:hAnsi="Arial" w:cs="Arial"/>
          <w:sz w:val="24"/>
          <w:szCs w:val="24"/>
        </w:rPr>
        <w:t xml:space="preserve"> people to </w:t>
      </w:r>
      <w:r w:rsidR="00F9239B">
        <w:rPr>
          <w:rFonts w:ascii="Arial" w:hAnsi="Arial" w:cs="Arial"/>
          <w:sz w:val="24"/>
          <w:szCs w:val="24"/>
        </w:rPr>
        <w:t>justice</w:t>
      </w:r>
      <w:r w:rsidR="007D4BC5">
        <w:rPr>
          <w:rFonts w:ascii="Arial" w:hAnsi="Arial" w:cs="Arial"/>
          <w:sz w:val="24"/>
          <w:szCs w:val="24"/>
        </w:rPr>
        <w:t xml:space="preserve">. </w:t>
      </w:r>
      <w:r w:rsidR="00F9239B">
        <w:rPr>
          <w:rFonts w:ascii="Arial" w:hAnsi="Arial" w:cs="Arial"/>
          <w:sz w:val="24"/>
          <w:szCs w:val="24"/>
        </w:rPr>
        <w:t>The</w:t>
      </w:r>
      <w:r w:rsidR="007D4BC5">
        <w:rPr>
          <w:rFonts w:ascii="Arial" w:hAnsi="Arial" w:cs="Arial"/>
          <w:sz w:val="24"/>
          <w:szCs w:val="24"/>
        </w:rPr>
        <w:t xml:space="preserve"> government quickly adopt</w:t>
      </w:r>
      <w:r w:rsidR="00F9239B">
        <w:rPr>
          <w:rFonts w:ascii="Arial" w:hAnsi="Arial" w:cs="Arial"/>
          <w:sz w:val="24"/>
          <w:szCs w:val="24"/>
        </w:rPr>
        <w:t>ed</w:t>
      </w:r>
      <w:r w:rsidR="007D4BC5">
        <w:rPr>
          <w:rFonts w:ascii="Arial" w:hAnsi="Arial" w:cs="Arial"/>
          <w:sz w:val="24"/>
          <w:szCs w:val="24"/>
        </w:rPr>
        <w:t xml:space="preserve"> his </w:t>
      </w:r>
      <w:r w:rsidR="00F9239B">
        <w:rPr>
          <w:rFonts w:ascii="Arial" w:hAnsi="Arial" w:cs="Arial"/>
          <w:sz w:val="24"/>
          <w:szCs w:val="24"/>
        </w:rPr>
        <w:t>recommendation</w:t>
      </w:r>
      <w:r w:rsidR="007D4BC5">
        <w:rPr>
          <w:rFonts w:ascii="Arial" w:hAnsi="Arial" w:cs="Arial"/>
          <w:sz w:val="24"/>
          <w:szCs w:val="24"/>
        </w:rPr>
        <w:t xml:space="preserve"> and </w:t>
      </w:r>
      <w:r w:rsidR="00F9239B">
        <w:rPr>
          <w:rFonts w:ascii="Arial" w:hAnsi="Arial" w:cs="Arial"/>
          <w:sz w:val="24"/>
          <w:szCs w:val="24"/>
        </w:rPr>
        <w:t>established</w:t>
      </w:r>
      <w:r w:rsidR="007D4BC5">
        <w:rPr>
          <w:rFonts w:ascii="Arial" w:hAnsi="Arial" w:cs="Arial"/>
          <w:sz w:val="24"/>
          <w:szCs w:val="24"/>
        </w:rPr>
        <w:t xml:space="preserve"> the </w:t>
      </w:r>
      <w:r w:rsidR="00F9239B">
        <w:rPr>
          <w:rFonts w:ascii="Arial" w:hAnsi="Arial" w:cs="Arial"/>
          <w:sz w:val="24"/>
          <w:szCs w:val="24"/>
        </w:rPr>
        <w:t>Special Investigations Unit.</w:t>
      </w:r>
    </w:p>
    <w:p w14:paraId="2C9A542E" w14:textId="07406BF6" w:rsidR="004023B2" w:rsidRDefault="007D4BC5" w:rsidP="006730AA">
      <w:pPr>
        <w:spacing w:line="276" w:lineRule="auto"/>
        <w:ind w:firstLine="720"/>
        <w:jc w:val="both"/>
        <w:rPr>
          <w:rFonts w:ascii="Arial" w:hAnsi="Arial" w:cs="Arial"/>
          <w:sz w:val="24"/>
          <w:szCs w:val="24"/>
        </w:rPr>
      </w:pPr>
      <w:r w:rsidRPr="0079125E">
        <w:rPr>
          <w:rFonts w:ascii="Arial" w:hAnsi="Arial" w:cs="Arial"/>
          <w:sz w:val="24"/>
          <w:szCs w:val="24"/>
        </w:rPr>
        <w:t>Robert Greenwood QC</w:t>
      </w:r>
      <w:r>
        <w:rPr>
          <w:rFonts w:ascii="Arial" w:hAnsi="Arial" w:cs="Arial"/>
          <w:sz w:val="24"/>
          <w:szCs w:val="24"/>
        </w:rPr>
        <w:t xml:space="preserve"> </w:t>
      </w:r>
      <w:r w:rsidR="007302E1">
        <w:rPr>
          <w:rFonts w:ascii="Arial" w:hAnsi="Arial" w:cs="Arial"/>
          <w:sz w:val="24"/>
          <w:szCs w:val="24"/>
        </w:rPr>
        <w:t>w</w:t>
      </w:r>
      <w:r>
        <w:rPr>
          <w:rFonts w:ascii="Arial" w:hAnsi="Arial" w:cs="Arial"/>
          <w:sz w:val="24"/>
          <w:szCs w:val="24"/>
        </w:rPr>
        <w:t xml:space="preserve">as </w:t>
      </w:r>
      <w:r w:rsidR="007302E1">
        <w:rPr>
          <w:rFonts w:ascii="Arial" w:hAnsi="Arial" w:cs="Arial"/>
          <w:sz w:val="24"/>
          <w:szCs w:val="24"/>
        </w:rPr>
        <w:t xml:space="preserve">appointed as </w:t>
      </w:r>
      <w:r>
        <w:rPr>
          <w:rFonts w:ascii="Arial" w:hAnsi="Arial" w:cs="Arial"/>
          <w:sz w:val="24"/>
          <w:szCs w:val="24"/>
        </w:rPr>
        <w:t xml:space="preserve">its </w:t>
      </w:r>
      <w:r w:rsidR="007302E1">
        <w:rPr>
          <w:rFonts w:ascii="Arial" w:hAnsi="Arial" w:cs="Arial"/>
          <w:sz w:val="24"/>
          <w:szCs w:val="24"/>
        </w:rPr>
        <w:t>first director</w:t>
      </w:r>
      <w:r>
        <w:rPr>
          <w:rFonts w:ascii="Arial" w:hAnsi="Arial" w:cs="Arial"/>
          <w:sz w:val="24"/>
          <w:szCs w:val="24"/>
        </w:rPr>
        <w:t xml:space="preserve">. </w:t>
      </w:r>
      <w:r w:rsidR="007302E1">
        <w:rPr>
          <w:rFonts w:ascii="Arial" w:hAnsi="Arial" w:cs="Arial"/>
          <w:sz w:val="24"/>
          <w:szCs w:val="24"/>
        </w:rPr>
        <w:t>Offered</w:t>
      </w:r>
      <w:r>
        <w:rPr>
          <w:rFonts w:ascii="Arial" w:hAnsi="Arial" w:cs="Arial"/>
          <w:sz w:val="24"/>
          <w:szCs w:val="24"/>
        </w:rPr>
        <w:t xml:space="preserve"> the options o</w:t>
      </w:r>
      <w:r w:rsidR="007302E1">
        <w:rPr>
          <w:rFonts w:ascii="Arial" w:hAnsi="Arial" w:cs="Arial"/>
          <w:sz w:val="24"/>
          <w:szCs w:val="24"/>
        </w:rPr>
        <w:t>f</w:t>
      </w:r>
      <w:r>
        <w:rPr>
          <w:rFonts w:ascii="Arial" w:hAnsi="Arial" w:cs="Arial"/>
          <w:sz w:val="24"/>
          <w:szCs w:val="24"/>
        </w:rPr>
        <w:t xml:space="preserve"> </w:t>
      </w:r>
      <w:r w:rsidR="007302E1">
        <w:rPr>
          <w:rFonts w:ascii="Arial" w:hAnsi="Arial" w:cs="Arial"/>
          <w:sz w:val="24"/>
          <w:szCs w:val="24"/>
        </w:rPr>
        <w:t>either</w:t>
      </w:r>
      <w:r>
        <w:rPr>
          <w:rFonts w:ascii="Arial" w:hAnsi="Arial" w:cs="Arial"/>
          <w:sz w:val="24"/>
          <w:szCs w:val="24"/>
        </w:rPr>
        <w:t xml:space="preserve"> </w:t>
      </w:r>
      <w:r w:rsidR="007302E1">
        <w:rPr>
          <w:rFonts w:ascii="Arial" w:hAnsi="Arial" w:cs="Arial"/>
          <w:sz w:val="24"/>
          <w:szCs w:val="24"/>
        </w:rPr>
        <w:t>a</w:t>
      </w:r>
      <w:r>
        <w:rPr>
          <w:rFonts w:ascii="Arial" w:hAnsi="Arial" w:cs="Arial"/>
          <w:sz w:val="24"/>
          <w:szCs w:val="24"/>
        </w:rPr>
        <w:t xml:space="preserve"> </w:t>
      </w:r>
      <w:r w:rsidR="007302E1">
        <w:rPr>
          <w:rFonts w:ascii="Arial" w:hAnsi="Arial" w:cs="Arial"/>
          <w:sz w:val="24"/>
          <w:szCs w:val="24"/>
        </w:rPr>
        <w:t>royal</w:t>
      </w:r>
      <w:r>
        <w:rPr>
          <w:rFonts w:ascii="Arial" w:hAnsi="Arial" w:cs="Arial"/>
          <w:sz w:val="24"/>
          <w:szCs w:val="24"/>
        </w:rPr>
        <w:t xml:space="preserve"> </w:t>
      </w:r>
      <w:r w:rsidR="006118F5">
        <w:rPr>
          <w:rFonts w:ascii="Arial" w:hAnsi="Arial" w:cs="Arial"/>
          <w:sz w:val="24"/>
          <w:szCs w:val="24"/>
        </w:rPr>
        <w:t>commission</w:t>
      </w:r>
      <w:r>
        <w:rPr>
          <w:rFonts w:ascii="Arial" w:hAnsi="Arial" w:cs="Arial"/>
          <w:sz w:val="24"/>
          <w:szCs w:val="24"/>
        </w:rPr>
        <w:t xml:space="preserve"> or </w:t>
      </w:r>
      <w:r w:rsidR="003B53A9" w:rsidRPr="0079125E">
        <w:rPr>
          <w:rFonts w:ascii="Arial" w:hAnsi="Arial" w:cs="Arial"/>
          <w:sz w:val="24"/>
          <w:szCs w:val="24"/>
        </w:rPr>
        <w:t xml:space="preserve">to </w:t>
      </w:r>
      <w:r w:rsidR="007302E1">
        <w:rPr>
          <w:rFonts w:ascii="Arial" w:hAnsi="Arial" w:cs="Arial"/>
          <w:sz w:val="24"/>
          <w:szCs w:val="24"/>
        </w:rPr>
        <w:t>pursue</w:t>
      </w:r>
      <w:r w:rsidR="003B53A9" w:rsidRPr="0079125E">
        <w:rPr>
          <w:rFonts w:ascii="Arial" w:hAnsi="Arial" w:cs="Arial"/>
          <w:sz w:val="24"/>
          <w:szCs w:val="24"/>
        </w:rPr>
        <w:t xml:space="preserve"> criminal charges</w:t>
      </w:r>
      <w:r>
        <w:rPr>
          <w:rFonts w:ascii="Arial" w:hAnsi="Arial" w:cs="Arial"/>
          <w:sz w:val="24"/>
          <w:szCs w:val="24"/>
        </w:rPr>
        <w:t xml:space="preserve"> </w:t>
      </w:r>
      <w:r w:rsidR="007302E1">
        <w:rPr>
          <w:rFonts w:ascii="Arial" w:hAnsi="Arial" w:cs="Arial"/>
          <w:sz w:val="24"/>
          <w:szCs w:val="24"/>
        </w:rPr>
        <w:t>Greenwood</w:t>
      </w:r>
      <w:r>
        <w:rPr>
          <w:rFonts w:ascii="Arial" w:hAnsi="Arial" w:cs="Arial"/>
          <w:sz w:val="24"/>
          <w:szCs w:val="24"/>
        </w:rPr>
        <w:t xml:space="preserve"> cho</w:t>
      </w:r>
      <w:r w:rsidR="003B53A9">
        <w:rPr>
          <w:rFonts w:ascii="Arial" w:hAnsi="Arial" w:cs="Arial"/>
          <w:sz w:val="24"/>
          <w:szCs w:val="24"/>
        </w:rPr>
        <w:t>s</w:t>
      </w:r>
      <w:r w:rsidR="007302E1">
        <w:rPr>
          <w:rFonts w:ascii="Arial" w:hAnsi="Arial" w:cs="Arial"/>
          <w:sz w:val="24"/>
          <w:szCs w:val="24"/>
        </w:rPr>
        <w:t>e</w:t>
      </w:r>
      <w:r w:rsidR="003B53A9">
        <w:rPr>
          <w:rFonts w:ascii="Arial" w:hAnsi="Arial" w:cs="Arial"/>
          <w:sz w:val="24"/>
          <w:szCs w:val="24"/>
        </w:rPr>
        <w:t xml:space="preserve"> the latter. </w:t>
      </w:r>
      <w:r w:rsidR="004023B2" w:rsidRPr="0079125E">
        <w:rPr>
          <w:rFonts w:ascii="Arial" w:hAnsi="Arial" w:cs="Arial"/>
          <w:sz w:val="24"/>
          <w:szCs w:val="24"/>
        </w:rPr>
        <w:t>After much heated debat</w:t>
      </w:r>
      <w:r w:rsidR="007302E1">
        <w:rPr>
          <w:rFonts w:ascii="Arial" w:hAnsi="Arial" w:cs="Arial"/>
          <w:sz w:val="24"/>
          <w:szCs w:val="24"/>
        </w:rPr>
        <w:t>e</w:t>
      </w:r>
      <w:r w:rsidR="004023B2" w:rsidRPr="0079125E">
        <w:rPr>
          <w:rFonts w:ascii="Arial" w:hAnsi="Arial" w:cs="Arial"/>
          <w:sz w:val="24"/>
          <w:szCs w:val="24"/>
        </w:rPr>
        <w:t xml:space="preserve">, </w:t>
      </w:r>
      <w:r w:rsidR="003B53A9">
        <w:rPr>
          <w:rFonts w:ascii="Arial" w:hAnsi="Arial" w:cs="Arial"/>
          <w:sz w:val="24"/>
          <w:szCs w:val="24"/>
        </w:rPr>
        <w:t xml:space="preserve">federal </w:t>
      </w:r>
      <w:r w:rsidR="004023B2" w:rsidRPr="0079125E">
        <w:rPr>
          <w:rFonts w:ascii="Arial" w:hAnsi="Arial" w:cs="Arial"/>
          <w:sz w:val="24"/>
          <w:szCs w:val="24"/>
        </w:rPr>
        <w:t xml:space="preserve">parliament passed the </w:t>
      </w:r>
      <w:r w:rsidR="004023B2" w:rsidRPr="00BC199E">
        <w:rPr>
          <w:rFonts w:ascii="Arial" w:hAnsi="Arial" w:cs="Arial"/>
          <w:i/>
          <w:sz w:val="24"/>
          <w:szCs w:val="24"/>
        </w:rPr>
        <w:t>War Crimes Amendment Act</w:t>
      </w:r>
      <w:r w:rsidR="004023B2" w:rsidRPr="0079125E">
        <w:rPr>
          <w:rFonts w:ascii="Arial" w:hAnsi="Arial" w:cs="Arial"/>
          <w:sz w:val="24"/>
          <w:szCs w:val="24"/>
        </w:rPr>
        <w:t>, which came into force in January 1989</w:t>
      </w:r>
      <w:r w:rsidR="004023B2">
        <w:rPr>
          <w:rFonts w:ascii="Arial" w:hAnsi="Arial" w:cs="Arial"/>
          <w:sz w:val="24"/>
          <w:szCs w:val="24"/>
        </w:rPr>
        <w:t xml:space="preserve">. </w:t>
      </w:r>
      <w:r w:rsidR="004023B2" w:rsidRPr="0079125E">
        <w:rPr>
          <w:rFonts w:ascii="Arial" w:hAnsi="Arial" w:cs="Arial"/>
          <w:sz w:val="24"/>
          <w:szCs w:val="24"/>
        </w:rPr>
        <w:t>By then the SIU had already commenced its operation</w:t>
      </w:r>
      <w:r w:rsidR="00217D97">
        <w:rPr>
          <w:rFonts w:ascii="Arial" w:hAnsi="Arial" w:cs="Arial"/>
          <w:sz w:val="24"/>
          <w:szCs w:val="24"/>
        </w:rPr>
        <w:t>s</w:t>
      </w:r>
      <w:r w:rsidR="004023B2">
        <w:rPr>
          <w:rFonts w:ascii="Arial" w:hAnsi="Arial" w:cs="Arial"/>
          <w:sz w:val="24"/>
          <w:szCs w:val="24"/>
        </w:rPr>
        <w:t xml:space="preserve"> </w:t>
      </w:r>
      <w:r w:rsidR="00C65B13">
        <w:rPr>
          <w:rFonts w:ascii="Arial" w:hAnsi="Arial" w:cs="Arial"/>
          <w:sz w:val="24"/>
          <w:szCs w:val="24"/>
        </w:rPr>
        <w:t xml:space="preserve">which included </w:t>
      </w:r>
      <w:r w:rsidR="004023B2" w:rsidRPr="0079125E">
        <w:rPr>
          <w:rFonts w:ascii="Arial" w:hAnsi="Arial" w:cs="Arial"/>
          <w:sz w:val="24"/>
          <w:szCs w:val="24"/>
        </w:rPr>
        <w:t>examin</w:t>
      </w:r>
      <w:r w:rsidR="00C65B13">
        <w:rPr>
          <w:rFonts w:ascii="Arial" w:hAnsi="Arial" w:cs="Arial"/>
          <w:sz w:val="24"/>
          <w:szCs w:val="24"/>
        </w:rPr>
        <w:t xml:space="preserve">ing </w:t>
      </w:r>
      <w:r w:rsidR="004023B2" w:rsidRPr="0079125E">
        <w:rPr>
          <w:rFonts w:ascii="Arial" w:hAnsi="Arial" w:cs="Arial"/>
          <w:sz w:val="24"/>
          <w:szCs w:val="24"/>
        </w:rPr>
        <w:t xml:space="preserve">all war crimes allegations made against Australian citizens or residents, to collect documentary and </w:t>
      </w:r>
      <w:r w:rsidR="00C65B13" w:rsidRPr="0079125E">
        <w:rPr>
          <w:rFonts w:ascii="Arial" w:hAnsi="Arial" w:cs="Arial"/>
          <w:sz w:val="24"/>
          <w:szCs w:val="24"/>
        </w:rPr>
        <w:t>eyewitness</w:t>
      </w:r>
      <w:r w:rsidR="004023B2" w:rsidRPr="0079125E">
        <w:rPr>
          <w:rFonts w:ascii="Arial" w:hAnsi="Arial" w:cs="Arial"/>
          <w:sz w:val="24"/>
          <w:szCs w:val="24"/>
        </w:rPr>
        <w:t xml:space="preserve"> evidence and to prepare cases for trial</w:t>
      </w:r>
      <w:r w:rsidR="004023B2">
        <w:rPr>
          <w:rFonts w:ascii="Arial" w:hAnsi="Arial" w:cs="Arial"/>
          <w:sz w:val="24"/>
          <w:szCs w:val="24"/>
        </w:rPr>
        <w:t>.</w:t>
      </w:r>
    </w:p>
    <w:p w14:paraId="379C2B53" w14:textId="63D997BA" w:rsidR="004023B2" w:rsidRDefault="00E7487F" w:rsidP="006730AA">
      <w:pPr>
        <w:spacing w:line="276" w:lineRule="auto"/>
        <w:ind w:firstLine="720"/>
        <w:jc w:val="both"/>
        <w:rPr>
          <w:rFonts w:ascii="Arial" w:hAnsi="Arial" w:cs="Arial"/>
          <w:sz w:val="24"/>
          <w:szCs w:val="24"/>
        </w:rPr>
      </w:pPr>
      <w:r>
        <w:rPr>
          <w:rFonts w:ascii="Arial" w:hAnsi="Arial" w:cs="Arial"/>
          <w:sz w:val="24"/>
          <w:szCs w:val="24"/>
        </w:rPr>
        <w:t xml:space="preserve">The SIU’s </w:t>
      </w:r>
      <w:r w:rsidR="00D1184E">
        <w:rPr>
          <w:rFonts w:ascii="Arial" w:hAnsi="Arial" w:cs="Arial"/>
          <w:sz w:val="24"/>
          <w:szCs w:val="24"/>
        </w:rPr>
        <w:t>80 staff</w:t>
      </w:r>
      <w:r w:rsidR="00D1184E" w:rsidRPr="0079125E">
        <w:rPr>
          <w:rFonts w:ascii="Arial" w:hAnsi="Arial" w:cs="Arial"/>
          <w:sz w:val="24"/>
          <w:szCs w:val="24"/>
        </w:rPr>
        <w:t xml:space="preserve"> </w:t>
      </w:r>
      <w:r w:rsidR="006118F5">
        <w:rPr>
          <w:rFonts w:ascii="Arial" w:hAnsi="Arial" w:cs="Arial"/>
          <w:sz w:val="24"/>
          <w:szCs w:val="24"/>
        </w:rPr>
        <w:t>came</w:t>
      </w:r>
      <w:r w:rsidR="006118F5" w:rsidRPr="0079125E">
        <w:rPr>
          <w:rFonts w:ascii="Arial" w:hAnsi="Arial" w:cs="Arial"/>
          <w:sz w:val="24"/>
          <w:szCs w:val="24"/>
        </w:rPr>
        <w:t xml:space="preserve"> from many walks of life, </w:t>
      </w:r>
      <w:r w:rsidR="00D1184E">
        <w:rPr>
          <w:rFonts w:ascii="Arial" w:hAnsi="Arial" w:cs="Arial"/>
          <w:sz w:val="24"/>
          <w:szCs w:val="24"/>
        </w:rPr>
        <w:t>includ</w:t>
      </w:r>
      <w:r w:rsidR="006118F5">
        <w:rPr>
          <w:rFonts w:ascii="Arial" w:hAnsi="Arial" w:cs="Arial"/>
          <w:sz w:val="24"/>
          <w:szCs w:val="24"/>
        </w:rPr>
        <w:t>ing</w:t>
      </w:r>
      <w:r w:rsidR="004023B2" w:rsidRPr="0079125E">
        <w:rPr>
          <w:rFonts w:ascii="Arial" w:hAnsi="Arial" w:cs="Arial"/>
          <w:sz w:val="24"/>
          <w:szCs w:val="24"/>
        </w:rPr>
        <w:t xml:space="preserve"> lawyers, police officers, analysts, translators and office personnel</w:t>
      </w:r>
      <w:r w:rsidR="00D1184E">
        <w:rPr>
          <w:rFonts w:ascii="Arial" w:hAnsi="Arial" w:cs="Arial"/>
          <w:sz w:val="24"/>
          <w:szCs w:val="24"/>
        </w:rPr>
        <w:t>.</w:t>
      </w:r>
      <w:r w:rsidR="004023B2" w:rsidRPr="0079125E">
        <w:rPr>
          <w:rFonts w:ascii="Arial" w:hAnsi="Arial" w:cs="Arial"/>
          <w:sz w:val="24"/>
          <w:szCs w:val="24"/>
        </w:rPr>
        <w:t xml:space="preserve"> </w:t>
      </w:r>
      <w:r w:rsidR="006118F5">
        <w:rPr>
          <w:rFonts w:ascii="Arial" w:hAnsi="Arial" w:cs="Arial"/>
          <w:sz w:val="24"/>
          <w:szCs w:val="24"/>
        </w:rPr>
        <w:t>Most were</w:t>
      </w:r>
      <w:r w:rsidR="00D1184E">
        <w:rPr>
          <w:rFonts w:ascii="Arial" w:hAnsi="Arial" w:cs="Arial"/>
          <w:sz w:val="24"/>
          <w:szCs w:val="24"/>
        </w:rPr>
        <w:t xml:space="preserve"> </w:t>
      </w:r>
      <w:r w:rsidR="004023B2" w:rsidRPr="0079125E">
        <w:rPr>
          <w:rFonts w:ascii="Arial" w:hAnsi="Arial" w:cs="Arial"/>
          <w:sz w:val="24"/>
          <w:szCs w:val="24"/>
        </w:rPr>
        <w:t>unfamiliar with the history of the Nazi regime, its perpetrators and victims</w:t>
      </w:r>
      <w:r w:rsidR="006118F5">
        <w:rPr>
          <w:rFonts w:ascii="Arial" w:hAnsi="Arial" w:cs="Arial"/>
          <w:sz w:val="24"/>
          <w:szCs w:val="24"/>
        </w:rPr>
        <w:t>,</w:t>
      </w:r>
      <w:r w:rsidR="004023B2">
        <w:rPr>
          <w:rFonts w:ascii="Arial" w:hAnsi="Arial" w:cs="Arial"/>
          <w:sz w:val="24"/>
          <w:szCs w:val="24"/>
        </w:rPr>
        <w:t xml:space="preserve"> </w:t>
      </w:r>
      <w:r w:rsidR="00716BB9">
        <w:rPr>
          <w:rFonts w:ascii="Arial" w:hAnsi="Arial" w:cs="Arial"/>
          <w:sz w:val="24"/>
          <w:szCs w:val="24"/>
        </w:rPr>
        <w:t>but t</w:t>
      </w:r>
      <w:r w:rsidR="004023B2" w:rsidRPr="0079125E">
        <w:rPr>
          <w:rFonts w:ascii="Arial" w:hAnsi="Arial" w:cs="Arial"/>
          <w:sz w:val="24"/>
          <w:szCs w:val="24"/>
        </w:rPr>
        <w:t>hey distinguished themselves through a high degree of professionalism, dedication and commitment, sharing the belief that</w:t>
      </w:r>
      <w:r w:rsidR="00716BB9">
        <w:rPr>
          <w:rFonts w:ascii="Arial" w:hAnsi="Arial" w:cs="Arial"/>
          <w:sz w:val="24"/>
          <w:szCs w:val="24"/>
        </w:rPr>
        <w:t>,</w:t>
      </w:r>
      <w:r w:rsidR="004023B2" w:rsidRPr="0079125E">
        <w:rPr>
          <w:rFonts w:ascii="Arial" w:hAnsi="Arial" w:cs="Arial"/>
          <w:sz w:val="24"/>
          <w:szCs w:val="24"/>
        </w:rPr>
        <w:t xml:space="preserve"> however belatedly, genocidal killers from Europe should be </w:t>
      </w:r>
      <w:r w:rsidR="004023B2" w:rsidRPr="0079125E">
        <w:rPr>
          <w:rFonts w:ascii="Arial" w:hAnsi="Arial" w:cs="Arial"/>
          <w:sz w:val="24"/>
          <w:szCs w:val="24"/>
        </w:rPr>
        <w:lastRenderedPageBreak/>
        <w:t>brought to justice in Australia</w:t>
      </w:r>
      <w:r w:rsidR="004023B2">
        <w:rPr>
          <w:rFonts w:ascii="Arial" w:hAnsi="Arial" w:cs="Arial"/>
          <w:sz w:val="24"/>
          <w:szCs w:val="24"/>
        </w:rPr>
        <w:t xml:space="preserve">. </w:t>
      </w:r>
      <w:r w:rsidR="004023B2" w:rsidRPr="0079125E">
        <w:rPr>
          <w:rFonts w:ascii="Arial" w:hAnsi="Arial" w:cs="Arial"/>
          <w:sz w:val="24"/>
          <w:szCs w:val="24"/>
        </w:rPr>
        <w:t>Greenwood carried in his wallet a tiny photograph showing the remnants of corpses in a mass grave excavated by the SIU</w:t>
      </w:r>
      <w:r w:rsidR="004023B2">
        <w:rPr>
          <w:rFonts w:ascii="Arial" w:hAnsi="Arial" w:cs="Arial"/>
          <w:sz w:val="24"/>
          <w:szCs w:val="24"/>
        </w:rPr>
        <w:t xml:space="preserve">. </w:t>
      </w:r>
      <w:r w:rsidR="004023B2" w:rsidRPr="0079125E">
        <w:rPr>
          <w:rFonts w:ascii="Arial" w:hAnsi="Arial" w:cs="Arial"/>
          <w:sz w:val="24"/>
          <w:szCs w:val="24"/>
        </w:rPr>
        <w:t>When asked why he took over at the helm of the SIU, he would point to the photograph and say</w:t>
      </w:r>
      <w:r w:rsidR="00716BB9">
        <w:rPr>
          <w:rFonts w:ascii="Arial" w:hAnsi="Arial" w:cs="Arial"/>
          <w:sz w:val="24"/>
          <w:szCs w:val="24"/>
        </w:rPr>
        <w:t xml:space="preserve">, </w:t>
      </w:r>
      <w:r w:rsidR="004023B2">
        <w:rPr>
          <w:rFonts w:ascii="Arial" w:hAnsi="Arial" w:cs="Arial"/>
          <w:sz w:val="24"/>
          <w:szCs w:val="24"/>
        </w:rPr>
        <w:t>‘</w:t>
      </w:r>
      <w:r w:rsidR="004023B2" w:rsidRPr="0079125E">
        <w:rPr>
          <w:rFonts w:ascii="Arial" w:hAnsi="Arial" w:cs="Arial"/>
          <w:sz w:val="24"/>
          <w:szCs w:val="24"/>
        </w:rPr>
        <w:t>That’s why I did it!</w:t>
      </w:r>
      <w:r w:rsidR="004023B2">
        <w:rPr>
          <w:rFonts w:ascii="Arial" w:hAnsi="Arial" w:cs="Arial"/>
          <w:sz w:val="24"/>
          <w:szCs w:val="24"/>
        </w:rPr>
        <w:t>’</w:t>
      </w:r>
    </w:p>
    <w:p w14:paraId="78069191" w14:textId="515F7717" w:rsidR="004023B2" w:rsidRDefault="00A9288B" w:rsidP="006730AA">
      <w:pPr>
        <w:spacing w:line="276" w:lineRule="auto"/>
        <w:ind w:firstLine="720"/>
        <w:jc w:val="both"/>
        <w:rPr>
          <w:rFonts w:ascii="Arial" w:hAnsi="Arial" w:cs="Arial"/>
          <w:sz w:val="24"/>
          <w:szCs w:val="24"/>
        </w:rPr>
      </w:pPr>
      <w:r>
        <w:rPr>
          <w:rFonts w:ascii="Arial" w:hAnsi="Arial" w:cs="Arial"/>
          <w:sz w:val="24"/>
          <w:szCs w:val="24"/>
        </w:rPr>
        <w:t>During its</w:t>
      </w:r>
      <w:r w:rsidR="004023B2" w:rsidRPr="0079125E">
        <w:rPr>
          <w:rFonts w:ascii="Arial" w:hAnsi="Arial" w:cs="Arial"/>
          <w:sz w:val="24"/>
          <w:szCs w:val="24"/>
        </w:rPr>
        <w:t xml:space="preserve"> five-year </w:t>
      </w:r>
      <w:r>
        <w:rPr>
          <w:rFonts w:ascii="Arial" w:hAnsi="Arial" w:cs="Arial"/>
          <w:sz w:val="24"/>
          <w:szCs w:val="24"/>
        </w:rPr>
        <w:t>existence</w:t>
      </w:r>
      <w:r w:rsidR="004023B2" w:rsidRPr="0079125E">
        <w:rPr>
          <w:rFonts w:ascii="Arial" w:hAnsi="Arial" w:cs="Arial"/>
          <w:sz w:val="24"/>
          <w:szCs w:val="24"/>
        </w:rPr>
        <w:t xml:space="preserve"> </w:t>
      </w:r>
      <w:r w:rsidR="00D1184E">
        <w:rPr>
          <w:rFonts w:ascii="Arial" w:hAnsi="Arial" w:cs="Arial"/>
          <w:sz w:val="24"/>
          <w:szCs w:val="24"/>
        </w:rPr>
        <w:t>the SIU</w:t>
      </w:r>
      <w:r w:rsidR="004023B2" w:rsidRPr="0079125E">
        <w:rPr>
          <w:rFonts w:ascii="Arial" w:hAnsi="Arial" w:cs="Arial"/>
          <w:sz w:val="24"/>
          <w:szCs w:val="24"/>
        </w:rPr>
        <w:t xml:space="preserve"> investigated </w:t>
      </w:r>
      <w:r w:rsidR="004023B2">
        <w:rPr>
          <w:rFonts w:ascii="Arial" w:hAnsi="Arial" w:cs="Arial"/>
          <w:sz w:val="24"/>
          <w:szCs w:val="24"/>
        </w:rPr>
        <w:t>843</w:t>
      </w:r>
      <w:r w:rsidR="004023B2" w:rsidRPr="0079125E">
        <w:rPr>
          <w:rFonts w:ascii="Arial" w:hAnsi="Arial" w:cs="Arial"/>
          <w:sz w:val="24"/>
          <w:szCs w:val="24"/>
        </w:rPr>
        <w:t xml:space="preserve"> cases</w:t>
      </w:r>
      <w:r w:rsidR="000B0DAE">
        <w:rPr>
          <w:rFonts w:ascii="Arial" w:hAnsi="Arial" w:cs="Arial"/>
          <w:sz w:val="24"/>
          <w:szCs w:val="24"/>
        </w:rPr>
        <w:t>,</w:t>
      </w:r>
      <w:r w:rsidR="004023B2" w:rsidRPr="0079125E">
        <w:rPr>
          <w:rFonts w:ascii="Arial" w:hAnsi="Arial" w:cs="Arial"/>
          <w:sz w:val="24"/>
          <w:szCs w:val="24"/>
        </w:rPr>
        <w:t xml:space="preserve"> resul</w:t>
      </w:r>
      <w:r w:rsidR="000B0DAE">
        <w:rPr>
          <w:rFonts w:ascii="Arial" w:hAnsi="Arial" w:cs="Arial"/>
          <w:sz w:val="24"/>
          <w:szCs w:val="24"/>
        </w:rPr>
        <w:t>ting</w:t>
      </w:r>
      <w:r w:rsidR="004023B2" w:rsidRPr="0079125E">
        <w:rPr>
          <w:rFonts w:ascii="Arial" w:hAnsi="Arial" w:cs="Arial"/>
          <w:sz w:val="24"/>
          <w:szCs w:val="24"/>
        </w:rPr>
        <w:t xml:space="preserve"> in the successful preparation for trial of only three cases</w:t>
      </w:r>
      <w:r w:rsidR="004023B2">
        <w:rPr>
          <w:rFonts w:ascii="Arial" w:hAnsi="Arial" w:cs="Arial"/>
          <w:sz w:val="24"/>
          <w:szCs w:val="24"/>
        </w:rPr>
        <w:t xml:space="preserve">. </w:t>
      </w:r>
      <w:r w:rsidR="004023B2" w:rsidRPr="0079125E">
        <w:rPr>
          <w:rFonts w:ascii="Arial" w:hAnsi="Arial" w:cs="Arial"/>
          <w:sz w:val="24"/>
          <w:szCs w:val="24"/>
        </w:rPr>
        <w:t>The reasons for this are clear, and symptomatic of the difficulties surrounding belated war crimes investigations</w:t>
      </w:r>
      <w:r w:rsidR="004023B2">
        <w:rPr>
          <w:rFonts w:ascii="Arial" w:hAnsi="Arial" w:cs="Arial"/>
          <w:sz w:val="24"/>
          <w:szCs w:val="24"/>
        </w:rPr>
        <w:t xml:space="preserve">. </w:t>
      </w:r>
      <w:r w:rsidR="004023B2" w:rsidRPr="0079125E">
        <w:rPr>
          <w:rFonts w:ascii="Arial" w:hAnsi="Arial" w:cs="Arial"/>
          <w:sz w:val="24"/>
          <w:szCs w:val="24"/>
        </w:rPr>
        <w:t>The crimes in these cases were committed in remote locations in Ukraine</w:t>
      </w:r>
      <w:r w:rsidR="004023B2">
        <w:rPr>
          <w:rFonts w:ascii="Arial" w:hAnsi="Arial" w:cs="Arial"/>
          <w:sz w:val="24"/>
          <w:szCs w:val="24"/>
        </w:rPr>
        <w:t xml:space="preserve">. </w:t>
      </w:r>
      <w:r w:rsidR="004023B2" w:rsidRPr="0079125E">
        <w:rPr>
          <w:rFonts w:ascii="Arial" w:hAnsi="Arial" w:cs="Arial"/>
          <w:sz w:val="24"/>
          <w:szCs w:val="24"/>
        </w:rPr>
        <w:t xml:space="preserve">The accused were local residents who </w:t>
      </w:r>
      <w:r w:rsidR="00483373">
        <w:rPr>
          <w:rFonts w:ascii="Arial" w:hAnsi="Arial" w:cs="Arial"/>
          <w:sz w:val="24"/>
          <w:szCs w:val="24"/>
        </w:rPr>
        <w:t>volunteered</w:t>
      </w:r>
      <w:r w:rsidR="004023B2" w:rsidRPr="0079125E">
        <w:rPr>
          <w:rFonts w:ascii="Arial" w:hAnsi="Arial" w:cs="Arial"/>
          <w:sz w:val="24"/>
          <w:szCs w:val="24"/>
        </w:rPr>
        <w:t xml:space="preserve"> t</w:t>
      </w:r>
      <w:r w:rsidR="00483373">
        <w:rPr>
          <w:rFonts w:ascii="Arial" w:hAnsi="Arial" w:cs="Arial"/>
          <w:sz w:val="24"/>
          <w:szCs w:val="24"/>
        </w:rPr>
        <w:t xml:space="preserve">o serve </w:t>
      </w:r>
      <w:r w:rsidR="004023B2" w:rsidRPr="0079125E">
        <w:rPr>
          <w:rFonts w:ascii="Arial" w:hAnsi="Arial" w:cs="Arial"/>
          <w:sz w:val="24"/>
          <w:szCs w:val="24"/>
        </w:rPr>
        <w:t>the Nazi occupation force</w:t>
      </w:r>
      <w:r w:rsidR="004023B2">
        <w:rPr>
          <w:rFonts w:ascii="Arial" w:hAnsi="Arial" w:cs="Arial"/>
          <w:sz w:val="24"/>
          <w:szCs w:val="24"/>
        </w:rPr>
        <w:t xml:space="preserve">. </w:t>
      </w:r>
      <w:r w:rsidR="004023B2" w:rsidRPr="0079125E">
        <w:rPr>
          <w:rFonts w:ascii="Arial" w:hAnsi="Arial" w:cs="Arial"/>
          <w:sz w:val="24"/>
          <w:szCs w:val="24"/>
        </w:rPr>
        <w:t>Geographical limitations and the social structure of village communities made it possible to find witnesses, often acquaintances or relatives, who were able to identify the defendants, to recall the events and to point the way to nearby murder and burial sites</w:t>
      </w:r>
      <w:r w:rsidR="004023B2">
        <w:rPr>
          <w:rFonts w:ascii="Arial" w:hAnsi="Arial" w:cs="Arial"/>
          <w:sz w:val="24"/>
          <w:szCs w:val="24"/>
        </w:rPr>
        <w:t xml:space="preserve">. </w:t>
      </w:r>
      <w:r w:rsidR="004023B2" w:rsidRPr="0079125E">
        <w:rPr>
          <w:rFonts w:ascii="Arial" w:hAnsi="Arial" w:cs="Arial"/>
          <w:sz w:val="24"/>
          <w:szCs w:val="24"/>
        </w:rPr>
        <w:t>The three SIU suspects came before the courts in Adelaide in the early 1990s, pleading not guilty</w:t>
      </w:r>
      <w:r w:rsidR="004023B2">
        <w:rPr>
          <w:rFonts w:ascii="Arial" w:hAnsi="Arial" w:cs="Arial"/>
          <w:sz w:val="24"/>
          <w:szCs w:val="24"/>
        </w:rPr>
        <w:t xml:space="preserve">. </w:t>
      </w:r>
      <w:r w:rsidR="004023B2" w:rsidRPr="0079125E">
        <w:rPr>
          <w:rFonts w:ascii="Arial" w:hAnsi="Arial" w:cs="Arial"/>
          <w:sz w:val="24"/>
          <w:szCs w:val="24"/>
        </w:rPr>
        <w:t xml:space="preserve">Witnesses’ </w:t>
      </w:r>
      <w:commentRangeStart w:id="2"/>
      <w:r w:rsidR="004023B2" w:rsidRPr="0079125E">
        <w:rPr>
          <w:rFonts w:ascii="Arial" w:hAnsi="Arial" w:cs="Arial"/>
          <w:sz w:val="24"/>
          <w:szCs w:val="24"/>
        </w:rPr>
        <w:t>tes</w:t>
      </w:r>
      <w:r w:rsidR="00BD0509">
        <w:rPr>
          <w:rFonts w:ascii="Arial" w:hAnsi="Arial" w:cs="Arial"/>
          <w:sz w:val="24"/>
          <w:szCs w:val="24"/>
        </w:rPr>
        <w:t>ddd</w:t>
      </w:r>
      <w:r w:rsidR="004023B2" w:rsidRPr="0079125E">
        <w:rPr>
          <w:rFonts w:ascii="Arial" w:hAnsi="Arial" w:cs="Arial"/>
          <w:sz w:val="24"/>
          <w:szCs w:val="24"/>
        </w:rPr>
        <w:t>timonies</w:t>
      </w:r>
      <w:r w:rsidR="000B0DAE">
        <w:rPr>
          <w:rFonts w:ascii="Arial" w:hAnsi="Arial" w:cs="Arial"/>
          <w:sz w:val="24"/>
          <w:szCs w:val="24"/>
        </w:rPr>
        <w:t xml:space="preserve">, </w:t>
      </w:r>
      <w:commentRangeEnd w:id="2"/>
      <w:r w:rsidR="001B7D94">
        <w:rPr>
          <w:rStyle w:val="CommentReference"/>
        </w:rPr>
        <w:commentReference w:id="2"/>
      </w:r>
      <w:r w:rsidR="000B0DAE">
        <w:rPr>
          <w:rFonts w:ascii="Arial" w:hAnsi="Arial" w:cs="Arial"/>
          <w:sz w:val="24"/>
          <w:szCs w:val="24"/>
        </w:rPr>
        <w:t>ho</w:t>
      </w:r>
      <w:r w:rsidR="00BD0509">
        <w:rPr>
          <w:rFonts w:ascii="Arial" w:hAnsi="Arial" w:cs="Arial"/>
          <w:sz w:val="24"/>
          <w:szCs w:val="24"/>
        </w:rPr>
        <w:t>we</w:t>
      </w:r>
      <w:r w:rsidR="000B0DAE">
        <w:rPr>
          <w:rFonts w:ascii="Arial" w:hAnsi="Arial" w:cs="Arial"/>
          <w:sz w:val="24"/>
          <w:szCs w:val="24"/>
        </w:rPr>
        <w:t>ver,</w:t>
      </w:r>
      <w:r w:rsidR="004023B2" w:rsidRPr="0079125E">
        <w:rPr>
          <w:rFonts w:ascii="Arial" w:hAnsi="Arial" w:cs="Arial"/>
          <w:sz w:val="24"/>
          <w:szCs w:val="24"/>
        </w:rPr>
        <w:t xml:space="preserve"> proved insufficient to satisfy the court</w:t>
      </w:r>
      <w:r w:rsidR="004023B2">
        <w:rPr>
          <w:rFonts w:ascii="Arial" w:hAnsi="Arial" w:cs="Arial"/>
          <w:sz w:val="24"/>
          <w:szCs w:val="24"/>
        </w:rPr>
        <w:t>.</w:t>
      </w:r>
    </w:p>
    <w:p w14:paraId="4E7EFC9C" w14:textId="414266B4" w:rsidR="005D79D8" w:rsidRDefault="004023B2" w:rsidP="00913EDD">
      <w:pPr>
        <w:spacing w:line="276" w:lineRule="auto"/>
        <w:ind w:firstLine="720"/>
        <w:jc w:val="both"/>
        <w:rPr>
          <w:rFonts w:ascii="Arial" w:hAnsi="Arial" w:cs="Arial"/>
          <w:sz w:val="24"/>
          <w:szCs w:val="24"/>
        </w:rPr>
      </w:pPr>
      <w:r w:rsidRPr="0079125E">
        <w:rPr>
          <w:rFonts w:ascii="Arial" w:hAnsi="Arial" w:cs="Arial"/>
          <w:sz w:val="24"/>
          <w:szCs w:val="24"/>
        </w:rPr>
        <w:t xml:space="preserve">First to be charged under the </w:t>
      </w:r>
      <w:r w:rsidRPr="00F94685">
        <w:rPr>
          <w:rFonts w:ascii="Arial" w:hAnsi="Arial" w:cs="Arial"/>
          <w:i/>
          <w:sz w:val="24"/>
          <w:szCs w:val="24"/>
        </w:rPr>
        <w:t>War Crimes Act</w:t>
      </w:r>
      <w:r w:rsidRPr="0079125E">
        <w:rPr>
          <w:rFonts w:ascii="Arial" w:hAnsi="Arial" w:cs="Arial"/>
          <w:sz w:val="24"/>
          <w:szCs w:val="24"/>
        </w:rPr>
        <w:t xml:space="preserve"> was the </w:t>
      </w:r>
      <w:r>
        <w:rPr>
          <w:rFonts w:ascii="Arial" w:hAnsi="Arial" w:cs="Arial"/>
          <w:sz w:val="24"/>
          <w:szCs w:val="24"/>
        </w:rPr>
        <w:t>75</w:t>
      </w:r>
      <w:r w:rsidRPr="0079125E">
        <w:rPr>
          <w:rFonts w:ascii="Arial" w:hAnsi="Arial" w:cs="Arial"/>
          <w:sz w:val="24"/>
          <w:szCs w:val="24"/>
        </w:rPr>
        <w:t>-year-old Ukrainian Ivan Polyukhovich</w:t>
      </w:r>
      <w:r>
        <w:rPr>
          <w:rFonts w:ascii="Arial" w:hAnsi="Arial" w:cs="Arial"/>
          <w:sz w:val="24"/>
          <w:szCs w:val="24"/>
        </w:rPr>
        <w:t xml:space="preserve">. </w:t>
      </w:r>
      <w:r w:rsidR="000B0DAE">
        <w:rPr>
          <w:rFonts w:ascii="Arial" w:hAnsi="Arial" w:cs="Arial"/>
          <w:sz w:val="24"/>
          <w:szCs w:val="24"/>
        </w:rPr>
        <w:t xml:space="preserve">His </w:t>
      </w:r>
      <w:r w:rsidR="00BD0509">
        <w:rPr>
          <w:rFonts w:ascii="Arial" w:hAnsi="Arial" w:cs="Arial"/>
          <w:sz w:val="24"/>
          <w:szCs w:val="24"/>
        </w:rPr>
        <w:t>case</w:t>
      </w:r>
      <w:r w:rsidR="000B0DAE">
        <w:rPr>
          <w:rFonts w:ascii="Arial" w:hAnsi="Arial" w:cs="Arial"/>
          <w:sz w:val="24"/>
          <w:szCs w:val="24"/>
        </w:rPr>
        <w:t xml:space="preserve"> was </w:t>
      </w:r>
      <w:r w:rsidR="00BD0509">
        <w:rPr>
          <w:rFonts w:ascii="Arial" w:hAnsi="Arial" w:cs="Arial"/>
          <w:sz w:val="24"/>
          <w:szCs w:val="24"/>
        </w:rPr>
        <w:t>investigated</w:t>
      </w:r>
      <w:r w:rsidR="000B0DAE">
        <w:rPr>
          <w:rFonts w:ascii="Arial" w:hAnsi="Arial" w:cs="Arial"/>
          <w:sz w:val="24"/>
          <w:szCs w:val="24"/>
        </w:rPr>
        <w:t xml:space="preserve"> by Bob </w:t>
      </w:r>
      <w:r w:rsidR="00BD0509">
        <w:rPr>
          <w:rFonts w:ascii="Arial" w:hAnsi="Arial" w:cs="Arial"/>
          <w:sz w:val="24"/>
          <w:szCs w:val="24"/>
        </w:rPr>
        <w:t>Reid</w:t>
      </w:r>
      <w:r w:rsidR="000B0DAE">
        <w:rPr>
          <w:rFonts w:ascii="Arial" w:hAnsi="Arial" w:cs="Arial"/>
          <w:sz w:val="24"/>
          <w:szCs w:val="24"/>
        </w:rPr>
        <w:t xml:space="preserve">, who </w:t>
      </w:r>
      <w:r w:rsidR="00BD0509">
        <w:rPr>
          <w:rFonts w:ascii="Arial" w:hAnsi="Arial" w:cs="Arial"/>
          <w:sz w:val="24"/>
          <w:szCs w:val="24"/>
        </w:rPr>
        <w:t>had</w:t>
      </w:r>
      <w:r w:rsidR="000B0DAE">
        <w:rPr>
          <w:rFonts w:ascii="Arial" w:hAnsi="Arial" w:cs="Arial"/>
          <w:sz w:val="24"/>
          <w:szCs w:val="24"/>
        </w:rPr>
        <w:t xml:space="preserve"> accompanied Bru</w:t>
      </w:r>
      <w:r w:rsidR="00BD0509">
        <w:rPr>
          <w:rFonts w:ascii="Arial" w:hAnsi="Arial" w:cs="Arial"/>
          <w:sz w:val="24"/>
          <w:szCs w:val="24"/>
        </w:rPr>
        <w:t>c</w:t>
      </w:r>
      <w:r w:rsidR="000B0DAE">
        <w:rPr>
          <w:rFonts w:ascii="Arial" w:hAnsi="Arial" w:cs="Arial"/>
          <w:sz w:val="24"/>
          <w:szCs w:val="24"/>
        </w:rPr>
        <w:t xml:space="preserve">e </w:t>
      </w:r>
      <w:r w:rsidR="00BD0509">
        <w:rPr>
          <w:rFonts w:ascii="Arial" w:hAnsi="Arial" w:cs="Arial"/>
          <w:sz w:val="24"/>
          <w:szCs w:val="24"/>
        </w:rPr>
        <w:t>Huggett</w:t>
      </w:r>
      <w:r w:rsidR="000B0DAE">
        <w:rPr>
          <w:rFonts w:ascii="Arial" w:hAnsi="Arial" w:cs="Arial"/>
          <w:sz w:val="24"/>
          <w:szCs w:val="24"/>
        </w:rPr>
        <w:t xml:space="preserve"> on </w:t>
      </w:r>
      <w:r w:rsidR="00BD0509">
        <w:rPr>
          <w:rFonts w:ascii="Arial" w:hAnsi="Arial" w:cs="Arial"/>
          <w:sz w:val="24"/>
          <w:szCs w:val="24"/>
        </w:rPr>
        <w:t>his</w:t>
      </w:r>
      <w:r w:rsidR="000B0DAE">
        <w:rPr>
          <w:rFonts w:ascii="Arial" w:hAnsi="Arial" w:cs="Arial"/>
          <w:sz w:val="24"/>
          <w:szCs w:val="24"/>
        </w:rPr>
        <w:t xml:space="preserve"> </w:t>
      </w:r>
      <w:r w:rsidR="00BD0509">
        <w:rPr>
          <w:rFonts w:ascii="Arial" w:hAnsi="Arial" w:cs="Arial"/>
          <w:sz w:val="24"/>
          <w:szCs w:val="24"/>
        </w:rPr>
        <w:t>v</w:t>
      </w:r>
      <w:r w:rsidR="000B0DAE">
        <w:rPr>
          <w:rFonts w:ascii="Arial" w:hAnsi="Arial" w:cs="Arial"/>
          <w:sz w:val="24"/>
          <w:szCs w:val="24"/>
        </w:rPr>
        <w:t xml:space="preserve">isit to my </w:t>
      </w:r>
      <w:r w:rsidR="00BD0509">
        <w:rPr>
          <w:rFonts w:ascii="Arial" w:hAnsi="Arial" w:cs="Arial"/>
          <w:sz w:val="24"/>
          <w:szCs w:val="24"/>
        </w:rPr>
        <w:t>university</w:t>
      </w:r>
      <w:r w:rsidR="000B0DAE">
        <w:rPr>
          <w:rFonts w:ascii="Arial" w:hAnsi="Arial" w:cs="Arial"/>
          <w:sz w:val="24"/>
          <w:szCs w:val="24"/>
        </w:rPr>
        <w:t xml:space="preserve"> </w:t>
      </w:r>
      <w:r w:rsidR="00BD0509">
        <w:rPr>
          <w:rFonts w:ascii="Arial" w:hAnsi="Arial" w:cs="Arial"/>
          <w:sz w:val="24"/>
          <w:szCs w:val="24"/>
        </w:rPr>
        <w:t>which</w:t>
      </w:r>
      <w:r w:rsidR="000B0DAE">
        <w:rPr>
          <w:rFonts w:ascii="Arial" w:hAnsi="Arial" w:cs="Arial"/>
          <w:sz w:val="24"/>
          <w:szCs w:val="24"/>
        </w:rPr>
        <w:t xml:space="preserve"> </w:t>
      </w:r>
      <w:r w:rsidR="00BD0509">
        <w:rPr>
          <w:rFonts w:ascii="Arial" w:hAnsi="Arial" w:cs="Arial"/>
          <w:sz w:val="24"/>
          <w:szCs w:val="24"/>
        </w:rPr>
        <w:t>led to my</w:t>
      </w:r>
      <w:r w:rsidR="000B0DAE">
        <w:rPr>
          <w:rFonts w:ascii="Arial" w:hAnsi="Arial" w:cs="Arial"/>
          <w:sz w:val="24"/>
          <w:szCs w:val="24"/>
        </w:rPr>
        <w:t xml:space="preserve"> recruitment to the </w:t>
      </w:r>
      <w:r w:rsidR="00BD0509">
        <w:rPr>
          <w:rFonts w:ascii="Arial" w:hAnsi="Arial" w:cs="Arial"/>
          <w:sz w:val="24"/>
          <w:szCs w:val="24"/>
        </w:rPr>
        <w:t>SIU</w:t>
      </w:r>
      <w:r w:rsidR="000B0DAE">
        <w:rPr>
          <w:rFonts w:ascii="Arial" w:hAnsi="Arial" w:cs="Arial"/>
          <w:sz w:val="24"/>
          <w:szCs w:val="24"/>
        </w:rPr>
        <w:t xml:space="preserve">. </w:t>
      </w:r>
      <w:r w:rsidR="00BD0509">
        <w:rPr>
          <w:rFonts w:ascii="Arial" w:hAnsi="Arial" w:cs="Arial"/>
          <w:sz w:val="24"/>
          <w:szCs w:val="24"/>
        </w:rPr>
        <w:t>His account of the investigation of thi</w:t>
      </w:r>
      <w:r w:rsidR="008F2D88">
        <w:rPr>
          <w:rFonts w:ascii="Arial" w:hAnsi="Arial" w:cs="Arial"/>
          <w:sz w:val="24"/>
          <w:szCs w:val="24"/>
        </w:rPr>
        <w:t>s</w:t>
      </w:r>
      <w:r w:rsidR="00BD0509">
        <w:rPr>
          <w:rFonts w:ascii="Arial" w:hAnsi="Arial" w:cs="Arial"/>
          <w:sz w:val="24"/>
          <w:szCs w:val="24"/>
        </w:rPr>
        <w:t xml:space="preserve"> case is </w:t>
      </w:r>
      <w:r w:rsidR="008F2D88">
        <w:rPr>
          <w:rFonts w:ascii="Arial" w:hAnsi="Arial" w:cs="Arial"/>
          <w:sz w:val="24"/>
          <w:szCs w:val="24"/>
        </w:rPr>
        <w:t xml:space="preserve">in chapter </w:t>
      </w:r>
      <w:r w:rsidR="000B0DAE">
        <w:rPr>
          <w:rFonts w:ascii="Arial" w:hAnsi="Arial" w:cs="Arial"/>
          <w:sz w:val="24"/>
          <w:szCs w:val="24"/>
        </w:rPr>
        <w:t>th</w:t>
      </w:r>
      <w:r w:rsidR="00913EDD">
        <w:rPr>
          <w:rFonts w:ascii="Arial" w:hAnsi="Arial" w:cs="Arial"/>
          <w:sz w:val="24"/>
          <w:szCs w:val="24"/>
        </w:rPr>
        <w:t>r</w:t>
      </w:r>
      <w:r w:rsidR="000B0DAE">
        <w:rPr>
          <w:rFonts w:ascii="Arial" w:hAnsi="Arial" w:cs="Arial"/>
          <w:sz w:val="24"/>
          <w:szCs w:val="24"/>
        </w:rPr>
        <w:t>ee</w:t>
      </w:r>
      <w:r w:rsidR="00913EDD">
        <w:rPr>
          <w:rFonts w:ascii="Arial" w:hAnsi="Arial" w:cs="Arial"/>
          <w:sz w:val="24"/>
          <w:szCs w:val="24"/>
        </w:rPr>
        <w:t xml:space="preserve">. </w:t>
      </w:r>
      <w:r w:rsidR="008F2D88">
        <w:rPr>
          <w:rFonts w:ascii="Arial" w:hAnsi="Arial" w:cs="Arial"/>
          <w:sz w:val="24"/>
          <w:szCs w:val="24"/>
        </w:rPr>
        <w:t>When</w:t>
      </w:r>
      <w:r w:rsidR="005D79D8" w:rsidRPr="0079125E">
        <w:rPr>
          <w:rFonts w:ascii="Arial" w:hAnsi="Arial" w:cs="Arial"/>
          <w:sz w:val="24"/>
          <w:szCs w:val="24"/>
        </w:rPr>
        <w:t xml:space="preserve"> the </w:t>
      </w:r>
      <w:r w:rsidR="00D44987" w:rsidRPr="0079125E">
        <w:rPr>
          <w:rFonts w:ascii="Arial" w:hAnsi="Arial" w:cs="Arial"/>
          <w:sz w:val="24"/>
          <w:szCs w:val="24"/>
        </w:rPr>
        <w:t xml:space="preserve">Polyukhovich </w:t>
      </w:r>
      <w:r w:rsidR="005D79D8" w:rsidRPr="0079125E">
        <w:rPr>
          <w:rFonts w:ascii="Arial" w:hAnsi="Arial" w:cs="Arial"/>
          <w:sz w:val="24"/>
          <w:szCs w:val="24"/>
        </w:rPr>
        <w:t>trial</w:t>
      </w:r>
      <w:r w:rsidR="008F2D88">
        <w:rPr>
          <w:rFonts w:ascii="Arial" w:hAnsi="Arial" w:cs="Arial"/>
          <w:sz w:val="24"/>
          <w:szCs w:val="24"/>
        </w:rPr>
        <w:t xml:space="preserve"> commenced</w:t>
      </w:r>
      <w:r w:rsidR="00913EDD">
        <w:rPr>
          <w:rFonts w:ascii="Arial" w:hAnsi="Arial" w:cs="Arial"/>
          <w:sz w:val="24"/>
          <w:szCs w:val="24"/>
        </w:rPr>
        <w:t xml:space="preserve"> his </w:t>
      </w:r>
      <w:r w:rsidR="008F2D88">
        <w:rPr>
          <w:rFonts w:ascii="Arial" w:hAnsi="Arial" w:cs="Arial"/>
          <w:sz w:val="24"/>
          <w:szCs w:val="24"/>
        </w:rPr>
        <w:t>lawyer</w:t>
      </w:r>
      <w:r w:rsidR="00913EDD">
        <w:rPr>
          <w:rFonts w:ascii="Arial" w:hAnsi="Arial" w:cs="Arial"/>
          <w:sz w:val="24"/>
          <w:szCs w:val="24"/>
        </w:rPr>
        <w:t xml:space="preserve"> </w:t>
      </w:r>
      <w:r w:rsidR="008F2D88">
        <w:rPr>
          <w:rFonts w:ascii="Arial" w:hAnsi="Arial" w:cs="Arial"/>
          <w:sz w:val="24"/>
          <w:szCs w:val="24"/>
        </w:rPr>
        <w:t>lodged</w:t>
      </w:r>
      <w:r w:rsidR="00913EDD">
        <w:rPr>
          <w:rFonts w:ascii="Arial" w:hAnsi="Arial" w:cs="Arial"/>
          <w:sz w:val="24"/>
          <w:szCs w:val="24"/>
        </w:rPr>
        <w:t xml:space="preserve"> </w:t>
      </w:r>
      <w:r w:rsidR="005D79D8" w:rsidRPr="0079125E">
        <w:rPr>
          <w:rFonts w:ascii="Arial" w:hAnsi="Arial" w:cs="Arial"/>
          <w:sz w:val="24"/>
          <w:szCs w:val="24"/>
        </w:rPr>
        <w:t xml:space="preserve">an appeal </w:t>
      </w:r>
      <w:r w:rsidR="008F2D88">
        <w:rPr>
          <w:rFonts w:ascii="Arial" w:hAnsi="Arial" w:cs="Arial"/>
          <w:sz w:val="24"/>
          <w:szCs w:val="24"/>
        </w:rPr>
        <w:t>in</w:t>
      </w:r>
      <w:r w:rsidR="005D79D8" w:rsidRPr="0079125E">
        <w:rPr>
          <w:rFonts w:ascii="Arial" w:hAnsi="Arial" w:cs="Arial"/>
          <w:sz w:val="24"/>
          <w:szCs w:val="24"/>
        </w:rPr>
        <w:t xml:space="preserve"> the High Court </w:t>
      </w:r>
      <w:r w:rsidR="008F2D88">
        <w:rPr>
          <w:rFonts w:ascii="Arial" w:hAnsi="Arial" w:cs="Arial"/>
          <w:sz w:val="24"/>
          <w:szCs w:val="24"/>
        </w:rPr>
        <w:t xml:space="preserve">challenging </w:t>
      </w:r>
      <w:r w:rsidR="005D79D8" w:rsidRPr="0079125E">
        <w:rPr>
          <w:rFonts w:ascii="Arial" w:hAnsi="Arial" w:cs="Arial"/>
          <w:sz w:val="24"/>
          <w:szCs w:val="24"/>
        </w:rPr>
        <w:t xml:space="preserve">the </w:t>
      </w:r>
      <w:r w:rsidR="008F2D88" w:rsidRPr="0079125E">
        <w:rPr>
          <w:rFonts w:ascii="Arial" w:hAnsi="Arial" w:cs="Arial"/>
          <w:sz w:val="24"/>
          <w:szCs w:val="24"/>
        </w:rPr>
        <w:t xml:space="preserve">constitutional </w:t>
      </w:r>
      <w:r w:rsidR="005D79D8" w:rsidRPr="0079125E">
        <w:rPr>
          <w:rFonts w:ascii="Arial" w:hAnsi="Arial" w:cs="Arial"/>
          <w:sz w:val="24"/>
          <w:szCs w:val="24"/>
        </w:rPr>
        <w:t>validity of the legislation</w:t>
      </w:r>
      <w:r w:rsidR="00913EDD">
        <w:rPr>
          <w:rFonts w:ascii="Arial" w:hAnsi="Arial" w:cs="Arial"/>
          <w:sz w:val="24"/>
          <w:szCs w:val="24"/>
        </w:rPr>
        <w:t xml:space="preserve"> </w:t>
      </w:r>
      <w:r w:rsidR="008F2D88">
        <w:rPr>
          <w:rFonts w:ascii="Arial" w:hAnsi="Arial" w:cs="Arial"/>
          <w:sz w:val="24"/>
          <w:szCs w:val="24"/>
        </w:rPr>
        <w:t>whi</w:t>
      </w:r>
      <w:r w:rsidR="00402B8E">
        <w:rPr>
          <w:rFonts w:ascii="Arial" w:hAnsi="Arial" w:cs="Arial"/>
          <w:sz w:val="24"/>
          <w:szCs w:val="24"/>
        </w:rPr>
        <w:t>ch dismissed the case</w:t>
      </w:r>
      <w:r w:rsidR="00913EDD">
        <w:rPr>
          <w:rFonts w:ascii="Arial" w:hAnsi="Arial" w:cs="Arial"/>
          <w:sz w:val="24"/>
          <w:szCs w:val="24"/>
        </w:rPr>
        <w:t xml:space="preserve"> i</w:t>
      </w:r>
      <w:r w:rsidR="005D79D8" w:rsidRPr="0079125E">
        <w:rPr>
          <w:rFonts w:ascii="Arial" w:hAnsi="Arial" w:cs="Arial"/>
          <w:sz w:val="24"/>
          <w:szCs w:val="24"/>
        </w:rPr>
        <w:t>n August 1991</w:t>
      </w:r>
      <w:r w:rsidR="00402B8E">
        <w:rPr>
          <w:rFonts w:ascii="Arial" w:hAnsi="Arial" w:cs="Arial"/>
          <w:sz w:val="24"/>
          <w:szCs w:val="24"/>
        </w:rPr>
        <w:t>.</w:t>
      </w:r>
    </w:p>
    <w:p w14:paraId="2F0B724B" w14:textId="79212537" w:rsidR="004023B2" w:rsidRDefault="00D44987" w:rsidP="006730AA">
      <w:pPr>
        <w:spacing w:line="276" w:lineRule="auto"/>
        <w:ind w:firstLine="720"/>
        <w:jc w:val="both"/>
        <w:rPr>
          <w:rFonts w:ascii="Arial" w:hAnsi="Arial" w:cs="Arial"/>
          <w:sz w:val="24"/>
          <w:szCs w:val="24"/>
        </w:rPr>
      </w:pPr>
      <w:r w:rsidRPr="0079125E">
        <w:rPr>
          <w:rFonts w:ascii="Arial" w:hAnsi="Arial" w:cs="Arial"/>
          <w:sz w:val="24"/>
          <w:szCs w:val="24"/>
        </w:rPr>
        <w:t>Polyukhovich</w:t>
      </w:r>
      <w:r w:rsidR="004023B2" w:rsidRPr="0079125E">
        <w:rPr>
          <w:rFonts w:ascii="Arial" w:hAnsi="Arial" w:cs="Arial"/>
          <w:sz w:val="24"/>
          <w:szCs w:val="24"/>
        </w:rPr>
        <w:t xml:space="preserve"> was a former forest warden accused of having participated in the liquidation of the Jewish community of Serniki, a village situated in the Pripet marshes some 300 kilometres northwest of Rovno</w:t>
      </w:r>
      <w:r w:rsidR="004023B2">
        <w:rPr>
          <w:rFonts w:ascii="Arial" w:hAnsi="Arial" w:cs="Arial"/>
          <w:sz w:val="24"/>
          <w:szCs w:val="24"/>
        </w:rPr>
        <w:t xml:space="preserve"> (now Rivne)</w:t>
      </w:r>
      <w:r w:rsidR="005F6D6C">
        <w:rPr>
          <w:rFonts w:ascii="Arial" w:hAnsi="Arial" w:cs="Arial"/>
          <w:sz w:val="24"/>
          <w:szCs w:val="24"/>
        </w:rPr>
        <w:t xml:space="preserve"> in western Ukraine</w:t>
      </w:r>
      <w:r w:rsidR="004023B2">
        <w:rPr>
          <w:rFonts w:ascii="Arial" w:hAnsi="Arial" w:cs="Arial"/>
          <w:sz w:val="24"/>
          <w:szCs w:val="24"/>
        </w:rPr>
        <w:t>. An estimated 850</w:t>
      </w:r>
      <w:r w:rsidR="004023B2" w:rsidRPr="0079125E">
        <w:rPr>
          <w:rFonts w:ascii="Arial" w:hAnsi="Arial" w:cs="Arial"/>
          <w:sz w:val="24"/>
          <w:szCs w:val="24"/>
        </w:rPr>
        <w:t xml:space="preserve"> Jews, mostly women and children, were murdered there in autumn 1942, presumably on the eve of Rosh Hashanah (Jewish New Year)</w:t>
      </w:r>
      <w:r w:rsidR="004023B2">
        <w:rPr>
          <w:rFonts w:ascii="Arial" w:hAnsi="Arial" w:cs="Arial"/>
          <w:sz w:val="24"/>
          <w:szCs w:val="24"/>
        </w:rPr>
        <w:t xml:space="preserve">. </w:t>
      </w:r>
      <w:r w:rsidR="004023B2" w:rsidRPr="0079125E">
        <w:rPr>
          <w:rFonts w:ascii="Arial" w:hAnsi="Arial" w:cs="Arial"/>
          <w:sz w:val="24"/>
          <w:szCs w:val="24"/>
        </w:rPr>
        <w:t>Polyukhovich was further charged with hunting down and shooting Jews who escaped into the surrounding forests</w:t>
      </w:r>
      <w:r w:rsidR="004023B2">
        <w:rPr>
          <w:rFonts w:ascii="Arial" w:hAnsi="Arial" w:cs="Arial"/>
          <w:sz w:val="24"/>
          <w:szCs w:val="24"/>
        </w:rPr>
        <w:t xml:space="preserve">. </w:t>
      </w:r>
      <w:r w:rsidR="004023B2" w:rsidRPr="0079125E">
        <w:rPr>
          <w:rFonts w:ascii="Arial" w:hAnsi="Arial" w:cs="Arial"/>
          <w:sz w:val="24"/>
          <w:szCs w:val="24"/>
        </w:rPr>
        <w:t>After the Supreme Court judge disallowed much of the prosecution’s evidence, the jury took less than one hour to agree on a verdict of not guilty</w:t>
      </w:r>
      <w:r w:rsidR="004023B2">
        <w:rPr>
          <w:rFonts w:ascii="Arial" w:hAnsi="Arial" w:cs="Arial"/>
          <w:sz w:val="24"/>
          <w:szCs w:val="24"/>
        </w:rPr>
        <w:t>.</w:t>
      </w:r>
    </w:p>
    <w:p w14:paraId="652C8295" w14:textId="7A260EFD" w:rsidR="004023B2" w:rsidRDefault="004023B2" w:rsidP="006730AA">
      <w:pPr>
        <w:spacing w:line="276" w:lineRule="auto"/>
        <w:ind w:firstLine="720"/>
        <w:jc w:val="both"/>
        <w:rPr>
          <w:rFonts w:ascii="Arial" w:hAnsi="Arial" w:cs="Arial"/>
          <w:sz w:val="24"/>
          <w:szCs w:val="24"/>
        </w:rPr>
      </w:pPr>
      <w:r w:rsidRPr="0079125E">
        <w:rPr>
          <w:rFonts w:ascii="Arial" w:hAnsi="Arial" w:cs="Arial"/>
          <w:sz w:val="24"/>
          <w:szCs w:val="24"/>
        </w:rPr>
        <w:t xml:space="preserve">The second case </w:t>
      </w:r>
      <w:r w:rsidR="00402B8E">
        <w:rPr>
          <w:rFonts w:ascii="Arial" w:hAnsi="Arial" w:cs="Arial"/>
          <w:sz w:val="24"/>
          <w:szCs w:val="24"/>
        </w:rPr>
        <w:t xml:space="preserve">concerned </w:t>
      </w:r>
      <w:r w:rsidR="004A178F">
        <w:rPr>
          <w:rFonts w:ascii="Arial" w:hAnsi="Arial" w:cs="Arial"/>
          <w:sz w:val="24"/>
          <w:szCs w:val="24"/>
        </w:rPr>
        <w:t xml:space="preserve">78-year-old </w:t>
      </w:r>
      <w:r w:rsidRPr="0079125E">
        <w:rPr>
          <w:rFonts w:ascii="Arial" w:hAnsi="Arial" w:cs="Arial"/>
          <w:sz w:val="24"/>
          <w:szCs w:val="24"/>
        </w:rPr>
        <w:t xml:space="preserve">Mikolay Berezovsky, a former Ukrainian policeman, </w:t>
      </w:r>
      <w:r w:rsidR="004A178F">
        <w:rPr>
          <w:rFonts w:ascii="Arial" w:hAnsi="Arial" w:cs="Arial"/>
          <w:sz w:val="24"/>
          <w:szCs w:val="24"/>
        </w:rPr>
        <w:t xml:space="preserve">who </w:t>
      </w:r>
      <w:r w:rsidRPr="0079125E">
        <w:rPr>
          <w:rFonts w:ascii="Arial" w:hAnsi="Arial" w:cs="Arial"/>
          <w:sz w:val="24"/>
          <w:szCs w:val="24"/>
        </w:rPr>
        <w:t xml:space="preserve">was charged with the murder of </w:t>
      </w:r>
      <w:r>
        <w:rPr>
          <w:rFonts w:ascii="Arial" w:hAnsi="Arial" w:cs="Arial"/>
          <w:sz w:val="24"/>
          <w:szCs w:val="24"/>
        </w:rPr>
        <w:t>102</w:t>
      </w:r>
      <w:r w:rsidRPr="0079125E">
        <w:rPr>
          <w:rFonts w:ascii="Arial" w:hAnsi="Arial" w:cs="Arial"/>
          <w:sz w:val="24"/>
          <w:szCs w:val="24"/>
        </w:rPr>
        <w:t xml:space="preserve"> Jews in the village of Gnivan</w:t>
      </w:r>
      <w:r>
        <w:rPr>
          <w:rFonts w:ascii="Arial" w:hAnsi="Arial" w:cs="Arial"/>
          <w:sz w:val="24"/>
          <w:szCs w:val="24"/>
        </w:rPr>
        <w:t xml:space="preserve"> (now Hnivan)</w:t>
      </w:r>
      <w:r w:rsidRPr="0079125E">
        <w:rPr>
          <w:rFonts w:ascii="Arial" w:hAnsi="Arial" w:cs="Arial"/>
          <w:sz w:val="24"/>
          <w:szCs w:val="24"/>
        </w:rPr>
        <w:t xml:space="preserve">, located about 300 kilometres </w:t>
      </w:r>
      <w:r w:rsidR="005F6D6C" w:rsidRPr="0079125E">
        <w:rPr>
          <w:rFonts w:ascii="Arial" w:hAnsi="Arial" w:cs="Arial"/>
          <w:sz w:val="24"/>
          <w:szCs w:val="24"/>
        </w:rPr>
        <w:t>southwest</w:t>
      </w:r>
      <w:r w:rsidRPr="0079125E">
        <w:rPr>
          <w:rFonts w:ascii="Arial" w:hAnsi="Arial" w:cs="Arial"/>
          <w:sz w:val="24"/>
          <w:szCs w:val="24"/>
        </w:rPr>
        <w:t xml:space="preserve"> of Kiev</w:t>
      </w:r>
      <w:r>
        <w:rPr>
          <w:rFonts w:ascii="Arial" w:hAnsi="Arial" w:cs="Arial"/>
          <w:sz w:val="24"/>
          <w:szCs w:val="24"/>
        </w:rPr>
        <w:t xml:space="preserve"> (now Kyiv)</w:t>
      </w:r>
      <w:r w:rsidR="005F6D6C">
        <w:rPr>
          <w:rFonts w:ascii="Arial" w:hAnsi="Arial" w:cs="Arial"/>
          <w:sz w:val="24"/>
          <w:szCs w:val="24"/>
        </w:rPr>
        <w:t>.</w:t>
      </w:r>
      <w:r w:rsidR="00402B8E">
        <w:rPr>
          <w:rFonts w:ascii="Arial" w:hAnsi="Arial" w:cs="Arial"/>
          <w:sz w:val="24"/>
          <w:szCs w:val="24"/>
        </w:rPr>
        <w:t xml:space="preserve"> </w:t>
      </w:r>
      <w:r w:rsidR="004A178F">
        <w:rPr>
          <w:rFonts w:ascii="Arial" w:hAnsi="Arial" w:cs="Arial"/>
          <w:sz w:val="24"/>
          <w:szCs w:val="24"/>
        </w:rPr>
        <w:t xml:space="preserve">The case </w:t>
      </w:r>
      <w:r w:rsidR="00402B8E" w:rsidRPr="0079125E">
        <w:rPr>
          <w:rFonts w:ascii="Arial" w:hAnsi="Arial" w:cs="Arial"/>
          <w:sz w:val="24"/>
          <w:szCs w:val="24"/>
        </w:rPr>
        <w:t>was dismissed by a magistrate due to contradictory evidence given by witnesses and historical experts</w:t>
      </w:r>
      <w:r w:rsidR="00402B8E">
        <w:rPr>
          <w:rFonts w:ascii="Arial" w:hAnsi="Arial" w:cs="Arial"/>
          <w:sz w:val="24"/>
          <w:szCs w:val="24"/>
        </w:rPr>
        <w:t xml:space="preserve">. </w:t>
      </w:r>
      <w:r w:rsidR="004A178F">
        <w:rPr>
          <w:rFonts w:ascii="Arial" w:hAnsi="Arial" w:cs="Arial"/>
          <w:sz w:val="24"/>
          <w:szCs w:val="24"/>
        </w:rPr>
        <w:t>The Berezovsky case is the subject of Graham Blewitt’s account in chapter five.</w:t>
      </w:r>
    </w:p>
    <w:p w14:paraId="779A7813" w14:textId="65D27D0B" w:rsidR="004023B2" w:rsidRDefault="004023B2" w:rsidP="006730AA">
      <w:pPr>
        <w:spacing w:line="276" w:lineRule="auto"/>
        <w:ind w:firstLine="720"/>
        <w:jc w:val="both"/>
        <w:rPr>
          <w:rFonts w:ascii="Arial" w:hAnsi="Arial" w:cs="Arial"/>
          <w:i/>
          <w:iCs/>
          <w:sz w:val="24"/>
          <w:szCs w:val="24"/>
        </w:rPr>
      </w:pPr>
      <w:r w:rsidRPr="0079125E">
        <w:rPr>
          <w:rFonts w:ascii="Arial" w:hAnsi="Arial" w:cs="Arial"/>
          <w:sz w:val="24"/>
          <w:szCs w:val="24"/>
        </w:rPr>
        <w:t>Medical opinion ensured a premature ending</w:t>
      </w:r>
      <w:r>
        <w:rPr>
          <w:rFonts w:ascii="Arial" w:hAnsi="Arial" w:cs="Arial"/>
          <w:sz w:val="24"/>
          <w:szCs w:val="24"/>
        </w:rPr>
        <w:t xml:space="preserve"> to the third case when </w:t>
      </w:r>
      <w:r w:rsidR="004A178F">
        <w:rPr>
          <w:rFonts w:ascii="Arial" w:hAnsi="Arial" w:cs="Arial"/>
          <w:sz w:val="24"/>
          <w:szCs w:val="24"/>
        </w:rPr>
        <w:t>69</w:t>
      </w:r>
      <w:r w:rsidR="004A178F" w:rsidRPr="0079125E">
        <w:rPr>
          <w:rFonts w:ascii="Arial" w:hAnsi="Arial" w:cs="Arial"/>
          <w:sz w:val="24"/>
          <w:szCs w:val="24"/>
        </w:rPr>
        <w:t>-year-old</w:t>
      </w:r>
      <w:r w:rsidRPr="0079125E">
        <w:rPr>
          <w:rFonts w:ascii="Arial" w:hAnsi="Arial" w:cs="Arial"/>
          <w:sz w:val="24"/>
          <w:szCs w:val="24"/>
        </w:rPr>
        <w:t xml:space="preserve"> Heinrich Wagner was declared unfit to appear in court</w:t>
      </w:r>
      <w:r>
        <w:rPr>
          <w:rFonts w:ascii="Arial" w:hAnsi="Arial" w:cs="Arial"/>
          <w:sz w:val="24"/>
          <w:szCs w:val="24"/>
        </w:rPr>
        <w:t xml:space="preserve">. </w:t>
      </w:r>
      <w:r w:rsidRPr="0079125E">
        <w:rPr>
          <w:rFonts w:ascii="Arial" w:hAnsi="Arial" w:cs="Arial"/>
          <w:sz w:val="24"/>
          <w:szCs w:val="24"/>
        </w:rPr>
        <w:t>This ethnic German was accused of serving in the Ukrainian auxiliary police force</w:t>
      </w:r>
      <w:r>
        <w:rPr>
          <w:rFonts w:ascii="Arial" w:hAnsi="Arial" w:cs="Arial"/>
          <w:sz w:val="24"/>
          <w:szCs w:val="24"/>
        </w:rPr>
        <w:t xml:space="preserve">. </w:t>
      </w:r>
      <w:r w:rsidRPr="0079125E">
        <w:rPr>
          <w:rFonts w:ascii="Arial" w:hAnsi="Arial" w:cs="Arial"/>
          <w:sz w:val="24"/>
          <w:szCs w:val="24"/>
        </w:rPr>
        <w:t xml:space="preserve">Deployed in the village of Israelovka (Izraylovka – which is located about 375 kilometres </w:t>
      </w:r>
      <w:r w:rsidR="004A178F" w:rsidRPr="0079125E">
        <w:rPr>
          <w:rFonts w:ascii="Arial" w:hAnsi="Arial" w:cs="Arial"/>
          <w:sz w:val="24"/>
          <w:szCs w:val="24"/>
        </w:rPr>
        <w:t>southeast</w:t>
      </w:r>
      <w:r w:rsidRPr="0079125E">
        <w:rPr>
          <w:rFonts w:ascii="Arial" w:hAnsi="Arial" w:cs="Arial"/>
          <w:sz w:val="24"/>
          <w:szCs w:val="24"/>
        </w:rPr>
        <w:t xml:space="preserve"> of Kiev), he allegedly participated in the killing of </w:t>
      </w:r>
      <w:r>
        <w:rPr>
          <w:rFonts w:ascii="Arial" w:hAnsi="Arial" w:cs="Arial"/>
          <w:sz w:val="24"/>
          <w:szCs w:val="24"/>
        </w:rPr>
        <w:t>104</w:t>
      </w:r>
      <w:r w:rsidRPr="0079125E">
        <w:rPr>
          <w:rFonts w:ascii="Arial" w:hAnsi="Arial" w:cs="Arial"/>
          <w:sz w:val="24"/>
          <w:szCs w:val="24"/>
        </w:rPr>
        <w:t xml:space="preserve"> Jews, including </w:t>
      </w:r>
      <w:r>
        <w:rPr>
          <w:rFonts w:ascii="Arial" w:hAnsi="Arial" w:cs="Arial"/>
          <w:sz w:val="24"/>
          <w:szCs w:val="24"/>
        </w:rPr>
        <w:t>19</w:t>
      </w:r>
      <w:r w:rsidRPr="0079125E">
        <w:rPr>
          <w:rFonts w:ascii="Arial" w:hAnsi="Arial" w:cs="Arial"/>
          <w:sz w:val="24"/>
          <w:szCs w:val="24"/>
        </w:rPr>
        <w:t xml:space="preserve"> children, classified as </w:t>
      </w:r>
      <w:r>
        <w:rPr>
          <w:rFonts w:ascii="Arial" w:hAnsi="Arial" w:cs="Arial"/>
          <w:sz w:val="24"/>
          <w:szCs w:val="24"/>
        </w:rPr>
        <w:t>‘</w:t>
      </w:r>
      <w:r w:rsidRPr="0079125E">
        <w:rPr>
          <w:rFonts w:ascii="Arial" w:hAnsi="Arial" w:cs="Arial"/>
          <w:i/>
          <w:iCs/>
          <w:sz w:val="24"/>
          <w:szCs w:val="24"/>
        </w:rPr>
        <w:t>Mischlinge</w:t>
      </w:r>
      <w:r>
        <w:rPr>
          <w:rFonts w:ascii="Arial" w:hAnsi="Arial" w:cs="Arial"/>
          <w:i/>
          <w:iCs/>
          <w:sz w:val="24"/>
          <w:szCs w:val="24"/>
        </w:rPr>
        <w:t>’</w:t>
      </w:r>
      <w:r w:rsidR="00D44987">
        <w:rPr>
          <w:rFonts w:ascii="Arial" w:hAnsi="Arial" w:cs="Arial"/>
          <w:i/>
          <w:iCs/>
          <w:sz w:val="24"/>
          <w:szCs w:val="24"/>
        </w:rPr>
        <w:t xml:space="preserve"> </w:t>
      </w:r>
      <w:r w:rsidR="00D44987" w:rsidRPr="00D44987">
        <w:rPr>
          <w:rFonts w:ascii="Arial" w:hAnsi="Arial" w:cs="Arial"/>
          <w:sz w:val="24"/>
          <w:szCs w:val="24"/>
        </w:rPr>
        <w:t>(</w:t>
      </w:r>
      <w:r w:rsidR="004A178F">
        <w:rPr>
          <w:rFonts w:ascii="Arial" w:hAnsi="Arial" w:cs="Arial"/>
          <w:sz w:val="24"/>
          <w:szCs w:val="24"/>
        </w:rPr>
        <w:t xml:space="preserve">children </w:t>
      </w:r>
      <w:r w:rsidR="00A03884">
        <w:rPr>
          <w:rFonts w:ascii="Arial" w:hAnsi="Arial" w:cs="Arial"/>
          <w:sz w:val="24"/>
          <w:szCs w:val="24"/>
        </w:rPr>
        <w:t xml:space="preserve">of </w:t>
      </w:r>
      <w:r w:rsidR="00CC38EF">
        <w:rPr>
          <w:rFonts w:ascii="Arial" w:hAnsi="Arial" w:cs="Arial"/>
          <w:sz w:val="24"/>
          <w:szCs w:val="24"/>
        </w:rPr>
        <w:t>mixed marriages</w:t>
      </w:r>
      <w:r w:rsidR="00A03884">
        <w:rPr>
          <w:rFonts w:ascii="Arial" w:hAnsi="Arial" w:cs="Arial"/>
          <w:sz w:val="24"/>
          <w:szCs w:val="24"/>
        </w:rPr>
        <w:t xml:space="preserve">, that is </w:t>
      </w:r>
      <w:r w:rsidR="00836B7A">
        <w:rPr>
          <w:rFonts w:ascii="Arial" w:hAnsi="Arial" w:cs="Arial"/>
          <w:sz w:val="24"/>
          <w:szCs w:val="24"/>
        </w:rPr>
        <w:t xml:space="preserve">part Jewish, part </w:t>
      </w:r>
      <w:r w:rsidR="00CC38EF">
        <w:rPr>
          <w:rFonts w:ascii="Arial" w:hAnsi="Arial" w:cs="Arial"/>
          <w:sz w:val="24"/>
          <w:szCs w:val="24"/>
        </w:rPr>
        <w:t>Ukrainian</w:t>
      </w:r>
      <w:r w:rsidR="00686DC0">
        <w:rPr>
          <w:rFonts w:ascii="Arial" w:hAnsi="Arial" w:cs="Arial"/>
          <w:sz w:val="24"/>
          <w:szCs w:val="24"/>
        </w:rPr>
        <w:t>)</w:t>
      </w:r>
      <w:r w:rsidRPr="00D44987">
        <w:rPr>
          <w:rFonts w:ascii="Arial" w:hAnsi="Arial" w:cs="Arial"/>
          <w:sz w:val="24"/>
          <w:szCs w:val="24"/>
        </w:rPr>
        <w:t>.</w:t>
      </w:r>
    </w:p>
    <w:p w14:paraId="7390FC5A" w14:textId="24749901" w:rsidR="000D368B" w:rsidRDefault="00A03884" w:rsidP="006730AA">
      <w:pPr>
        <w:spacing w:line="276" w:lineRule="auto"/>
        <w:ind w:firstLine="720"/>
        <w:jc w:val="both"/>
        <w:rPr>
          <w:rFonts w:ascii="Arial" w:hAnsi="Arial" w:cs="Arial"/>
          <w:sz w:val="24"/>
          <w:szCs w:val="24"/>
        </w:rPr>
      </w:pPr>
      <w:r>
        <w:rPr>
          <w:rFonts w:ascii="Arial" w:hAnsi="Arial" w:cs="Arial"/>
          <w:sz w:val="24"/>
          <w:szCs w:val="24"/>
        </w:rPr>
        <w:lastRenderedPageBreak/>
        <w:t xml:space="preserve">However, </w:t>
      </w:r>
      <w:r w:rsidR="004023B2" w:rsidRPr="0079125E">
        <w:rPr>
          <w:rFonts w:ascii="Arial" w:hAnsi="Arial" w:cs="Arial"/>
          <w:sz w:val="24"/>
          <w:szCs w:val="24"/>
        </w:rPr>
        <w:t xml:space="preserve">the most important SIU case </w:t>
      </w:r>
      <w:r w:rsidR="00CC38EF">
        <w:rPr>
          <w:rFonts w:ascii="Arial" w:hAnsi="Arial" w:cs="Arial"/>
          <w:sz w:val="24"/>
          <w:szCs w:val="24"/>
        </w:rPr>
        <w:t xml:space="preserve">concerned </w:t>
      </w:r>
      <w:r w:rsidR="004023B2" w:rsidRPr="0079125E">
        <w:rPr>
          <w:rFonts w:ascii="Arial" w:hAnsi="Arial" w:cs="Arial"/>
          <w:sz w:val="24"/>
          <w:szCs w:val="24"/>
        </w:rPr>
        <w:t xml:space="preserve">Karlis Ozols, a Latvian </w:t>
      </w:r>
      <w:r w:rsidR="004023B2" w:rsidRPr="006710D9">
        <w:rPr>
          <w:rFonts w:ascii="Arial" w:hAnsi="Arial" w:cs="Arial"/>
          <w:i/>
          <w:sz w:val="24"/>
          <w:szCs w:val="24"/>
        </w:rPr>
        <w:t>SS</w:t>
      </w:r>
      <w:r w:rsidR="004023B2" w:rsidRPr="0079125E">
        <w:rPr>
          <w:rFonts w:ascii="Arial" w:hAnsi="Arial" w:cs="Arial"/>
          <w:sz w:val="24"/>
          <w:szCs w:val="24"/>
        </w:rPr>
        <w:t xml:space="preserve"> officer and chess champion of international stature</w:t>
      </w:r>
      <w:r w:rsidR="00CC38EF">
        <w:rPr>
          <w:rFonts w:ascii="Arial" w:hAnsi="Arial" w:cs="Arial"/>
          <w:sz w:val="24"/>
          <w:szCs w:val="24"/>
        </w:rPr>
        <w:t xml:space="preserve">. Ozols </w:t>
      </w:r>
      <w:r w:rsidR="004023B2" w:rsidRPr="0079125E">
        <w:rPr>
          <w:rFonts w:ascii="Arial" w:hAnsi="Arial" w:cs="Arial"/>
          <w:sz w:val="24"/>
          <w:szCs w:val="24"/>
        </w:rPr>
        <w:t xml:space="preserve">served as a Lieutenant </w:t>
      </w:r>
      <w:r>
        <w:rPr>
          <w:rFonts w:ascii="Arial" w:hAnsi="Arial" w:cs="Arial"/>
          <w:sz w:val="24"/>
          <w:szCs w:val="24"/>
        </w:rPr>
        <w:t xml:space="preserve">in </w:t>
      </w:r>
      <w:r w:rsidR="004023B2" w:rsidRPr="0079125E">
        <w:rPr>
          <w:rFonts w:ascii="Arial" w:hAnsi="Arial" w:cs="Arial"/>
          <w:sz w:val="24"/>
          <w:szCs w:val="24"/>
        </w:rPr>
        <w:t>Latvia’s infamous killing squad</w:t>
      </w:r>
      <w:r>
        <w:rPr>
          <w:rFonts w:ascii="Arial" w:hAnsi="Arial" w:cs="Arial"/>
          <w:sz w:val="24"/>
          <w:szCs w:val="24"/>
        </w:rPr>
        <w:t xml:space="preserve">, </w:t>
      </w:r>
      <w:r w:rsidRPr="0079125E">
        <w:rPr>
          <w:rFonts w:ascii="Arial" w:hAnsi="Arial" w:cs="Arial"/>
          <w:sz w:val="24"/>
          <w:szCs w:val="24"/>
        </w:rPr>
        <w:t>the Arajs Kommando</w:t>
      </w:r>
      <w:r>
        <w:rPr>
          <w:rFonts w:ascii="Arial" w:hAnsi="Arial" w:cs="Arial"/>
          <w:sz w:val="24"/>
          <w:szCs w:val="24"/>
        </w:rPr>
        <w:t xml:space="preserve">, </w:t>
      </w:r>
      <w:r w:rsidR="003D4440">
        <w:rPr>
          <w:rFonts w:ascii="Arial" w:hAnsi="Arial" w:cs="Arial"/>
          <w:sz w:val="24"/>
          <w:szCs w:val="24"/>
        </w:rPr>
        <w:t>named</w:t>
      </w:r>
      <w:r>
        <w:rPr>
          <w:rFonts w:ascii="Arial" w:hAnsi="Arial" w:cs="Arial"/>
          <w:sz w:val="24"/>
          <w:szCs w:val="24"/>
        </w:rPr>
        <w:t xml:space="preserve"> after </w:t>
      </w:r>
      <w:r w:rsidR="003D4440">
        <w:rPr>
          <w:rFonts w:ascii="Arial" w:hAnsi="Arial" w:cs="Arial"/>
          <w:sz w:val="24"/>
          <w:szCs w:val="24"/>
        </w:rPr>
        <w:t xml:space="preserve">its </w:t>
      </w:r>
      <w:r w:rsidR="00CC38EF">
        <w:rPr>
          <w:rFonts w:ascii="Arial" w:hAnsi="Arial" w:cs="Arial"/>
          <w:sz w:val="24"/>
          <w:szCs w:val="24"/>
        </w:rPr>
        <w:t>notorious</w:t>
      </w:r>
      <w:r w:rsidR="003D4440">
        <w:rPr>
          <w:rFonts w:ascii="Arial" w:hAnsi="Arial" w:cs="Arial"/>
          <w:sz w:val="24"/>
          <w:szCs w:val="24"/>
        </w:rPr>
        <w:t xml:space="preserve"> </w:t>
      </w:r>
      <w:commentRangeStart w:id="3"/>
      <w:r>
        <w:rPr>
          <w:rFonts w:ascii="Arial" w:hAnsi="Arial" w:cs="Arial"/>
          <w:sz w:val="24"/>
          <w:szCs w:val="24"/>
        </w:rPr>
        <w:t>command</w:t>
      </w:r>
      <w:r w:rsidR="003D4440">
        <w:rPr>
          <w:rFonts w:ascii="Arial" w:hAnsi="Arial" w:cs="Arial"/>
          <w:sz w:val="24"/>
          <w:szCs w:val="24"/>
        </w:rPr>
        <w:t xml:space="preserve">img pficer, </w:t>
      </w:r>
      <w:commentRangeEnd w:id="3"/>
      <w:r w:rsidR="001B7D94">
        <w:rPr>
          <w:rStyle w:val="CommentReference"/>
        </w:rPr>
        <w:commentReference w:id="3"/>
      </w:r>
      <w:r w:rsidR="003D4440">
        <w:rPr>
          <w:rFonts w:ascii="Arial" w:hAnsi="Arial" w:cs="Arial"/>
          <w:sz w:val="24"/>
          <w:szCs w:val="24"/>
        </w:rPr>
        <w:t>Viktor Arajs</w:t>
      </w:r>
      <w:r w:rsidR="004023B2">
        <w:rPr>
          <w:rFonts w:ascii="Arial" w:hAnsi="Arial" w:cs="Arial"/>
          <w:sz w:val="24"/>
          <w:szCs w:val="24"/>
        </w:rPr>
        <w:t xml:space="preserve">. </w:t>
      </w:r>
      <w:r w:rsidR="004023B2" w:rsidRPr="0079125E">
        <w:rPr>
          <w:rFonts w:ascii="Arial" w:hAnsi="Arial" w:cs="Arial"/>
          <w:sz w:val="24"/>
          <w:szCs w:val="24"/>
        </w:rPr>
        <w:t xml:space="preserve">As commander of </w:t>
      </w:r>
      <w:r w:rsidR="00CC38EF">
        <w:rPr>
          <w:rFonts w:ascii="Arial" w:hAnsi="Arial" w:cs="Arial"/>
          <w:sz w:val="24"/>
          <w:szCs w:val="24"/>
        </w:rPr>
        <w:t>a</w:t>
      </w:r>
      <w:r w:rsidR="004023B2" w:rsidRPr="0079125E">
        <w:rPr>
          <w:rFonts w:ascii="Arial" w:hAnsi="Arial" w:cs="Arial"/>
          <w:sz w:val="24"/>
          <w:szCs w:val="24"/>
        </w:rPr>
        <w:t xml:space="preserve"> Latvian Company of the German Security Police, </w:t>
      </w:r>
      <w:r w:rsidR="003D4440">
        <w:rPr>
          <w:rFonts w:ascii="Arial" w:hAnsi="Arial" w:cs="Arial"/>
          <w:sz w:val="24"/>
          <w:szCs w:val="24"/>
        </w:rPr>
        <w:t>Ozols</w:t>
      </w:r>
      <w:r w:rsidR="004023B2" w:rsidRPr="0079125E">
        <w:rPr>
          <w:rFonts w:ascii="Arial" w:hAnsi="Arial" w:cs="Arial"/>
          <w:sz w:val="24"/>
          <w:szCs w:val="24"/>
        </w:rPr>
        <w:t xml:space="preserve"> guarded the Minsk Ghetto and the nearby </w:t>
      </w:r>
      <w:r w:rsidR="003F1F0E">
        <w:rPr>
          <w:rFonts w:ascii="Arial" w:hAnsi="Arial" w:cs="Arial"/>
          <w:sz w:val="24"/>
          <w:szCs w:val="24"/>
        </w:rPr>
        <w:t xml:space="preserve">mobile </w:t>
      </w:r>
      <w:r w:rsidR="004023B2" w:rsidRPr="0079125E">
        <w:rPr>
          <w:rFonts w:ascii="Arial" w:hAnsi="Arial" w:cs="Arial"/>
          <w:sz w:val="24"/>
          <w:szCs w:val="24"/>
        </w:rPr>
        <w:t>gassing installations</w:t>
      </w:r>
      <w:r w:rsidR="004023B2">
        <w:rPr>
          <w:rFonts w:ascii="Arial" w:hAnsi="Arial" w:cs="Arial"/>
          <w:sz w:val="24"/>
          <w:szCs w:val="24"/>
        </w:rPr>
        <w:t xml:space="preserve">. </w:t>
      </w:r>
      <w:r w:rsidR="004023B2" w:rsidRPr="0079125E">
        <w:rPr>
          <w:rFonts w:ascii="Arial" w:hAnsi="Arial" w:cs="Arial"/>
          <w:sz w:val="24"/>
          <w:szCs w:val="24"/>
        </w:rPr>
        <w:t>He participated in the murder of some 30,000 Jews, partisans and other victims</w:t>
      </w:r>
      <w:r w:rsidR="004023B2">
        <w:rPr>
          <w:rFonts w:ascii="Arial" w:hAnsi="Arial" w:cs="Arial"/>
          <w:sz w:val="24"/>
          <w:szCs w:val="24"/>
        </w:rPr>
        <w:t xml:space="preserve">. </w:t>
      </w:r>
      <w:r w:rsidR="004023B2" w:rsidRPr="0079125E">
        <w:rPr>
          <w:rFonts w:ascii="Arial" w:hAnsi="Arial" w:cs="Arial"/>
          <w:sz w:val="24"/>
          <w:szCs w:val="24"/>
        </w:rPr>
        <w:t>The SIU investigation had to be</w:t>
      </w:r>
      <w:r w:rsidRPr="00A03884">
        <w:rPr>
          <w:rFonts w:ascii="Arial" w:hAnsi="Arial" w:cs="Arial"/>
          <w:sz w:val="24"/>
          <w:szCs w:val="24"/>
        </w:rPr>
        <w:t xml:space="preserve"> </w:t>
      </w:r>
      <w:r w:rsidR="004023B2" w:rsidRPr="0079125E">
        <w:rPr>
          <w:rFonts w:ascii="Arial" w:hAnsi="Arial" w:cs="Arial"/>
          <w:sz w:val="24"/>
          <w:szCs w:val="24"/>
        </w:rPr>
        <w:t xml:space="preserve">abandoned in 1992, despite the advice of a renowned QC that a </w:t>
      </w:r>
      <w:r w:rsidR="004023B2" w:rsidRPr="000D368B">
        <w:rPr>
          <w:rFonts w:ascii="Arial" w:hAnsi="Arial" w:cs="Arial"/>
          <w:i/>
          <w:iCs/>
          <w:sz w:val="24"/>
          <w:szCs w:val="24"/>
        </w:rPr>
        <w:t>prima facie</w:t>
      </w:r>
      <w:r w:rsidR="004023B2" w:rsidRPr="0079125E">
        <w:rPr>
          <w:rFonts w:ascii="Arial" w:hAnsi="Arial" w:cs="Arial"/>
          <w:sz w:val="24"/>
          <w:szCs w:val="24"/>
        </w:rPr>
        <w:t xml:space="preserve"> case had been established</w:t>
      </w:r>
      <w:r w:rsidR="004023B2">
        <w:rPr>
          <w:rFonts w:ascii="Arial" w:hAnsi="Arial" w:cs="Arial"/>
          <w:sz w:val="24"/>
          <w:szCs w:val="24"/>
        </w:rPr>
        <w:t xml:space="preserve">. </w:t>
      </w:r>
      <w:r w:rsidR="000D368B">
        <w:rPr>
          <w:rFonts w:ascii="Arial" w:hAnsi="Arial" w:cs="Arial"/>
          <w:sz w:val="24"/>
          <w:szCs w:val="24"/>
        </w:rPr>
        <w:t>This case is explained in chapter ten by Anne Brettingham-Moore.</w:t>
      </w:r>
    </w:p>
    <w:p w14:paraId="43FD3529" w14:textId="47BF9F30" w:rsidR="004023B2" w:rsidRDefault="000D368B" w:rsidP="006730AA">
      <w:pPr>
        <w:spacing w:line="276" w:lineRule="auto"/>
        <w:ind w:firstLine="720"/>
        <w:jc w:val="both"/>
        <w:rPr>
          <w:rFonts w:ascii="Arial" w:hAnsi="Arial" w:cs="Arial"/>
          <w:sz w:val="24"/>
          <w:szCs w:val="24"/>
        </w:rPr>
      </w:pPr>
      <w:r w:rsidRPr="0079125E">
        <w:rPr>
          <w:rFonts w:ascii="Arial" w:hAnsi="Arial" w:cs="Arial"/>
          <w:sz w:val="24"/>
          <w:szCs w:val="24"/>
        </w:rPr>
        <w:t>Paul Keating</w:t>
      </w:r>
      <w:r>
        <w:rPr>
          <w:rFonts w:ascii="Arial" w:hAnsi="Arial" w:cs="Arial"/>
          <w:sz w:val="24"/>
          <w:szCs w:val="24"/>
        </w:rPr>
        <w:t>, having replaced the supportive Bob Hawke as Prime Minister in 1991,</w:t>
      </w:r>
      <w:r w:rsidR="004023B2" w:rsidRPr="0079125E">
        <w:rPr>
          <w:rFonts w:ascii="Arial" w:hAnsi="Arial" w:cs="Arial"/>
          <w:sz w:val="24"/>
          <w:szCs w:val="24"/>
        </w:rPr>
        <w:t xml:space="preserve"> insisted on closing down the SIU</w:t>
      </w:r>
      <w:r w:rsidR="003D4440">
        <w:rPr>
          <w:rFonts w:ascii="Arial" w:hAnsi="Arial" w:cs="Arial"/>
          <w:sz w:val="24"/>
          <w:szCs w:val="24"/>
        </w:rPr>
        <w:t xml:space="preserve">. </w:t>
      </w:r>
      <w:r w:rsidR="004023B2" w:rsidRPr="0079125E">
        <w:rPr>
          <w:rFonts w:ascii="Arial" w:hAnsi="Arial" w:cs="Arial"/>
          <w:sz w:val="24"/>
          <w:szCs w:val="24"/>
        </w:rPr>
        <w:t xml:space="preserve">New accusations of war crimes were referred to the Australian Federal Police, a decision which precluded the allocation of additional resources to the </w:t>
      </w:r>
      <w:r>
        <w:rPr>
          <w:rFonts w:ascii="Arial" w:hAnsi="Arial" w:cs="Arial"/>
          <w:sz w:val="24"/>
          <w:szCs w:val="24"/>
        </w:rPr>
        <w:t>SIU</w:t>
      </w:r>
      <w:r w:rsidR="004023B2" w:rsidRPr="0079125E">
        <w:rPr>
          <w:rFonts w:ascii="Arial" w:hAnsi="Arial" w:cs="Arial"/>
          <w:sz w:val="24"/>
          <w:szCs w:val="24"/>
        </w:rPr>
        <w:t xml:space="preserve"> and sent a clear signal that the second chapter of the war crimes debate in Australia was indeed closed.</w:t>
      </w:r>
    </w:p>
    <w:p w14:paraId="63ED3EFB" w14:textId="39623689" w:rsidR="004023B2" w:rsidRPr="0079125E" w:rsidRDefault="004023B2" w:rsidP="00173846">
      <w:pPr>
        <w:spacing w:after="320" w:line="276" w:lineRule="auto"/>
        <w:ind w:firstLine="720"/>
        <w:jc w:val="both"/>
        <w:rPr>
          <w:rFonts w:ascii="Arial" w:hAnsi="Arial" w:cs="Arial"/>
          <w:sz w:val="24"/>
          <w:szCs w:val="24"/>
        </w:rPr>
      </w:pPr>
      <w:r w:rsidRPr="0079125E">
        <w:rPr>
          <w:rFonts w:ascii="Arial" w:hAnsi="Arial" w:cs="Arial"/>
          <w:sz w:val="24"/>
          <w:szCs w:val="24"/>
        </w:rPr>
        <w:t>In 1997 the Ozols case resurfaced, albeit behind closed doors</w:t>
      </w:r>
      <w:r>
        <w:rPr>
          <w:rFonts w:ascii="Arial" w:hAnsi="Arial" w:cs="Arial"/>
          <w:sz w:val="24"/>
          <w:szCs w:val="24"/>
        </w:rPr>
        <w:t xml:space="preserve">. </w:t>
      </w:r>
      <w:r w:rsidRPr="0079125E">
        <w:rPr>
          <w:rFonts w:ascii="Arial" w:hAnsi="Arial" w:cs="Arial"/>
          <w:sz w:val="24"/>
          <w:szCs w:val="24"/>
        </w:rPr>
        <w:t xml:space="preserve">The Federal Police refused to complete the investigation, arguing that expenses amounting to $300,000 were an unreasonable burden on the taxpayer and </w:t>
      </w:r>
      <w:r w:rsidR="007F4C68">
        <w:rPr>
          <w:rFonts w:ascii="Arial" w:hAnsi="Arial" w:cs="Arial"/>
          <w:sz w:val="24"/>
          <w:szCs w:val="24"/>
        </w:rPr>
        <w:t xml:space="preserve">would divert </w:t>
      </w:r>
      <w:r w:rsidRPr="0079125E">
        <w:rPr>
          <w:rFonts w:ascii="Arial" w:hAnsi="Arial" w:cs="Arial"/>
          <w:sz w:val="24"/>
          <w:szCs w:val="24"/>
        </w:rPr>
        <w:t xml:space="preserve">resources </w:t>
      </w:r>
      <w:r w:rsidR="007F4C68">
        <w:rPr>
          <w:rFonts w:ascii="Arial" w:hAnsi="Arial" w:cs="Arial"/>
          <w:sz w:val="24"/>
          <w:szCs w:val="24"/>
        </w:rPr>
        <w:t>from other higher priority cases</w:t>
      </w:r>
      <w:r>
        <w:rPr>
          <w:rFonts w:ascii="Arial" w:hAnsi="Arial" w:cs="Arial"/>
          <w:sz w:val="24"/>
          <w:szCs w:val="24"/>
        </w:rPr>
        <w:t xml:space="preserve">. </w:t>
      </w:r>
      <w:r w:rsidRPr="0079125E">
        <w:rPr>
          <w:rFonts w:ascii="Arial" w:hAnsi="Arial" w:cs="Arial"/>
          <w:sz w:val="24"/>
          <w:szCs w:val="24"/>
        </w:rPr>
        <w:t>The Federal Police continued to table their annual war crimes report in Parliament and recorded new allegations</w:t>
      </w:r>
      <w:r w:rsidR="003D4440">
        <w:rPr>
          <w:rFonts w:ascii="Arial" w:hAnsi="Arial" w:cs="Arial"/>
          <w:sz w:val="24"/>
          <w:szCs w:val="24"/>
        </w:rPr>
        <w:t xml:space="preserve">, but no </w:t>
      </w:r>
      <w:r w:rsidR="007F4C68">
        <w:rPr>
          <w:rFonts w:ascii="Arial" w:hAnsi="Arial" w:cs="Arial"/>
          <w:sz w:val="24"/>
          <w:szCs w:val="24"/>
        </w:rPr>
        <w:t>meaningful investigations</w:t>
      </w:r>
      <w:r w:rsidR="003D4440">
        <w:rPr>
          <w:rFonts w:ascii="Arial" w:hAnsi="Arial" w:cs="Arial"/>
          <w:sz w:val="24"/>
          <w:szCs w:val="24"/>
        </w:rPr>
        <w:t xml:space="preserve"> were </w:t>
      </w:r>
      <w:r w:rsidR="007F4C68">
        <w:rPr>
          <w:rFonts w:ascii="Arial" w:hAnsi="Arial" w:cs="Arial"/>
          <w:sz w:val="24"/>
          <w:szCs w:val="24"/>
        </w:rPr>
        <w:t>actually</w:t>
      </w:r>
      <w:r w:rsidR="003D4440">
        <w:rPr>
          <w:rFonts w:ascii="Arial" w:hAnsi="Arial" w:cs="Arial"/>
          <w:sz w:val="24"/>
          <w:szCs w:val="24"/>
        </w:rPr>
        <w:t xml:space="preserve"> launched</w:t>
      </w:r>
      <w:r>
        <w:rPr>
          <w:rFonts w:ascii="Arial" w:hAnsi="Arial" w:cs="Arial"/>
          <w:sz w:val="24"/>
          <w:szCs w:val="24"/>
        </w:rPr>
        <w:t>.</w:t>
      </w:r>
      <w:r w:rsidR="007F4C68">
        <w:rPr>
          <w:rFonts w:ascii="Arial" w:hAnsi="Arial" w:cs="Arial"/>
          <w:sz w:val="24"/>
          <w:szCs w:val="24"/>
        </w:rPr>
        <w:t xml:space="preserve"> This underlined the tragedy of the closing down of a properly resourced stand-alone unit to investigate not only Nazi war crimes but also the plethora of modern war criminals</w:t>
      </w:r>
      <w:r w:rsidR="00D63AD0">
        <w:rPr>
          <w:rFonts w:ascii="Arial" w:hAnsi="Arial" w:cs="Arial"/>
          <w:sz w:val="24"/>
          <w:szCs w:val="24"/>
        </w:rPr>
        <w:t xml:space="preserve"> who have oud sanctuary in Australia</w:t>
      </w:r>
      <w:r w:rsidR="007F4C68">
        <w:rPr>
          <w:rFonts w:ascii="Arial" w:hAnsi="Arial" w:cs="Arial"/>
          <w:sz w:val="24"/>
          <w:szCs w:val="24"/>
        </w:rPr>
        <w:t>.</w:t>
      </w:r>
    </w:p>
    <w:p w14:paraId="70F5A3CC" w14:textId="77777777" w:rsidR="00D63AD0" w:rsidRPr="0079125E" w:rsidRDefault="004023B2" w:rsidP="007244FF">
      <w:pPr>
        <w:spacing w:line="276" w:lineRule="auto"/>
        <w:jc w:val="both"/>
        <w:rPr>
          <w:rFonts w:ascii="Arial" w:hAnsi="Arial" w:cs="Arial"/>
          <w:b/>
          <w:sz w:val="24"/>
          <w:szCs w:val="24"/>
          <w:u w:val="single"/>
        </w:rPr>
      </w:pPr>
      <w:r w:rsidRPr="0079125E">
        <w:rPr>
          <w:rFonts w:ascii="Arial" w:hAnsi="Arial" w:cs="Arial"/>
          <w:sz w:val="24"/>
          <w:szCs w:val="24"/>
        </w:rPr>
        <w:t>War crimes legislation, investigations and court proceedings were controversial from the outset</w:t>
      </w:r>
      <w:r>
        <w:rPr>
          <w:rFonts w:ascii="Arial" w:hAnsi="Arial" w:cs="Arial"/>
          <w:sz w:val="24"/>
          <w:szCs w:val="24"/>
        </w:rPr>
        <w:t xml:space="preserve">. </w:t>
      </w:r>
      <w:r w:rsidRPr="0079125E">
        <w:rPr>
          <w:rFonts w:ascii="Arial" w:hAnsi="Arial" w:cs="Arial"/>
          <w:sz w:val="24"/>
          <w:szCs w:val="24"/>
        </w:rPr>
        <w:t>Within the legal fraternity a critical and</w:t>
      </w:r>
      <w:r w:rsidR="00BD1F91">
        <w:rPr>
          <w:rFonts w:ascii="Arial" w:hAnsi="Arial" w:cs="Arial"/>
          <w:sz w:val="24"/>
          <w:szCs w:val="24"/>
        </w:rPr>
        <w:t>,</w:t>
      </w:r>
      <w:r w:rsidRPr="0079125E">
        <w:rPr>
          <w:rFonts w:ascii="Arial" w:hAnsi="Arial" w:cs="Arial"/>
          <w:sz w:val="24"/>
          <w:szCs w:val="24"/>
        </w:rPr>
        <w:t xml:space="preserve"> at times</w:t>
      </w:r>
      <w:r w:rsidR="00BD1F91">
        <w:rPr>
          <w:rFonts w:ascii="Arial" w:hAnsi="Arial" w:cs="Arial"/>
          <w:sz w:val="24"/>
          <w:szCs w:val="24"/>
        </w:rPr>
        <w:t>,</w:t>
      </w:r>
      <w:r w:rsidRPr="0079125E">
        <w:rPr>
          <w:rFonts w:ascii="Arial" w:hAnsi="Arial" w:cs="Arial"/>
          <w:sz w:val="24"/>
          <w:szCs w:val="24"/>
        </w:rPr>
        <w:t xml:space="preserve"> even damning attitude prevailed</w:t>
      </w:r>
      <w:r>
        <w:rPr>
          <w:rFonts w:ascii="Arial" w:hAnsi="Arial" w:cs="Arial"/>
          <w:sz w:val="24"/>
          <w:szCs w:val="24"/>
        </w:rPr>
        <w:t xml:space="preserve">. </w:t>
      </w:r>
      <w:r w:rsidRPr="0079125E">
        <w:rPr>
          <w:rFonts w:ascii="Arial" w:hAnsi="Arial" w:cs="Arial"/>
          <w:sz w:val="24"/>
          <w:szCs w:val="24"/>
        </w:rPr>
        <w:t>Serious reservations were voiced about the retrospective nature of the law, the problem of jurisdiction, and above all the many obstacles to securing evidence, especially eyewitness accounts, after more than four decades</w:t>
      </w:r>
      <w:r>
        <w:rPr>
          <w:rFonts w:ascii="Arial" w:hAnsi="Arial" w:cs="Arial"/>
          <w:sz w:val="24"/>
          <w:szCs w:val="24"/>
        </w:rPr>
        <w:t xml:space="preserve">. </w:t>
      </w:r>
      <w:r w:rsidRPr="0079125E">
        <w:rPr>
          <w:rFonts w:ascii="Arial" w:hAnsi="Arial" w:cs="Arial"/>
          <w:sz w:val="24"/>
          <w:szCs w:val="24"/>
        </w:rPr>
        <w:t>Doubts were expressed as to whether the adversarial system of the Australian criminal trial process was in fact the most suitable to deal with the problems of war crimes trials.</w:t>
      </w:r>
    </w:p>
    <w:p w14:paraId="650B2F47" w14:textId="77777777" w:rsidR="00D63AD0" w:rsidRPr="0079125E" w:rsidRDefault="00D63AD0" w:rsidP="00D63AD0">
      <w:pPr>
        <w:spacing w:line="276" w:lineRule="auto"/>
        <w:ind w:firstLine="720"/>
        <w:jc w:val="both"/>
        <w:rPr>
          <w:rFonts w:ascii="Arial" w:hAnsi="Arial" w:cs="Arial"/>
          <w:b/>
          <w:sz w:val="24"/>
          <w:szCs w:val="24"/>
          <w:u w:val="single"/>
        </w:rPr>
      </w:pPr>
      <w:r w:rsidRPr="0079125E">
        <w:rPr>
          <w:rFonts w:ascii="Arial" w:hAnsi="Arial" w:cs="Arial"/>
          <w:sz w:val="24"/>
          <w:szCs w:val="24"/>
        </w:rPr>
        <w:t xml:space="preserve">I </w:t>
      </w:r>
      <w:r w:rsidR="00EE2510" w:rsidRPr="0079125E">
        <w:rPr>
          <w:rFonts w:ascii="Arial" w:hAnsi="Arial" w:cs="Arial"/>
          <w:sz w:val="24"/>
          <w:szCs w:val="24"/>
        </w:rPr>
        <w:t>learnt some important lessons while working closely with representatives of both the legal and law enforcement communities and engaging with defence lawyers and judges in courtrooms.</w:t>
      </w:r>
    </w:p>
    <w:p w14:paraId="72B8532B" w14:textId="32C95A8C" w:rsidR="00D63AD0" w:rsidRPr="0079125E" w:rsidRDefault="00EE2510" w:rsidP="00D63AD0">
      <w:pPr>
        <w:spacing w:line="276" w:lineRule="auto"/>
        <w:ind w:firstLine="720"/>
        <w:jc w:val="both"/>
        <w:rPr>
          <w:rFonts w:ascii="Arial" w:hAnsi="Arial" w:cs="Arial"/>
          <w:b/>
          <w:sz w:val="24"/>
          <w:szCs w:val="24"/>
          <w:u w:val="single"/>
        </w:rPr>
      </w:pPr>
      <w:r w:rsidRPr="0079125E">
        <w:rPr>
          <w:rFonts w:ascii="Arial" w:hAnsi="Arial" w:cs="Arial"/>
          <w:sz w:val="24"/>
          <w:szCs w:val="24"/>
        </w:rPr>
        <w:t>I recall one episode that left an indelible mark on my memory</w:t>
      </w:r>
      <w:r>
        <w:rPr>
          <w:rFonts w:ascii="Arial" w:hAnsi="Arial" w:cs="Arial"/>
          <w:sz w:val="24"/>
          <w:szCs w:val="24"/>
        </w:rPr>
        <w:t xml:space="preserve">. </w:t>
      </w:r>
      <w:r w:rsidRPr="0079125E">
        <w:rPr>
          <w:rFonts w:ascii="Arial" w:hAnsi="Arial" w:cs="Arial"/>
          <w:sz w:val="24"/>
          <w:szCs w:val="24"/>
        </w:rPr>
        <w:t>In 1992 I testified in the Polyukhovich trial in Adelaide</w:t>
      </w:r>
      <w:r>
        <w:rPr>
          <w:rFonts w:ascii="Arial" w:hAnsi="Arial" w:cs="Arial"/>
          <w:sz w:val="24"/>
          <w:szCs w:val="24"/>
        </w:rPr>
        <w:t xml:space="preserve">. </w:t>
      </w:r>
      <w:r w:rsidRPr="0079125E">
        <w:rPr>
          <w:rFonts w:ascii="Arial" w:hAnsi="Arial" w:cs="Arial"/>
          <w:sz w:val="24"/>
          <w:szCs w:val="24"/>
        </w:rPr>
        <w:t xml:space="preserve">During the four days I was in the witness-box I was frequently reminded by the Supreme Court </w:t>
      </w:r>
      <w:r w:rsidR="00D63AD0">
        <w:rPr>
          <w:rFonts w:ascii="Arial" w:hAnsi="Arial" w:cs="Arial"/>
          <w:sz w:val="24"/>
          <w:szCs w:val="24"/>
        </w:rPr>
        <w:t>Justice</w:t>
      </w:r>
      <w:r w:rsidRPr="0079125E">
        <w:rPr>
          <w:rFonts w:ascii="Arial" w:hAnsi="Arial" w:cs="Arial"/>
          <w:sz w:val="24"/>
          <w:szCs w:val="24"/>
        </w:rPr>
        <w:t xml:space="preserve"> Brian Cox of the strict rules of evidence</w:t>
      </w:r>
      <w:r>
        <w:rPr>
          <w:rFonts w:ascii="Arial" w:hAnsi="Arial" w:cs="Arial"/>
          <w:sz w:val="24"/>
          <w:szCs w:val="24"/>
        </w:rPr>
        <w:t xml:space="preserve">. </w:t>
      </w:r>
      <w:r w:rsidRPr="0079125E">
        <w:rPr>
          <w:rFonts w:ascii="Arial" w:hAnsi="Arial" w:cs="Arial"/>
          <w:sz w:val="24"/>
          <w:szCs w:val="24"/>
        </w:rPr>
        <w:t>At a certain point he said to me:</w:t>
      </w:r>
    </w:p>
    <w:p w14:paraId="030C0A32" w14:textId="5E100D13" w:rsidR="00EE2510" w:rsidRDefault="00D73B36" w:rsidP="00FD28A9">
      <w:pPr>
        <w:spacing w:after="120" w:line="276" w:lineRule="auto"/>
        <w:ind w:left="2160" w:hanging="2160"/>
        <w:jc w:val="both"/>
        <w:rPr>
          <w:rFonts w:ascii="Arial" w:hAnsi="Arial" w:cs="Arial"/>
          <w:sz w:val="24"/>
          <w:szCs w:val="24"/>
        </w:rPr>
      </w:pPr>
      <w:r w:rsidRPr="0079125E">
        <w:rPr>
          <w:rFonts w:ascii="Arial" w:hAnsi="Arial" w:cs="Arial"/>
          <w:sz w:val="24"/>
          <w:szCs w:val="24"/>
        </w:rPr>
        <w:t>Cox</w:t>
      </w:r>
      <w:r>
        <w:rPr>
          <w:rFonts w:ascii="Arial" w:hAnsi="Arial" w:cs="Arial"/>
          <w:sz w:val="24"/>
          <w:szCs w:val="24"/>
        </w:rPr>
        <w:t>:</w:t>
      </w:r>
      <w:r w:rsidR="00D63AD0">
        <w:rPr>
          <w:rFonts w:ascii="Arial" w:hAnsi="Arial" w:cs="Arial"/>
          <w:sz w:val="24"/>
          <w:szCs w:val="24"/>
        </w:rPr>
        <w:tab/>
      </w:r>
      <w:r w:rsidR="00EE2510" w:rsidRPr="0079125E">
        <w:rPr>
          <w:rFonts w:ascii="Arial" w:hAnsi="Arial" w:cs="Arial"/>
          <w:sz w:val="24"/>
          <w:szCs w:val="24"/>
        </w:rPr>
        <w:t>Professor Kwiet, you are not here to tell us the truth or what you perceive as historical truth</w:t>
      </w:r>
      <w:r w:rsidR="00EE2510">
        <w:rPr>
          <w:rFonts w:ascii="Arial" w:hAnsi="Arial" w:cs="Arial"/>
          <w:sz w:val="24"/>
          <w:szCs w:val="24"/>
        </w:rPr>
        <w:t xml:space="preserve">. </w:t>
      </w:r>
      <w:r w:rsidR="00EE2510" w:rsidRPr="0079125E">
        <w:rPr>
          <w:rFonts w:ascii="Arial" w:hAnsi="Arial" w:cs="Arial"/>
          <w:sz w:val="24"/>
          <w:szCs w:val="24"/>
        </w:rPr>
        <w:t>You are here to express an opinion, an opinion which has to comply with the rules of evidence operating i</w:t>
      </w:r>
      <w:r w:rsidR="00EE2510">
        <w:rPr>
          <w:rFonts w:ascii="Arial" w:hAnsi="Arial" w:cs="Arial"/>
          <w:sz w:val="24"/>
          <w:szCs w:val="24"/>
        </w:rPr>
        <w:t>n the state of South Australia.</w:t>
      </w:r>
      <w:r w:rsidR="00EE2510" w:rsidRPr="0079125E">
        <w:rPr>
          <w:rFonts w:ascii="Arial" w:hAnsi="Arial" w:cs="Arial"/>
          <w:sz w:val="24"/>
          <w:szCs w:val="24"/>
        </w:rPr>
        <w:t xml:space="preserve"> </w:t>
      </w:r>
    </w:p>
    <w:p w14:paraId="7FEFC9AC" w14:textId="2EED1DC8" w:rsidR="00EE2510" w:rsidRDefault="00D73B36" w:rsidP="00D73B36">
      <w:pPr>
        <w:spacing w:line="276" w:lineRule="auto"/>
        <w:jc w:val="both"/>
        <w:rPr>
          <w:rFonts w:ascii="Arial" w:hAnsi="Arial" w:cs="Arial"/>
          <w:sz w:val="24"/>
          <w:szCs w:val="24"/>
        </w:rPr>
      </w:pPr>
      <w:r w:rsidRPr="0079125E">
        <w:rPr>
          <w:rFonts w:ascii="Arial" w:hAnsi="Arial" w:cs="Arial"/>
          <w:sz w:val="24"/>
          <w:szCs w:val="24"/>
        </w:rPr>
        <w:lastRenderedPageBreak/>
        <w:t>Kwiet</w:t>
      </w:r>
      <w:r>
        <w:rPr>
          <w:rFonts w:ascii="Arial" w:hAnsi="Arial" w:cs="Arial"/>
          <w:sz w:val="24"/>
          <w:szCs w:val="24"/>
        </w:rPr>
        <w:t>:</w:t>
      </w:r>
      <w:r>
        <w:rPr>
          <w:rFonts w:ascii="Arial" w:hAnsi="Arial" w:cs="Arial"/>
          <w:sz w:val="24"/>
          <w:szCs w:val="24"/>
        </w:rPr>
        <w:tab/>
      </w:r>
      <w:r w:rsidR="00D63AD0">
        <w:rPr>
          <w:rFonts w:ascii="Arial" w:hAnsi="Arial" w:cs="Arial"/>
          <w:sz w:val="24"/>
          <w:szCs w:val="24"/>
        </w:rPr>
        <w:tab/>
      </w:r>
      <w:r w:rsidR="00FD28A9">
        <w:rPr>
          <w:rFonts w:ascii="Arial" w:hAnsi="Arial" w:cs="Arial"/>
          <w:sz w:val="24"/>
          <w:szCs w:val="24"/>
        </w:rPr>
        <w:tab/>
      </w:r>
      <w:r w:rsidR="00EE2510" w:rsidRPr="0079125E">
        <w:rPr>
          <w:rFonts w:ascii="Arial" w:hAnsi="Arial" w:cs="Arial"/>
          <w:sz w:val="24"/>
          <w:szCs w:val="24"/>
        </w:rPr>
        <w:t>Are these strict limits in which I have to answer?</w:t>
      </w:r>
    </w:p>
    <w:p w14:paraId="2D18BD74" w14:textId="7133C800" w:rsidR="00EE2510" w:rsidRDefault="00C6659B" w:rsidP="00D73B36">
      <w:pPr>
        <w:spacing w:line="276" w:lineRule="auto"/>
        <w:jc w:val="both"/>
        <w:rPr>
          <w:rFonts w:ascii="Arial" w:hAnsi="Arial" w:cs="Arial"/>
          <w:sz w:val="24"/>
          <w:szCs w:val="24"/>
        </w:rPr>
      </w:pPr>
      <w:r w:rsidRPr="0079125E">
        <w:rPr>
          <w:rFonts w:ascii="Arial" w:hAnsi="Arial" w:cs="Arial"/>
          <w:sz w:val="24"/>
          <w:szCs w:val="24"/>
        </w:rPr>
        <w:t>Cox</w:t>
      </w:r>
      <w:r>
        <w:rPr>
          <w:rFonts w:ascii="Arial" w:hAnsi="Arial" w:cs="Arial"/>
          <w:sz w:val="24"/>
          <w:szCs w:val="24"/>
        </w:rPr>
        <w:t>:</w:t>
      </w:r>
      <w:r>
        <w:rPr>
          <w:rFonts w:ascii="Arial" w:hAnsi="Arial" w:cs="Arial"/>
          <w:sz w:val="24"/>
          <w:szCs w:val="24"/>
        </w:rPr>
        <w:tab/>
      </w:r>
      <w:r>
        <w:rPr>
          <w:rFonts w:ascii="Arial" w:hAnsi="Arial" w:cs="Arial"/>
          <w:sz w:val="24"/>
          <w:szCs w:val="24"/>
        </w:rPr>
        <w:tab/>
      </w:r>
      <w:r w:rsidR="00FD28A9">
        <w:rPr>
          <w:rFonts w:ascii="Arial" w:hAnsi="Arial" w:cs="Arial"/>
          <w:sz w:val="24"/>
          <w:szCs w:val="24"/>
        </w:rPr>
        <w:tab/>
      </w:r>
      <w:r w:rsidR="00EE2510" w:rsidRPr="0079125E">
        <w:rPr>
          <w:rFonts w:ascii="Arial" w:hAnsi="Arial" w:cs="Arial"/>
          <w:sz w:val="24"/>
          <w:szCs w:val="24"/>
        </w:rPr>
        <w:t>Yes.</w:t>
      </w:r>
    </w:p>
    <w:p w14:paraId="2928E030" w14:textId="6A8C9997" w:rsidR="00EE2510" w:rsidRDefault="00D73B36" w:rsidP="00D73B36">
      <w:pPr>
        <w:spacing w:line="276" w:lineRule="auto"/>
        <w:jc w:val="both"/>
        <w:rPr>
          <w:rFonts w:ascii="Arial" w:hAnsi="Arial" w:cs="Arial"/>
          <w:sz w:val="24"/>
          <w:szCs w:val="24"/>
        </w:rPr>
      </w:pPr>
      <w:r w:rsidRPr="0079125E">
        <w:rPr>
          <w:rFonts w:ascii="Arial" w:hAnsi="Arial" w:cs="Arial"/>
          <w:sz w:val="24"/>
          <w:szCs w:val="24"/>
        </w:rPr>
        <w:t>Kwiet</w:t>
      </w:r>
      <w:r w:rsidR="00FD28A9">
        <w:rPr>
          <w:rFonts w:ascii="Arial" w:hAnsi="Arial" w:cs="Arial"/>
          <w:sz w:val="24"/>
          <w:szCs w:val="24"/>
        </w:rPr>
        <w:tab/>
      </w:r>
      <w:r w:rsidR="00E71A7E">
        <w:rPr>
          <w:rFonts w:ascii="Arial" w:hAnsi="Arial" w:cs="Arial"/>
          <w:sz w:val="24"/>
          <w:szCs w:val="24"/>
        </w:rPr>
        <w:t>:</w:t>
      </w:r>
      <w:r w:rsidR="00E71A7E">
        <w:rPr>
          <w:rFonts w:ascii="Arial" w:hAnsi="Arial" w:cs="Arial"/>
          <w:sz w:val="24"/>
          <w:szCs w:val="24"/>
        </w:rPr>
        <w:tab/>
      </w:r>
      <w:r w:rsidR="00FD28A9">
        <w:rPr>
          <w:rFonts w:ascii="Arial" w:hAnsi="Arial" w:cs="Arial"/>
          <w:sz w:val="24"/>
          <w:szCs w:val="24"/>
        </w:rPr>
        <w:tab/>
      </w:r>
      <w:r w:rsidR="00EE2510" w:rsidRPr="0079125E">
        <w:rPr>
          <w:rFonts w:ascii="Arial" w:hAnsi="Arial" w:cs="Arial"/>
          <w:sz w:val="24"/>
          <w:szCs w:val="24"/>
        </w:rPr>
        <w:t xml:space="preserve">Even </w:t>
      </w:r>
      <w:r w:rsidR="00EE2510">
        <w:rPr>
          <w:rFonts w:ascii="Arial" w:hAnsi="Arial" w:cs="Arial"/>
          <w:sz w:val="24"/>
          <w:szCs w:val="24"/>
        </w:rPr>
        <w:t>i</w:t>
      </w:r>
      <w:r w:rsidR="00EE2510" w:rsidRPr="0079125E">
        <w:rPr>
          <w:rFonts w:ascii="Arial" w:hAnsi="Arial" w:cs="Arial"/>
          <w:sz w:val="24"/>
          <w:szCs w:val="24"/>
        </w:rPr>
        <w:t>f I disagree?</w:t>
      </w:r>
    </w:p>
    <w:p w14:paraId="202D4B22" w14:textId="6061644A" w:rsidR="00EE2510" w:rsidRDefault="00FD28A9" w:rsidP="00C6659B">
      <w:pPr>
        <w:spacing w:line="276" w:lineRule="auto"/>
        <w:ind w:left="2160" w:hanging="2160"/>
        <w:jc w:val="both"/>
        <w:rPr>
          <w:rFonts w:ascii="Arial" w:hAnsi="Arial" w:cs="Arial"/>
          <w:sz w:val="24"/>
          <w:szCs w:val="24"/>
        </w:rPr>
      </w:pPr>
      <w:r>
        <w:rPr>
          <w:rFonts w:ascii="Arial" w:hAnsi="Arial" w:cs="Arial"/>
          <w:sz w:val="24"/>
          <w:szCs w:val="24"/>
        </w:rPr>
        <w:t>Cox:</w:t>
      </w:r>
      <w:r>
        <w:rPr>
          <w:rFonts w:ascii="Arial" w:hAnsi="Arial" w:cs="Arial"/>
          <w:sz w:val="24"/>
          <w:szCs w:val="24"/>
        </w:rPr>
        <w:tab/>
      </w:r>
      <w:r w:rsidR="00EE2510" w:rsidRPr="0079125E">
        <w:rPr>
          <w:rFonts w:ascii="Arial" w:hAnsi="Arial" w:cs="Arial"/>
          <w:sz w:val="24"/>
          <w:szCs w:val="24"/>
        </w:rPr>
        <w:t>Yes, you probably do disagree</w:t>
      </w:r>
      <w:r w:rsidR="00EE2510">
        <w:rPr>
          <w:rFonts w:ascii="Arial" w:hAnsi="Arial" w:cs="Arial"/>
          <w:sz w:val="24"/>
          <w:szCs w:val="24"/>
        </w:rPr>
        <w:t xml:space="preserve">. </w:t>
      </w:r>
      <w:r w:rsidR="00EE2510" w:rsidRPr="0079125E">
        <w:rPr>
          <w:rFonts w:ascii="Arial" w:hAnsi="Arial" w:cs="Arial"/>
          <w:sz w:val="24"/>
          <w:szCs w:val="24"/>
        </w:rPr>
        <w:t xml:space="preserve">You probably think the evidence shows more </w:t>
      </w:r>
      <w:r w:rsidRPr="0079125E">
        <w:rPr>
          <w:rFonts w:ascii="Arial" w:hAnsi="Arial" w:cs="Arial"/>
          <w:sz w:val="24"/>
          <w:szCs w:val="24"/>
        </w:rPr>
        <w:t>than that</w:t>
      </w:r>
      <w:r w:rsidR="00EE2510" w:rsidRPr="0079125E">
        <w:rPr>
          <w:rFonts w:ascii="Arial" w:hAnsi="Arial" w:cs="Arial"/>
          <w:sz w:val="24"/>
          <w:szCs w:val="24"/>
        </w:rPr>
        <w:t>.</w:t>
      </w:r>
    </w:p>
    <w:p w14:paraId="04A82BF3" w14:textId="2FAF3FEA" w:rsidR="00EE2510" w:rsidRDefault="00D73B36" w:rsidP="00C6659B">
      <w:pPr>
        <w:spacing w:after="320" w:line="276" w:lineRule="auto"/>
        <w:jc w:val="both"/>
        <w:rPr>
          <w:rFonts w:ascii="Arial" w:hAnsi="Arial" w:cs="Arial"/>
          <w:sz w:val="24"/>
          <w:szCs w:val="24"/>
        </w:rPr>
      </w:pPr>
      <w:r w:rsidRPr="0079125E">
        <w:rPr>
          <w:rFonts w:ascii="Arial" w:hAnsi="Arial" w:cs="Arial"/>
          <w:sz w:val="24"/>
          <w:szCs w:val="24"/>
        </w:rPr>
        <w:t>Kwiet</w:t>
      </w:r>
      <w:r>
        <w:rPr>
          <w:rFonts w:ascii="Arial" w:hAnsi="Arial" w:cs="Arial"/>
          <w:sz w:val="24"/>
          <w:szCs w:val="24"/>
        </w:rPr>
        <w:t xml:space="preserve">: </w:t>
      </w:r>
      <w:r w:rsidR="00E71A7E">
        <w:rPr>
          <w:rFonts w:ascii="Arial" w:hAnsi="Arial" w:cs="Arial"/>
          <w:sz w:val="24"/>
          <w:szCs w:val="24"/>
        </w:rPr>
        <w:tab/>
      </w:r>
      <w:r w:rsidR="00FD28A9">
        <w:rPr>
          <w:rFonts w:ascii="Arial" w:hAnsi="Arial" w:cs="Arial"/>
          <w:sz w:val="24"/>
          <w:szCs w:val="24"/>
        </w:rPr>
        <w:tab/>
      </w:r>
      <w:r w:rsidR="00EE2510" w:rsidRPr="0079125E">
        <w:rPr>
          <w:rFonts w:ascii="Arial" w:hAnsi="Arial" w:cs="Arial"/>
          <w:sz w:val="24"/>
          <w:szCs w:val="24"/>
        </w:rPr>
        <w:t>That’s correct</w:t>
      </w:r>
      <w:r w:rsidR="00EE2510">
        <w:rPr>
          <w:rFonts w:ascii="Arial" w:hAnsi="Arial" w:cs="Arial"/>
          <w:sz w:val="24"/>
          <w:szCs w:val="24"/>
        </w:rPr>
        <w:t>.</w:t>
      </w:r>
    </w:p>
    <w:p w14:paraId="2B826500" w14:textId="56718840" w:rsidR="00EE2510" w:rsidRDefault="00EE2510" w:rsidP="00C6659B">
      <w:pPr>
        <w:spacing w:line="276" w:lineRule="auto"/>
        <w:jc w:val="both"/>
        <w:rPr>
          <w:rFonts w:ascii="Arial" w:hAnsi="Arial" w:cs="Arial"/>
          <w:sz w:val="24"/>
          <w:szCs w:val="24"/>
        </w:rPr>
      </w:pPr>
      <w:r w:rsidRPr="0079125E">
        <w:rPr>
          <w:rFonts w:ascii="Arial" w:hAnsi="Arial" w:cs="Arial"/>
          <w:sz w:val="24"/>
          <w:szCs w:val="24"/>
        </w:rPr>
        <w:t xml:space="preserve">Following this exchange my answers during cross-examination </w:t>
      </w:r>
      <w:r w:rsidR="00E948D5">
        <w:rPr>
          <w:rFonts w:ascii="Arial" w:hAnsi="Arial" w:cs="Arial"/>
          <w:sz w:val="24"/>
          <w:szCs w:val="24"/>
        </w:rPr>
        <w:t xml:space="preserve">by the defence barrister </w:t>
      </w:r>
      <w:r w:rsidRPr="0079125E">
        <w:rPr>
          <w:rFonts w:ascii="Arial" w:hAnsi="Arial" w:cs="Arial"/>
          <w:sz w:val="24"/>
          <w:szCs w:val="24"/>
        </w:rPr>
        <w:t xml:space="preserve">were more or less reduced to </w:t>
      </w:r>
      <w:r>
        <w:rPr>
          <w:rFonts w:ascii="Arial" w:hAnsi="Arial" w:cs="Arial"/>
          <w:sz w:val="24"/>
          <w:szCs w:val="24"/>
        </w:rPr>
        <w:t>‘</w:t>
      </w:r>
      <w:r w:rsidRPr="0079125E">
        <w:rPr>
          <w:rFonts w:ascii="Arial" w:hAnsi="Arial" w:cs="Arial"/>
          <w:sz w:val="24"/>
          <w:szCs w:val="24"/>
        </w:rPr>
        <w:t>yes</w:t>
      </w:r>
      <w:r>
        <w:rPr>
          <w:rFonts w:ascii="Arial" w:hAnsi="Arial" w:cs="Arial"/>
          <w:sz w:val="24"/>
          <w:szCs w:val="24"/>
        </w:rPr>
        <w:t>’</w:t>
      </w:r>
      <w:r w:rsidRPr="0079125E">
        <w:rPr>
          <w:rFonts w:ascii="Arial" w:hAnsi="Arial" w:cs="Arial"/>
          <w:sz w:val="24"/>
          <w:szCs w:val="24"/>
        </w:rPr>
        <w:t xml:space="preserve"> or </w:t>
      </w:r>
      <w:r>
        <w:rPr>
          <w:rFonts w:ascii="Arial" w:hAnsi="Arial" w:cs="Arial"/>
          <w:sz w:val="24"/>
          <w:szCs w:val="24"/>
        </w:rPr>
        <w:t>‘</w:t>
      </w:r>
      <w:r w:rsidRPr="0079125E">
        <w:rPr>
          <w:rFonts w:ascii="Arial" w:hAnsi="Arial" w:cs="Arial"/>
          <w:sz w:val="24"/>
          <w:szCs w:val="24"/>
        </w:rPr>
        <w:t>no</w:t>
      </w:r>
      <w:r w:rsidR="006A4C79">
        <w:rPr>
          <w:rFonts w:ascii="Arial" w:hAnsi="Arial" w:cs="Arial"/>
          <w:sz w:val="24"/>
          <w:szCs w:val="24"/>
        </w:rPr>
        <w:t>’</w:t>
      </w:r>
      <w:r w:rsidRPr="0079125E">
        <w:rPr>
          <w:rFonts w:ascii="Arial" w:hAnsi="Arial" w:cs="Arial"/>
          <w:sz w:val="24"/>
          <w:szCs w:val="24"/>
        </w:rPr>
        <w:t>. Relevant sections of my affidavit were declared non-admissible, in particular parts which documented the participation of forestry officials as a group in the murder of Jews, as the accused had once served as a forest warden under Nazi rule.</w:t>
      </w:r>
    </w:p>
    <w:p w14:paraId="44698B5D" w14:textId="514FB833" w:rsidR="00EE2510" w:rsidRPr="0079125E" w:rsidRDefault="00EE2510" w:rsidP="00EE2510">
      <w:pPr>
        <w:spacing w:line="276" w:lineRule="auto"/>
        <w:ind w:firstLine="720"/>
        <w:jc w:val="both"/>
        <w:rPr>
          <w:rFonts w:ascii="Arial" w:hAnsi="Arial" w:cs="Arial"/>
          <w:b/>
          <w:sz w:val="24"/>
          <w:szCs w:val="24"/>
          <w:u w:val="single"/>
        </w:rPr>
      </w:pPr>
      <w:r w:rsidRPr="0079125E">
        <w:rPr>
          <w:rFonts w:ascii="Arial" w:hAnsi="Arial" w:cs="Arial"/>
          <w:sz w:val="24"/>
          <w:szCs w:val="24"/>
        </w:rPr>
        <w:t>It soon became apparent to me that politi</w:t>
      </w:r>
      <w:r w:rsidR="00E948D5">
        <w:rPr>
          <w:rFonts w:ascii="Arial" w:hAnsi="Arial" w:cs="Arial"/>
          <w:sz w:val="24"/>
          <w:szCs w:val="24"/>
        </w:rPr>
        <w:t>cs</w:t>
      </w:r>
      <w:r w:rsidRPr="0079125E">
        <w:rPr>
          <w:rFonts w:ascii="Arial" w:hAnsi="Arial" w:cs="Arial"/>
          <w:sz w:val="24"/>
          <w:szCs w:val="24"/>
        </w:rPr>
        <w:t xml:space="preserve"> determine the enactment of war crimes legislation</w:t>
      </w:r>
      <w:r w:rsidR="00E948D5">
        <w:rPr>
          <w:rFonts w:ascii="Arial" w:hAnsi="Arial" w:cs="Arial"/>
          <w:sz w:val="24"/>
          <w:szCs w:val="24"/>
        </w:rPr>
        <w:t xml:space="preserve"> </w:t>
      </w:r>
      <w:r w:rsidR="009B73B8">
        <w:rPr>
          <w:rFonts w:ascii="Arial" w:hAnsi="Arial" w:cs="Arial"/>
          <w:sz w:val="24"/>
          <w:szCs w:val="24"/>
        </w:rPr>
        <w:t>and</w:t>
      </w:r>
      <w:r w:rsidR="00E948D5">
        <w:rPr>
          <w:rFonts w:ascii="Arial" w:hAnsi="Arial" w:cs="Arial"/>
          <w:sz w:val="24"/>
          <w:szCs w:val="24"/>
        </w:rPr>
        <w:t xml:space="preserve"> </w:t>
      </w:r>
      <w:r w:rsidR="009B73B8">
        <w:rPr>
          <w:rFonts w:ascii="Arial" w:hAnsi="Arial" w:cs="Arial"/>
          <w:sz w:val="24"/>
          <w:szCs w:val="24"/>
        </w:rPr>
        <w:t>that</w:t>
      </w:r>
      <w:r>
        <w:rPr>
          <w:rFonts w:ascii="Arial" w:hAnsi="Arial" w:cs="Arial"/>
          <w:sz w:val="24"/>
          <w:szCs w:val="24"/>
        </w:rPr>
        <w:t xml:space="preserve"> </w:t>
      </w:r>
      <w:r w:rsidR="00E948D5" w:rsidRPr="0079125E">
        <w:rPr>
          <w:rFonts w:ascii="Arial" w:hAnsi="Arial" w:cs="Arial"/>
          <w:sz w:val="24"/>
          <w:szCs w:val="24"/>
        </w:rPr>
        <w:t>technical legal considerations determine the progress of investigations and trials</w:t>
      </w:r>
      <w:r w:rsidR="00E948D5">
        <w:rPr>
          <w:rFonts w:ascii="Arial" w:hAnsi="Arial" w:cs="Arial"/>
          <w:sz w:val="24"/>
          <w:szCs w:val="24"/>
        </w:rPr>
        <w:t>,</w:t>
      </w:r>
      <w:r w:rsidR="00E948D5" w:rsidRPr="0079125E">
        <w:rPr>
          <w:rFonts w:ascii="Arial" w:hAnsi="Arial" w:cs="Arial"/>
          <w:sz w:val="24"/>
          <w:szCs w:val="24"/>
        </w:rPr>
        <w:t xml:space="preserve"> </w:t>
      </w:r>
      <w:r w:rsidR="00E948D5">
        <w:rPr>
          <w:rFonts w:ascii="Arial" w:hAnsi="Arial" w:cs="Arial"/>
          <w:sz w:val="24"/>
          <w:szCs w:val="24"/>
        </w:rPr>
        <w:t>n</w:t>
      </w:r>
      <w:r w:rsidRPr="0079125E">
        <w:rPr>
          <w:rFonts w:ascii="Arial" w:hAnsi="Arial" w:cs="Arial"/>
          <w:sz w:val="24"/>
          <w:szCs w:val="24"/>
        </w:rPr>
        <w:t>ot historical</w:t>
      </w:r>
      <w:r w:rsidR="00E948D5">
        <w:rPr>
          <w:rFonts w:ascii="Arial" w:hAnsi="Arial" w:cs="Arial"/>
          <w:sz w:val="24"/>
          <w:szCs w:val="24"/>
        </w:rPr>
        <w:t xml:space="preserve"> </w:t>
      </w:r>
      <w:r w:rsidR="009B73B8">
        <w:rPr>
          <w:rFonts w:ascii="Arial" w:hAnsi="Arial" w:cs="Arial"/>
          <w:sz w:val="24"/>
          <w:szCs w:val="24"/>
        </w:rPr>
        <w:t>facts</w:t>
      </w:r>
      <w:r>
        <w:rPr>
          <w:rFonts w:ascii="Arial" w:hAnsi="Arial" w:cs="Arial"/>
          <w:sz w:val="24"/>
          <w:szCs w:val="24"/>
        </w:rPr>
        <w:t xml:space="preserve">. </w:t>
      </w:r>
      <w:r w:rsidRPr="0079125E">
        <w:rPr>
          <w:rFonts w:ascii="Arial" w:hAnsi="Arial" w:cs="Arial"/>
          <w:sz w:val="24"/>
          <w:szCs w:val="24"/>
        </w:rPr>
        <w:t>Lawyers, rather than historians, set the tone</w:t>
      </w:r>
      <w:r>
        <w:rPr>
          <w:rFonts w:ascii="Arial" w:hAnsi="Arial" w:cs="Arial"/>
          <w:sz w:val="24"/>
          <w:szCs w:val="24"/>
        </w:rPr>
        <w:t>.</w:t>
      </w:r>
    </w:p>
    <w:p w14:paraId="20144AE0" w14:textId="3B1F45AE" w:rsidR="00EE2510" w:rsidRDefault="00EE2510" w:rsidP="00382D74">
      <w:pPr>
        <w:spacing w:after="320" w:line="276" w:lineRule="auto"/>
        <w:ind w:firstLine="720"/>
        <w:jc w:val="both"/>
        <w:rPr>
          <w:rFonts w:ascii="Arial" w:hAnsi="Arial" w:cs="Arial"/>
          <w:sz w:val="24"/>
          <w:szCs w:val="24"/>
        </w:rPr>
      </w:pPr>
      <w:r w:rsidRPr="0079125E">
        <w:rPr>
          <w:rFonts w:ascii="Arial" w:hAnsi="Arial" w:cs="Arial"/>
          <w:sz w:val="24"/>
          <w:szCs w:val="24"/>
        </w:rPr>
        <w:t>I was reprimanded not only by a Supreme Court judge, but also by the prosecution</w:t>
      </w:r>
      <w:r>
        <w:rPr>
          <w:rFonts w:ascii="Arial" w:hAnsi="Arial" w:cs="Arial"/>
          <w:sz w:val="24"/>
          <w:szCs w:val="24"/>
        </w:rPr>
        <w:t xml:space="preserve">. </w:t>
      </w:r>
      <w:r w:rsidRPr="0079125E">
        <w:rPr>
          <w:rFonts w:ascii="Arial" w:hAnsi="Arial" w:cs="Arial"/>
          <w:sz w:val="24"/>
          <w:szCs w:val="24"/>
        </w:rPr>
        <w:t>Unfamiliar with legal rules, and in the collegial spirit of an academic, during the four days of my cross</w:t>
      </w:r>
      <w:r>
        <w:rPr>
          <w:rFonts w:ascii="Arial" w:hAnsi="Arial" w:cs="Arial"/>
          <w:sz w:val="24"/>
          <w:szCs w:val="24"/>
        </w:rPr>
        <w:t>-</w:t>
      </w:r>
      <w:r w:rsidRPr="0079125E">
        <w:rPr>
          <w:rFonts w:ascii="Arial" w:hAnsi="Arial" w:cs="Arial"/>
          <w:sz w:val="24"/>
          <w:szCs w:val="24"/>
        </w:rPr>
        <w:t>examination in Adelaide, I dared to talk to the other si</w:t>
      </w:r>
      <w:r w:rsidR="00531B36">
        <w:rPr>
          <w:rFonts w:ascii="Arial" w:hAnsi="Arial" w:cs="Arial"/>
          <w:sz w:val="24"/>
          <w:szCs w:val="24"/>
        </w:rPr>
        <w:t>de –</w:t>
      </w:r>
      <w:r w:rsidRPr="0079125E">
        <w:rPr>
          <w:rFonts w:ascii="Arial" w:hAnsi="Arial" w:cs="Arial"/>
          <w:sz w:val="24"/>
          <w:szCs w:val="24"/>
        </w:rPr>
        <w:t xml:space="preserve"> to</w:t>
      </w:r>
      <w:r w:rsidR="00531B36">
        <w:rPr>
          <w:rFonts w:ascii="Arial" w:hAnsi="Arial" w:cs="Arial"/>
          <w:sz w:val="24"/>
          <w:szCs w:val="24"/>
        </w:rPr>
        <w:t xml:space="preserve"> </w:t>
      </w:r>
      <w:r w:rsidRPr="0079125E">
        <w:rPr>
          <w:rFonts w:ascii="Arial" w:hAnsi="Arial" w:cs="Arial"/>
          <w:sz w:val="24"/>
          <w:szCs w:val="24"/>
        </w:rPr>
        <w:t>the friendly defence lawyer</w:t>
      </w:r>
      <w:r w:rsidR="006A4C79">
        <w:rPr>
          <w:rFonts w:ascii="Arial" w:hAnsi="Arial" w:cs="Arial"/>
          <w:sz w:val="24"/>
          <w:szCs w:val="24"/>
        </w:rPr>
        <w:t xml:space="preserve"> </w:t>
      </w:r>
      <w:r w:rsidR="00531B36">
        <w:rPr>
          <w:rFonts w:ascii="Arial" w:hAnsi="Arial" w:cs="Arial"/>
          <w:sz w:val="24"/>
          <w:szCs w:val="24"/>
        </w:rPr>
        <w:t>Michael David QC –</w:t>
      </w:r>
      <w:r w:rsidR="006A4C79">
        <w:rPr>
          <w:rFonts w:ascii="Arial" w:hAnsi="Arial" w:cs="Arial"/>
          <w:sz w:val="24"/>
          <w:szCs w:val="24"/>
        </w:rPr>
        <w:t xml:space="preserve"> w</w:t>
      </w:r>
      <w:r w:rsidR="00531B36">
        <w:rPr>
          <w:rFonts w:ascii="Arial" w:hAnsi="Arial" w:cs="Arial"/>
          <w:sz w:val="24"/>
          <w:szCs w:val="24"/>
        </w:rPr>
        <w:t>h</w:t>
      </w:r>
      <w:r w:rsidRPr="0079125E">
        <w:rPr>
          <w:rFonts w:ascii="Arial" w:hAnsi="Arial" w:cs="Arial"/>
          <w:sz w:val="24"/>
          <w:szCs w:val="24"/>
        </w:rPr>
        <w:t>en it was incumbent upon me to keep silent.</w:t>
      </w:r>
      <w:r w:rsidR="00531B36">
        <w:rPr>
          <w:rFonts w:ascii="Arial" w:hAnsi="Arial" w:cs="Arial"/>
          <w:sz w:val="24"/>
          <w:szCs w:val="24"/>
        </w:rPr>
        <w:t xml:space="preserve"> Chapter nine contains the recollections of Michael David who was the defence barrister in all three cases that went to trial.</w:t>
      </w:r>
    </w:p>
    <w:p w14:paraId="2979894C" w14:textId="6E3187AC" w:rsidR="003F0AAF" w:rsidRDefault="00531B36" w:rsidP="00382D74">
      <w:pPr>
        <w:spacing w:line="276" w:lineRule="auto"/>
        <w:jc w:val="both"/>
        <w:rPr>
          <w:rFonts w:ascii="Arial" w:hAnsi="Arial" w:cs="Arial"/>
          <w:sz w:val="24"/>
          <w:szCs w:val="24"/>
        </w:rPr>
      </w:pPr>
      <w:r>
        <w:rPr>
          <w:rFonts w:ascii="Arial" w:hAnsi="Arial" w:cs="Arial"/>
          <w:sz w:val="24"/>
          <w:szCs w:val="24"/>
        </w:rPr>
        <w:t>On the other hand, much of my</w:t>
      </w:r>
      <w:r w:rsidR="00D2559A" w:rsidRPr="0079125E">
        <w:rPr>
          <w:rFonts w:ascii="Arial" w:hAnsi="Arial" w:cs="Arial"/>
          <w:sz w:val="24"/>
          <w:szCs w:val="24"/>
        </w:rPr>
        <w:t xml:space="preserve"> work </w:t>
      </w:r>
      <w:r w:rsidR="00D2559A">
        <w:rPr>
          <w:rFonts w:ascii="Arial" w:hAnsi="Arial" w:cs="Arial"/>
          <w:sz w:val="24"/>
          <w:szCs w:val="24"/>
        </w:rPr>
        <w:t xml:space="preserve">at </w:t>
      </w:r>
      <w:r>
        <w:rPr>
          <w:rFonts w:ascii="Arial" w:hAnsi="Arial" w:cs="Arial"/>
          <w:sz w:val="24"/>
          <w:szCs w:val="24"/>
        </w:rPr>
        <w:t>the</w:t>
      </w:r>
      <w:r w:rsidR="00D2559A">
        <w:rPr>
          <w:rFonts w:ascii="Arial" w:hAnsi="Arial" w:cs="Arial"/>
          <w:sz w:val="24"/>
          <w:szCs w:val="24"/>
        </w:rPr>
        <w:t xml:space="preserve"> SIU </w:t>
      </w:r>
      <w:r w:rsidR="00D2559A" w:rsidRPr="0079125E">
        <w:rPr>
          <w:rFonts w:ascii="Arial" w:hAnsi="Arial" w:cs="Arial"/>
          <w:sz w:val="24"/>
          <w:szCs w:val="24"/>
        </w:rPr>
        <w:t>was exciting and rewarding</w:t>
      </w:r>
      <w:r w:rsidR="00D2559A">
        <w:rPr>
          <w:rFonts w:ascii="Arial" w:hAnsi="Arial" w:cs="Arial"/>
          <w:sz w:val="24"/>
          <w:szCs w:val="24"/>
        </w:rPr>
        <w:t xml:space="preserve">. For example, </w:t>
      </w:r>
      <w:r w:rsidR="00D2559A" w:rsidRPr="0079125E">
        <w:rPr>
          <w:rFonts w:ascii="Arial" w:hAnsi="Arial" w:cs="Arial"/>
          <w:sz w:val="24"/>
          <w:szCs w:val="24"/>
        </w:rPr>
        <w:t>I was one of the first Westerners to gain access to secret archives located in the Soviet Bloc, by this time on the brink of collapse</w:t>
      </w:r>
      <w:r w:rsidR="00D2559A">
        <w:rPr>
          <w:rFonts w:ascii="Arial" w:hAnsi="Arial" w:cs="Arial"/>
          <w:sz w:val="24"/>
          <w:szCs w:val="24"/>
        </w:rPr>
        <w:t xml:space="preserve">. </w:t>
      </w:r>
      <w:r w:rsidR="00D2559A" w:rsidRPr="0079125E">
        <w:rPr>
          <w:rFonts w:ascii="Arial" w:hAnsi="Arial" w:cs="Arial"/>
          <w:sz w:val="24"/>
          <w:szCs w:val="24"/>
        </w:rPr>
        <w:t>I have not recorded the number of trips I made to State and Regional Archives, to Party and Military Archives, to KGB and Stasi Archives</w:t>
      </w:r>
      <w:r w:rsidR="00D2559A">
        <w:rPr>
          <w:rFonts w:ascii="Arial" w:hAnsi="Arial" w:cs="Arial"/>
          <w:sz w:val="24"/>
          <w:szCs w:val="24"/>
        </w:rPr>
        <w:t>.</w:t>
      </w:r>
    </w:p>
    <w:p w14:paraId="7A8DAEBF" w14:textId="3D6E63ED" w:rsidR="00497528" w:rsidRDefault="004C3889" w:rsidP="004C3889">
      <w:pPr>
        <w:spacing w:line="276" w:lineRule="auto"/>
        <w:ind w:firstLine="720"/>
        <w:jc w:val="both"/>
        <w:rPr>
          <w:rFonts w:ascii="Arial" w:hAnsi="Arial" w:cs="Arial"/>
          <w:sz w:val="24"/>
          <w:szCs w:val="24"/>
        </w:rPr>
      </w:pPr>
      <w:r w:rsidRPr="0079125E">
        <w:rPr>
          <w:rFonts w:ascii="Arial" w:hAnsi="Arial" w:cs="Arial"/>
          <w:sz w:val="24"/>
          <w:szCs w:val="24"/>
        </w:rPr>
        <w:t xml:space="preserve">On </w:t>
      </w:r>
      <w:r>
        <w:rPr>
          <w:rFonts w:ascii="Arial" w:hAnsi="Arial" w:cs="Arial"/>
          <w:sz w:val="24"/>
          <w:szCs w:val="24"/>
        </w:rPr>
        <w:t>a</w:t>
      </w:r>
      <w:r w:rsidRPr="0079125E">
        <w:rPr>
          <w:rFonts w:ascii="Arial" w:hAnsi="Arial" w:cs="Arial"/>
          <w:sz w:val="24"/>
          <w:szCs w:val="24"/>
        </w:rPr>
        <w:t xml:space="preserve"> visit to Prague, Graham Blewitt </w:t>
      </w:r>
      <w:r>
        <w:rPr>
          <w:rFonts w:ascii="Arial" w:hAnsi="Arial" w:cs="Arial"/>
          <w:sz w:val="24"/>
          <w:szCs w:val="24"/>
        </w:rPr>
        <w:t xml:space="preserve">and I gained access to </w:t>
      </w:r>
      <w:r w:rsidRPr="0079125E">
        <w:rPr>
          <w:rFonts w:ascii="Arial" w:hAnsi="Arial" w:cs="Arial"/>
          <w:sz w:val="24"/>
          <w:szCs w:val="24"/>
        </w:rPr>
        <w:t>the Secret Military Archives</w:t>
      </w:r>
      <w:r>
        <w:rPr>
          <w:rFonts w:ascii="Arial" w:hAnsi="Arial" w:cs="Arial"/>
          <w:sz w:val="24"/>
          <w:szCs w:val="24"/>
        </w:rPr>
        <w:t xml:space="preserve"> </w:t>
      </w:r>
      <w:r w:rsidR="009B73B8">
        <w:rPr>
          <w:rFonts w:ascii="Arial" w:hAnsi="Arial" w:cs="Arial"/>
          <w:sz w:val="24"/>
          <w:szCs w:val="24"/>
        </w:rPr>
        <w:t>where</w:t>
      </w:r>
      <w:r>
        <w:rPr>
          <w:rFonts w:ascii="Arial" w:hAnsi="Arial" w:cs="Arial"/>
          <w:sz w:val="24"/>
          <w:szCs w:val="24"/>
        </w:rPr>
        <w:t xml:space="preserve"> a series </w:t>
      </w:r>
      <w:r w:rsidRPr="0079125E">
        <w:rPr>
          <w:rFonts w:ascii="Arial" w:hAnsi="Arial" w:cs="Arial"/>
          <w:sz w:val="24"/>
          <w:szCs w:val="24"/>
        </w:rPr>
        <w:t xml:space="preserve">of dusty, sealed record boxes </w:t>
      </w:r>
      <w:r>
        <w:rPr>
          <w:rFonts w:ascii="Arial" w:hAnsi="Arial" w:cs="Arial"/>
          <w:sz w:val="24"/>
          <w:szCs w:val="24"/>
        </w:rPr>
        <w:t xml:space="preserve">were </w:t>
      </w:r>
      <w:r w:rsidR="00D6694E">
        <w:rPr>
          <w:rFonts w:ascii="Arial" w:hAnsi="Arial" w:cs="Arial"/>
          <w:sz w:val="24"/>
          <w:szCs w:val="24"/>
        </w:rPr>
        <w:t>opened,</w:t>
      </w:r>
      <w:r>
        <w:rPr>
          <w:rFonts w:ascii="Arial" w:hAnsi="Arial" w:cs="Arial"/>
          <w:sz w:val="24"/>
          <w:szCs w:val="24"/>
        </w:rPr>
        <w:t xml:space="preserve"> </w:t>
      </w:r>
      <w:r w:rsidRPr="0079125E">
        <w:rPr>
          <w:rFonts w:ascii="Arial" w:hAnsi="Arial" w:cs="Arial"/>
          <w:sz w:val="24"/>
          <w:szCs w:val="24"/>
        </w:rPr>
        <w:t xml:space="preserve">and </w:t>
      </w:r>
      <w:r>
        <w:rPr>
          <w:rFonts w:ascii="Arial" w:hAnsi="Arial" w:cs="Arial"/>
          <w:sz w:val="24"/>
          <w:szCs w:val="24"/>
        </w:rPr>
        <w:t xml:space="preserve">we </w:t>
      </w:r>
      <w:r w:rsidRPr="0079125E">
        <w:rPr>
          <w:rFonts w:ascii="Arial" w:hAnsi="Arial" w:cs="Arial"/>
          <w:sz w:val="24"/>
          <w:szCs w:val="24"/>
        </w:rPr>
        <w:t>discover</w:t>
      </w:r>
      <w:r>
        <w:rPr>
          <w:rFonts w:ascii="Arial" w:hAnsi="Arial" w:cs="Arial"/>
          <w:sz w:val="24"/>
          <w:szCs w:val="24"/>
        </w:rPr>
        <w:t>ed</w:t>
      </w:r>
      <w:r w:rsidRPr="0079125E">
        <w:rPr>
          <w:rFonts w:ascii="Arial" w:hAnsi="Arial" w:cs="Arial"/>
          <w:sz w:val="24"/>
          <w:szCs w:val="24"/>
        </w:rPr>
        <w:t xml:space="preserve"> a plethora of </w:t>
      </w:r>
      <w:r w:rsidRPr="00C95D4D">
        <w:rPr>
          <w:rFonts w:ascii="Arial" w:hAnsi="Arial" w:cs="Arial"/>
          <w:i/>
          <w:sz w:val="24"/>
          <w:szCs w:val="24"/>
        </w:rPr>
        <w:t>SS</w:t>
      </w:r>
      <w:r w:rsidRPr="0079125E">
        <w:rPr>
          <w:rFonts w:ascii="Arial" w:hAnsi="Arial" w:cs="Arial"/>
          <w:sz w:val="24"/>
          <w:szCs w:val="24"/>
        </w:rPr>
        <w:t xml:space="preserve"> records which had until then been regarded as lost</w:t>
      </w:r>
      <w:r>
        <w:rPr>
          <w:rFonts w:ascii="Arial" w:hAnsi="Arial" w:cs="Arial"/>
          <w:sz w:val="24"/>
          <w:szCs w:val="24"/>
        </w:rPr>
        <w:t>. It</w:t>
      </w:r>
      <w:r w:rsidRPr="0079125E">
        <w:rPr>
          <w:rFonts w:ascii="Arial" w:hAnsi="Arial" w:cs="Arial"/>
          <w:sz w:val="24"/>
          <w:szCs w:val="24"/>
        </w:rPr>
        <w:t xml:space="preserve"> was one of the most memorable moments of my professional caree</w:t>
      </w:r>
      <w:r>
        <w:rPr>
          <w:rFonts w:ascii="Arial" w:hAnsi="Arial" w:cs="Arial"/>
          <w:sz w:val="24"/>
          <w:szCs w:val="24"/>
        </w:rPr>
        <w:t xml:space="preserve">r. Graham </w:t>
      </w:r>
      <w:r w:rsidRPr="0079125E">
        <w:rPr>
          <w:rFonts w:ascii="Arial" w:hAnsi="Arial" w:cs="Arial"/>
          <w:sz w:val="24"/>
          <w:szCs w:val="24"/>
        </w:rPr>
        <w:t>found my excitement contagious.</w:t>
      </w:r>
      <w:r>
        <w:rPr>
          <w:rFonts w:ascii="Arial" w:hAnsi="Arial" w:cs="Arial"/>
          <w:sz w:val="24"/>
          <w:szCs w:val="24"/>
        </w:rPr>
        <w:t xml:space="preserve"> </w:t>
      </w:r>
      <w:r w:rsidRPr="0079125E">
        <w:rPr>
          <w:rFonts w:ascii="Arial" w:hAnsi="Arial" w:cs="Arial"/>
          <w:sz w:val="24"/>
          <w:szCs w:val="24"/>
        </w:rPr>
        <w:t>Among the records were German police reports, telegraphic messages sent from the summer of 1941 onwards to Berlin Headquarters</w:t>
      </w:r>
      <w:r w:rsidR="007244FF">
        <w:rPr>
          <w:rFonts w:ascii="Arial" w:hAnsi="Arial" w:cs="Arial"/>
          <w:sz w:val="24"/>
          <w:szCs w:val="24"/>
        </w:rPr>
        <w:t>,</w:t>
      </w:r>
      <w:r w:rsidRPr="0079125E">
        <w:rPr>
          <w:rFonts w:ascii="Arial" w:hAnsi="Arial" w:cs="Arial"/>
          <w:sz w:val="24"/>
          <w:szCs w:val="24"/>
        </w:rPr>
        <w:t xml:space="preserve"> transmitt</w:t>
      </w:r>
      <w:r w:rsidR="007244FF">
        <w:rPr>
          <w:rFonts w:ascii="Arial" w:hAnsi="Arial" w:cs="Arial"/>
          <w:sz w:val="24"/>
          <w:szCs w:val="24"/>
        </w:rPr>
        <w:t>ing</w:t>
      </w:r>
      <w:r w:rsidRPr="0079125E">
        <w:rPr>
          <w:rFonts w:ascii="Arial" w:hAnsi="Arial" w:cs="Arial"/>
          <w:sz w:val="24"/>
          <w:szCs w:val="24"/>
        </w:rPr>
        <w:t xml:space="preserve"> dates and places, units and personnel relating to the first killing operations in the newly conquered territories of the Soviet Union</w:t>
      </w:r>
      <w:r>
        <w:rPr>
          <w:rFonts w:ascii="Arial" w:hAnsi="Arial" w:cs="Arial"/>
          <w:sz w:val="24"/>
          <w:szCs w:val="24"/>
        </w:rPr>
        <w:t>.</w:t>
      </w:r>
    </w:p>
    <w:p w14:paraId="7C9B1A87" w14:textId="7CE47819" w:rsidR="004C3889" w:rsidRDefault="00497528" w:rsidP="007244FF">
      <w:pPr>
        <w:spacing w:line="276" w:lineRule="auto"/>
        <w:ind w:firstLine="720"/>
        <w:jc w:val="both"/>
        <w:rPr>
          <w:rFonts w:ascii="Arial" w:hAnsi="Arial" w:cs="Arial"/>
          <w:sz w:val="24"/>
          <w:szCs w:val="24"/>
        </w:rPr>
      </w:pPr>
      <w:r>
        <w:rPr>
          <w:rFonts w:ascii="Arial" w:hAnsi="Arial" w:cs="Arial"/>
          <w:sz w:val="24"/>
          <w:szCs w:val="24"/>
        </w:rPr>
        <w:t xml:space="preserve">As part of the top secret </w:t>
      </w:r>
      <w:r w:rsidR="001C5104" w:rsidRPr="00497528">
        <w:rPr>
          <w:rFonts w:ascii="Arial" w:hAnsi="Arial" w:cs="Arial"/>
          <w:i/>
          <w:iCs/>
          <w:sz w:val="24"/>
          <w:szCs w:val="24"/>
        </w:rPr>
        <w:t>Ultra</w:t>
      </w:r>
      <w:r w:rsidR="001C5104">
        <w:rPr>
          <w:rFonts w:ascii="Arial" w:hAnsi="Arial" w:cs="Arial"/>
          <w:sz w:val="24"/>
          <w:szCs w:val="24"/>
        </w:rPr>
        <w:t xml:space="preserve"> </w:t>
      </w:r>
      <w:r>
        <w:rPr>
          <w:rFonts w:ascii="Arial" w:hAnsi="Arial" w:cs="Arial"/>
          <w:sz w:val="24"/>
          <w:szCs w:val="24"/>
        </w:rPr>
        <w:t xml:space="preserve">operation </w:t>
      </w:r>
      <w:r w:rsidRPr="00497528">
        <w:rPr>
          <w:rFonts w:ascii="Arial" w:hAnsi="Arial" w:cs="Arial"/>
          <w:sz w:val="24"/>
          <w:szCs w:val="24"/>
        </w:rPr>
        <w:t>t</w:t>
      </w:r>
      <w:r w:rsidR="004C3889" w:rsidRPr="00497528">
        <w:rPr>
          <w:rFonts w:ascii="Arial" w:hAnsi="Arial" w:cs="Arial"/>
          <w:sz w:val="24"/>
          <w:szCs w:val="24"/>
        </w:rPr>
        <w:t>hey</w:t>
      </w:r>
      <w:r w:rsidR="004C3889" w:rsidRPr="0079125E">
        <w:rPr>
          <w:rFonts w:ascii="Arial" w:hAnsi="Arial" w:cs="Arial"/>
          <w:sz w:val="24"/>
          <w:szCs w:val="24"/>
        </w:rPr>
        <w:t xml:space="preserve"> were intercepted and deciphered by skilful code breakers in Bletchley Park, the wartime headquarters of British Signals Intelligence</w:t>
      </w:r>
      <w:r w:rsidR="004C3889">
        <w:rPr>
          <w:rFonts w:ascii="Arial" w:hAnsi="Arial" w:cs="Arial"/>
          <w:sz w:val="24"/>
          <w:szCs w:val="24"/>
        </w:rPr>
        <w:t xml:space="preserve">. </w:t>
      </w:r>
      <w:r w:rsidR="004C3889" w:rsidRPr="0079125E">
        <w:rPr>
          <w:rFonts w:ascii="Arial" w:hAnsi="Arial" w:cs="Arial"/>
          <w:sz w:val="24"/>
          <w:szCs w:val="24"/>
        </w:rPr>
        <w:t xml:space="preserve">Copies were sent to the Americans, stamped </w:t>
      </w:r>
      <w:r w:rsidR="004C3889">
        <w:rPr>
          <w:rFonts w:ascii="Arial" w:hAnsi="Arial" w:cs="Arial"/>
          <w:sz w:val="24"/>
          <w:szCs w:val="24"/>
        </w:rPr>
        <w:t>‘</w:t>
      </w:r>
      <w:r w:rsidR="004C3889" w:rsidRPr="0079125E">
        <w:rPr>
          <w:rFonts w:ascii="Arial" w:hAnsi="Arial" w:cs="Arial"/>
          <w:sz w:val="24"/>
          <w:szCs w:val="24"/>
        </w:rPr>
        <w:t>Most Secret’</w:t>
      </w:r>
      <w:r w:rsidR="004C3889">
        <w:rPr>
          <w:rFonts w:ascii="Arial" w:hAnsi="Arial" w:cs="Arial"/>
          <w:sz w:val="24"/>
          <w:szCs w:val="24"/>
        </w:rPr>
        <w:t>’</w:t>
      </w:r>
      <w:r w:rsidR="004C3889" w:rsidRPr="0079125E">
        <w:rPr>
          <w:rFonts w:ascii="Arial" w:hAnsi="Arial" w:cs="Arial"/>
          <w:sz w:val="24"/>
          <w:szCs w:val="24"/>
        </w:rPr>
        <w:t xml:space="preserve"> and specially marked: </w:t>
      </w:r>
      <w:r w:rsidR="004C3889">
        <w:rPr>
          <w:rFonts w:ascii="Arial" w:hAnsi="Arial" w:cs="Arial"/>
          <w:sz w:val="24"/>
          <w:szCs w:val="24"/>
        </w:rPr>
        <w:t>‘</w:t>
      </w:r>
      <w:r w:rsidR="004C3889" w:rsidRPr="0079125E">
        <w:rPr>
          <w:rFonts w:ascii="Arial" w:hAnsi="Arial" w:cs="Arial"/>
          <w:sz w:val="24"/>
          <w:szCs w:val="24"/>
        </w:rPr>
        <w:t>To be kept under lock and key: never to be removed from office.</w:t>
      </w:r>
      <w:r w:rsidR="004C3889">
        <w:rPr>
          <w:rFonts w:ascii="Arial" w:hAnsi="Arial" w:cs="Arial"/>
          <w:sz w:val="24"/>
          <w:szCs w:val="24"/>
        </w:rPr>
        <w:t>’</w:t>
      </w:r>
      <w:r>
        <w:rPr>
          <w:rFonts w:ascii="Arial" w:hAnsi="Arial" w:cs="Arial"/>
          <w:sz w:val="24"/>
          <w:szCs w:val="24"/>
        </w:rPr>
        <w:t xml:space="preserve"> </w:t>
      </w:r>
      <w:r w:rsidR="004C3889" w:rsidRPr="0079125E">
        <w:rPr>
          <w:rFonts w:ascii="Arial" w:hAnsi="Arial" w:cs="Arial"/>
          <w:sz w:val="24"/>
          <w:szCs w:val="24"/>
        </w:rPr>
        <w:t xml:space="preserve">In 1996, </w:t>
      </w:r>
      <w:r w:rsidR="004C3889" w:rsidRPr="0079125E">
        <w:rPr>
          <w:rFonts w:ascii="Arial" w:hAnsi="Arial" w:cs="Arial"/>
          <w:sz w:val="24"/>
          <w:szCs w:val="24"/>
        </w:rPr>
        <w:lastRenderedPageBreak/>
        <w:t xml:space="preserve">Richard Breitman, the longest serving historical consultant </w:t>
      </w:r>
      <w:r w:rsidR="004C3889">
        <w:rPr>
          <w:rFonts w:ascii="Arial" w:hAnsi="Arial" w:cs="Arial"/>
          <w:sz w:val="24"/>
          <w:szCs w:val="24"/>
        </w:rPr>
        <w:t>t</w:t>
      </w:r>
      <w:r w:rsidR="004C3889" w:rsidRPr="0079125E">
        <w:rPr>
          <w:rFonts w:ascii="Arial" w:hAnsi="Arial" w:cs="Arial"/>
          <w:sz w:val="24"/>
          <w:szCs w:val="24"/>
        </w:rPr>
        <w:t>o the SIU, discovered the transcripts at the National Archives in Washington</w:t>
      </w:r>
      <w:r w:rsidR="004C3889">
        <w:rPr>
          <w:rFonts w:ascii="Arial" w:hAnsi="Arial" w:cs="Arial"/>
          <w:sz w:val="24"/>
          <w:szCs w:val="24"/>
        </w:rPr>
        <w:t xml:space="preserve">. </w:t>
      </w:r>
      <w:r w:rsidR="004C3889" w:rsidRPr="0079125E">
        <w:rPr>
          <w:rFonts w:ascii="Arial" w:hAnsi="Arial" w:cs="Arial"/>
          <w:sz w:val="24"/>
          <w:szCs w:val="24"/>
        </w:rPr>
        <w:t>Comparing the German originals with the Allied decodes together with him in his home in Washington DC was another highlight of my career, and one which confirmed a disturbing insight</w:t>
      </w:r>
      <w:r w:rsidR="007244FF">
        <w:rPr>
          <w:rFonts w:ascii="Arial" w:hAnsi="Arial" w:cs="Arial"/>
          <w:sz w:val="24"/>
          <w:szCs w:val="24"/>
        </w:rPr>
        <w:t>:</w:t>
      </w:r>
      <w:r w:rsidR="004C3889">
        <w:rPr>
          <w:rFonts w:ascii="Arial" w:hAnsi="Arial" w:cs="Arial"/>
          <w:sz w:val="24"/>
          <w:szCs w:val="24"/>
        </w:rPr>
        <w:t xml:space="preserve"> </w:t>
      </w:r>
      <w:r w:rsidR="007244FF">
        <w:rPr>
          <w:rFonts w:ascii="Arial" w:hAnsi="Arial" w:cs="Arial"/>
          <w:sz w:val="24"/>
          <w:szCs w:val="24"/>
        </w:rPr>
        <w:t>e</w:t>
      </w:r>
      <w:r w:rsidR="004C3889" w:rsidRPr="0079125E">
        <w:rPr>
          <w:rFonts w:ascii="Arial" w:hAnsi="Arial" w:cs="Arial"/>
          <w:sz w:val="24"/>
          <w:szCs w:val="24"/>
        </w:rPr>
        <w:t xml:space="preserve">ven after the war, the British and American governments had </w:t>
      </w:r>
      <w:r w:rsidR="001C5104">
        <w:rPr>
          <w:rFonts w:ascii="Arial" w:hAnsi="Arial" w:cs="Arial"/>
          <w:sz w:val="24"/>
          <w:szCs w:val="24"/>
        </w:rPr>
        <w:t xml:space="preserve">not </w:t>
      </w:r>
      <w:r w:rsidR="009B73B8" w:rsidRPr="0079125E">
        <w:rPr>
          <w:rFonts w:ascii="Arial" w:hAnsi="Arial" w:cs="Arial"/>
          <w:sz w:val="24"/>
          <w:szCs w:val="24"/>
        </w:rPr>
        <w:t>han</w:t>
      </w:r>
      <w:r w:rsidR="009B73B8">
        <w:rPr>
          <w:rFonts w:ascii="Arial" w:hAnsi="Arial" w:cs="Arial"/>
          <w:sz w:val="24"/>
          <w:szCs w:val="24"/>
        </w:rPr>
        <w:t>ded</w:t>
      </w:r>
      <w:r w:rsidR="004C3889" w:rsidRPr="0079125E">
        <w:rPr>
          <w:rFonts w:ascii="Arial" w:hAnsi="Arial" w:cs="Arial"/>
          <w:sz w:val="24"/>
          <w:szCs w:val="24"/>
        </w:rPr>
        <w:t xml:space="preserve"> over this material to any of the war crimes trials</w:t>
      </w:r>
      <w:r w:rsidR="001C5104">
        <w:rPr>
          <w:rFonts w:ascii="Arial" w:hAnsi="Arial" w:cs="Arial"/>
          <w:sz w:val="24"/>
          <w:szCs w:val="24"/>
        </w:rPr>
        <w:t xml:space="preserve">, despite its obvious </w:t>
      </w:r>
      <w:r w:rsidR="005B68A1">
        <w:rPr>
          <w:rFonts w:ascii="Arial" w:hAnsi="Arial" w:cs="Arial"/>
          <w:sz w:val="24"/>
          <w:szCs w:val="24"/>
        </w:rPr>
        <w:t>relevance</w:t>
      </w:r>
      <w:r w:rsidR="001C5104">
        <w:rPr>
          <w:rFonts w:ascii="Arial" w:hAnsi="Arial" w:cs="Arial"/>
          <w:sz w:val="24"/>
          <w:szCs w:val="24"/>
        </w:rPr>
        <w:t xml:space="preserve"> to </w:t>
      </w:r>
      <w:r w:rsidR="00ED0D53">
        <w:rPr>
          <w:rFonts w:ascii="Arial" w:hAnsi="Arial" w:cs="Arial"/>
          <w:sz w:val="24"/>
          <w:szCs w:val="24"/>
        </w:rPr>
        <w:t>cases</w:t>
      </w:r>
      <w:r w:rsidR="001C5104">
        <w:rPr>
          <w:rFonts w:ascii="Arial" w:hAnsi="Arial" w:cs="Arial"/>
          <w:sz w:val="24"/>
          <w:szCs w:val="24"/>
        </w:rPr>
        <w:t xml:space="preserve"> </w:t>
      </w:r>
      <w:r w:rsidR="005B68A1">
        <w:rPr>
          <w:rFonts w:ascii="Arial" w:hAnsi="Arial" w:cs="Arial"/>
          <w:sz w:val="24"/>
          <w:szCs w:val="24"/>
        </w:rPr>
        <w:t>for both</w:t>
      </w:r>
      <w:r w:rsidR="001C5104">
        <w:rPr>
          <w:rFonts w:ascii="Arial" w:hAnsi="Arial" w:cs="Arial"/>
          <w:sz w:val="24"/>
          <w:szCs w:val="24"/>
        </w:rPr>
        <w:t xml:space="preserve"> the </w:t>
      </w:r>
      <w:r w:rsidR="005B68A1">
        <w:rPr>
          <w:rFonts w:ascii="Arial" w:hAnsi="Arial" w:cs="Arial"/>
          <w:sz w:val="24"/>
          <w:szCs w:val="24"/>
        </w:rPr>
        <w:t>prosecution</w:t>
      </w:r>
      <w:r w:rsidR="001C5104">
        <w:rPr>
          <w:rFonts w:ascii="Arial" w:hAnsi="Arial" w:cs="Arial"/>
          <w:sz w:val="24"/>
          <w:szCs w:val="24"/>
        </w:rPr>
        <w:t xml:space="preserve"> and defence counsel</w:t>
      </w:r>
      <w:r w:rsidR="004C3889" w:rsidRPr="0079125E">
        <w:rPr>
          <w:rFonts w:ascii="Arial" w:hAnsi="Arial" w:cs="Arial"/>
          <w:sz w:val="24"/>
          <w:szCs w:val="24"/>
        </w:rPr>
        <w:t>.</w:t>
      </w:r>
      <w:r w:rsidR="007244FF">
        <w:rPr>
          <w:rFonts w:ascii="Arial" w:hAnsi="Arial" w:cs="Arial"/>
          <w:sz w:val="24"/>
          <w:szCs w:val="24"/>
        </w:rPr>
        <w:t xml:space="preserve"> </w:t>
      </w:r>
      <w:r w:rsidR="007316D1" w:rsidRPr="00497528">
        <w:rPr>
          <w:rFonts w:ascii="Arial" w:hAnsi="Arial" w:cs="Arial"/>
          <w:i/>
          <w:iCs/>
          <w:sz w:val="24"/>
          <w:szCs w:val="24"/>
        </w:rPr>
        <w:t>Ultra</w:t>
      </w:r>
      <w:r w:rsidR="004C3889" w:rsidRPr="0079125E">
        <w:rPr>
          <w:rFonts w:ascii="Arial" w:hAnsi="Arial" w:cs="Arial"/>
          <w:sz w:val="24"/>
          <w:szCs w:val="24"/>
        </w:rPr>
        <w:t xml:space="preserve"> had been vital to </w:t>
      </w:r>
      <w:r w:rsidR="004C3889">
        <w:rPr>
          <w:rFonts w:ascii="Arial" w:hAnsi="Arial" w:cs="Arial"/>
          <w:sz w:val="24"/>
          <w:szCs w:val="24"/>
        </w:rPr>
        <w:t xml:space="preserve">the </w:t>
      </w:r>
      <w:r w:rsidR="004C3889" w:rsidRPr="0079125E">
        <w:rPr>
          <w:rFonts w:ascii="Arial" w:hAnsi="Arial" w:cs="Arial"/>
          <w:sz w:val="24"/>
          <w:szCs w:val="24"/>
        </w:rPr>
        <w:t>Allied victory</w:t>
      </w:r>
      <w:r w:rsidR="004C3889">
        <w:rPr>
          <w:rFonts w:ascii="Arial" w:hAnsi="Arial" w:cs="Arial"/>
          <w:sz w:val="24"/>
          <w:szCs w:val="24"/>
        </w:rPr>
        <w:t xml:space="preserve">. </w:t>
      </w:r>
      <w:r w:rsidR="004C3889" w:rsidRPr="0079125E">
        <w:rPr>
          <w:rFonts w:ascii="Arial" w:hAnsi="Arial" w:cs="Arial"/>
          <w:sz w:val="24"/>
          <w:szCs w:val="24"/>
        </w:rPr>
        <w:t>National and political interests dictated keeping the code breaking success secret</w:t>
      </w:r>
      <w:r w:rsidR="007316D1">
        <w:rPr>
          <w:rFonts w:ascii="Arial" w:hAnsi="Arial" w:cs="Arial"/>
          <w:sz w:val="24"/>
          <w:szCs w:val="24"/>
        </w:rPr>
        <w:t xml:space="preserve"> from the communists in Moscow</w:t>
      </w:r>
      <w:r w:rsidR="004C3889">
        <w:rPr>
          <w:rFonts w:ascii="Arial" w:hAnsi="Arial" w:cs="Arial"/>
          <w:sz w:val="24"/>
          <w:szCs w:val="24"/>
        </w:rPr>
        <w:t xml:space="preserve">. </w:t>
      </w:r>
      <w:r w:rsidR="004C3889" w:rsidRPr="0079125E">
        <w:rPr>
          <w:rFonts w:ascii="Arial" w:hAnsi="Arial" w:cs="Arial"/>
          <w:sz w:val="24"/>
          <w:szCs w:val="24"/>
        </w:rPr>
        <w:t>The West</w:t>
      </w:r>
      <w:r w:rsidR="007316D1">
        <w:rPr>
          <w:rFonts w:ascii="Arial" w:hAnsi="Arial" w:cs="Arial"/>
          <w:sz w:val="24"/>
          <w:szCs w:val="24"/>
        </w:rPr>
        <w:t>’s</w:t>
      </w:r>
      <w:r w:rsidR="004C3889" w:rsidRPr="0079125E">
        <w:rPr>
          <w:rFonts w:ascii="Arial" w:hAnsi="Arial" w:cs="Arial"/>
          <w:sz w:val="24"/>
          <w:szCs w:val="24"/>
        </w:rPr>
        <w:t xml:space="preserve"> superiority </w:t>
      </w:r>
      <w:r w:rsidR="007316D1">
        <w:rPr>
          <w:rFonts w:ascii="Arial" w:hAnsi="Arial" w:cs="Arial"/>
          <w:sz w:val="24"/>
          <w:szCs w:val="24"/>
        </w:rPr>
        <w:t xml:space="preserve">in code breaking was used </w:t>
      </w:r>
      <w:r w:rsidR="004C3889" w:rsidRPr="0079125E">
        <w:rPr>
          <w:rFonts w:ascii="Arial" w:hAnsi="Arial" w:cs="Arial"/>
          <w:sz w:val="24"/>
          <w:szCs w:val="24"/>
        </w:rPr>
        <w:t>as a weapon in the Cold War</w:t>
      </w:r>
      <w:r w:rsidR="004C3889">
        <w:rPr>
          <w:rFonts w:ascii="Arial" w:hAnsi="Arial" w:cs="Arial"/>
          <w:sz w:val="24"/>
          <w:szCs w:val="24"/>
        </w:rPr>
        <w:t xml:space="preserve">. </w:t>
      </w:r>
      <w:r w:rsidR="004C3889" w:rsidRPr="0079125E">
        <w:rPr>
          <w:rFonts w:ascii="Arial" w:hAnsi="Arial" w:cs="Arial"/>
          <w:sz w:val="24"/>
          <w:szCs w:val="24"/>
        </w:rPr>
        <w:t>Put another way: keeping official secrets from the Soviets and others was considered more important than bringing Nazi killers to justice</w:t>
      </w:r>
      <w:r w:rsidR="004C3889">
        <w:rPr>
          <w:rFonts w:ascii="Arial" w:hAnsi="Arial" w:cs="Arial"/>
          <w:sz w:val="24"/>
          <w:szCs w:val="24"/>
        </w:rPr>
        <w:t>.</w:t>
      </w:r>
    </w:p>
    <w:p w14:paraId="693E5E67" w14:textId="77777777" w:rsidR="007244FF" w:rsidRDefault="003F0AAF" w:rsidP="007244FF">
      <w:pPr>
        <w:spacing w:line="276" w:lineRule="auto"/>
        <w:ind w:firstLine="720"/>
        <w:jc w:val="both"/>
        <w:rPr>
          <w:rFonts w:ascii="Arial" w:hAnsi="Arial" w:cs="Arial"/>
          <w:sz w:val="24"/>
          <w:szCs w:val="24"/>
        </w:rPr>
      </w:pPr>
      <w:r>
        <w:rPr>
          <w:rFonts w:ascii="Arial" w:hAnsi="Arial" w:cs="Arial"/>
          <w:sz w:val="24"/>
          <w:szCs w:val="24"/>
        </w:rPr>
        <w:t>Most</w:t>
      </w:r>
      <w:r w:rsidR="000E04E7">
        <w:rPr>
          <w:rFonts w:ascii="Arial" w:hAnsi="Arial" w:cs="Arial"/>
          <w:sz w:val="24"/>
          <w:szCs w:val="24"/>
        </w:rPr>
        <w:t>l</w:t>
      </w:r>
      <w:r>
        <w:rPr>
          <w:rFonts w:ascii="Arial" w:hAnsi="Arial" w:cs="Arial"/>
          <w:sz w:val="24"/>
          <w:szCs w:val="24"/>
        </w:rPr>
        <w:t xml:space="preserve">y my work </w:t>
      </w:r>
      <w:r w:rsidR="005B68A1">
        <w:rPr>
          <w:rFonts w:ascii="Arial" w:hAnsi="Arial" w:cs="Arial"/>
          <w:sz w:val="24"/>
          <w:szCs w:val="24"/>
        </w:rPr>
        <w:t>consisted</w:t>
      </w:r>
      <w:r>
        <w:rPr>
          <w:rFonts w:ascii="Arial" w:hAnsi="Arial" w:cs="Arial"/>
          <w:sz w:val="24"/>
          <w:szCs w:val="24"/>
        </w:rPr>
        <w:t xml:space="preserve"> of </w:t>
      </w:r>
      <w:r w:rsidR="005B68A1">
        <w:rPr>
          <w:rFonts w:ascii="Arial" w:hAnsi="Arial" w:cs="Arial"/>
          <w:sz w:val="24"/>
          <w:szCs w:val="24"/>
        </w:rPr>
        <w:t>preparing</w:t>
      </w:r>
      <w:r>
        <w:rPr>
          <w:rFonts w:ascii="Arial" w:hAnsi="Arial" w:cs="Arial"/>
          <w:sz w:val="24"/>
          <w:szCs w:val="24"/>
        </w:rPr>
        <w:t xml:space="preserve"> </w:t>
      </w:r>
      <w:r w:rsidR="006573BD">
        <w:rPr>
          <w:rFonts w:ascii="Arial" w:hAnsi="Arial" w:cs="Arial"/>
          <w:sz w:val="24"/>
          <w:szCs w:val="24"/>
        </w:rPr>
        <w:t>material</w:t>
      </w:r>
      <w:r>
        <w:rPr>
          <w:rFonts w:ascii="Arial" w:hAnsi="Arial" w:cs="Arial"/>
          <w:sz w:val="24"/>
          <w:szCs w:val="24"/>
        </w:rPr>
        <w:t xml:space="preserve"> </w:t>
      </w:r>
      <w:r w:rsidR="000E04E7">
        <w:rPr>
          <w:rFonts w:ascii="Arial" w:hAnsi="Arial" w:cs="Arial"/>
          <w:sz w:val="24"/>
          <w:szCs w:val="24"/>
        </w:rPr>
        <w:t>f</w:t>
      </w:r>
      <w:r w:rsidR="004023B2" w:rsidRPr="0079125E">
        <w:rPr>
          <w:rFonts w:ascii="Arial" w:hAnsi="Arial" w:cs="Arial"/>
          <w:sz w:val="24"/>
          <w:szCs w:val="24"/>
        </w:rPr>
        <w:t>or each case under investigation</w:t>
      </w:r>
      <w:r w:rsidR="000E04E7">
        <w:rPr>
          <w:rFonts w:ascii="Arial" w:hAnsi="Arial" w:cs="Arial"/>
          <w:sz w:val="24"/>
          <w:szCs w:val="24"/>
        </w:rPr>
        <w:t>.</w:t>
      </w:r>
      <w:r w:rsidR="004023B2" w:rsidRPr="0079125E">
        <w:rPr>
          <w:rFonts w:ascii="Arial" w:hAnsi="Arial" w:cs="Arial"/>
          <w:sz w:val="24"/>
          <w:szCs w:val="24"/>
        </w:rPr>
        <w:t xml:space="preserve"> I searched for and evaluated historical records kept in archives, as well as </w:t>
      </w:r>
      <w:r w:rsidRPr="0079125E">
        <w:rPr>
          <w:rFonts w:ascii="Arial" w:hAnsi="Arial" w:cs="Arial"/>
          <w:sz w:val="24"/>
          <w:szCs w:val="24"/>
        </w:rPr>
        <w:t>judicial</w:t>
      </w:r>
      <w:r w:rsidR="004023B2" w:rsidRPr="0079125E">
        <w:rPr>
          <w:rFonts w:ascii="Arial" w:hAnsi="Arial" w:cs="Arial"/>
          <w:sz w:val="24"/>
          <w:szCs w:val="24"/>
        </w:rPr>
        <w:t xml:space="preserve"> material </w:t>
      </w:r>
      <w:r w:rsidR="000E04E7">
        <w:rPr>
          <w:rFonts w:ascii="Arial" w:hAnsi="Arial" w:cs="Arial"/>
          <w:sz w:val="24"/>
          <w:szCs w:val="24"/>
        </w:rPr>
        <w:t>from</w:t>
      </w:r>
      <w:r w:rsidR="004023B2" w:rsidRPr="0079125E">
        <w:rPr>
          <w:rFonts w:ascii="Arial" w:hAnsi="Arial" w:cs="Arial"/>
          <w:sz w:val="24"/>
          <w:szCs w:val="24"/>
        </w:rPr>
        <w:t xml:space="preserve"> post-war Nazi war crimes investigations and trials</w:t>
      </w:r>
      <w:r w:rsidR="004023B2">
        <w:rPr>
          <w:rFonts w:ascii="Arial" w:hAnsi="Arial" w:cs="Arial"/>
          <w:sz w:val="24"/>
          <w:szCs w:val="24"/>
        </w:rPr>
        <w:t xml:space="preserve">. </w:t>
      </w:r>
      <w:r w:rsidR="004023B2" w:rsidRPr="0079125E">
        <w:rPr>
          <w:rFonts w:ascii="Arial" w:hAnsi="Arial" w:cs="Arial"/>
          <w:sz w:val="24"/>
          <w:szCs w:val="24"/>
        </w:rPr>
        <w:t>In other words, I was now engaged in applied history.</w:t>
      </w:r>
    </w:p>
    <w:p w14:paraId="00E5F7B0" w14:textId="77777777" w:rsidR="007244FF" w:rsidRDefault="004023B2" w:rsidP="007244FF">
      <w:pPr>
        <w:spacing w:line="276" w:lineRule="auto"/>
        <w:ind w:firstLine="720"/>
        <w:jc w:val="both"/>
        <w:rPr>
          <w:rFonts w:ascii="Arial" w:hAnsi="Arial" w:cs="Arial"/>
          <w:sz w:val="24"/>
          <w:szCs w:val="24"/>
        </w:rPr>
      </w:pPr>
      <w:r w:rsidRPr="0079125E">
        <w:rPr>
          <w:rFonts w:ascii="Arial" w:hAnsi="Arial" w:cs="Arial"/>
          <w:sz w:val="24"/>
          <w:szCs w:val="24"/>
        </w:rPr>
        <w:t xml:space="preserve">I </w:t>
      </w:r>
      <w:r w:rsidR="000E04E7">
        <w:rPr>
          <w:rFonts w:ascii="Arial" w:hAnsi="Arial" w:cs="Arial"/>
          <w:sz w:val="24"/>
          <w:szCs w:val="24"/>
        </w:rPr>
        <w:t>also</w:t>
      </w:r>
      <w:r w:rsidR="003F0AAF">
        <w:rPr>
          <w:rFonts w:ascii="Arial" w:hAnsi="Arial" w:cs="Arial"/>
          <w:sz w:val="24"/>
          <w:szCs w:val="24"/>
        </w:rPr>
        <w:t xml:space="preserve"> </w:t>
      </w:r>
      <w:r w:rsidRPr="0079125E">
        <w:rPr>
          <w:rFonts w:ascii="Arial" w:hAnsi="Arial" w:cs="Arial"/>
          <w:sz w:val="24"/>
          <w:szCs w:val="24"/>
        </w:rPr>
        <w:t>submitted reports and compiled historical profiles of suspects</w:t>
      </w:r>
      <w:r>
        <w:rPr>
          <w:rFonts w:ascii="Arial" w:hAnsi="Arial" w:cs="Arial"/>
          <w:sz w:val="24"/>
          <w:szCs w:val="24"/>
        </w:rPr>
        <w:t xml:space="preserve">. </w:t>
      </w:r>
      <w:r w:rsidRPr="0079125E">
        <w:rPr>
          <w:rFonts w:ascii="Arial" w:hAnsi="Arial" w:cs="Arial"/>
          <w:sz w:val="24"/>
          <w:szCs w:val="24"/>
        </w:rPr>
        <w:t xml:space="preserve">As chief historian I coordinated the research conducted by </w:t>
      </w:r>
      <w:r w:rsidR="00C6659B" w:rsidRPr="0079125E">
        <w:rPr>
          <w:rFonts w:ascii="Arial" w:hAnsi="Arial" w:cs="Arial"/>
          <w:sz w:val="24"/>
          <w:szCs w:val="24"/>
        </w:rPr>
        <w:t xml:space="preserve">ten </w:t>
      </w:r>
      <w:r w:rsidRPr="0079125E">
        <w:rPr>
          <w:rFonts w:ascii="Arial" w:hAnsi="Arial" w:cs="Arial"/>
          <w:sz w:val="24"/>
          <w:szCs w:val="24"/>
        </w:rPr>
        <w:t>external historians</w:t>
      </w:r>
      <w:r w:rsidR="006079EE">
        <w:rPr>
          <w:rFonts w:ascii="Arial" w:hAnsi="Arial" w:cs="Arial"/>
          <w:sz w:val="24"/>
          <w:szCs w:val="24"/>
        </w:rPr>
        <w:t xml:space="preserve">, </w:t>
      </w:r>
      <w:r w:rsidRPr="0079125E">
        <w:rPr>
          <w:rFonts w:ascii="Arial" w:hAnsi="Arial" w:cs="Arial"/>
          <w:sz w:val="24"/>
          <w:szCs w:val="24"/>
        </w:rPr>
        <w:t>prepa</w:t>
      </w:r>
      <w:r w:rsidR="006079EE">
        <w:rPr>
          <w:rFonts w:ascii="Arial" w:hAnsi="Arial" w:cs="Arial"/>
          <w:sz w:val="24"/>
          <w:szCs w:val="24"/>
        </w:rPr>
        <w:t>ring</w:t>
      </w:r>
      <w:r w:rsidRPr="0079125E">
        <w:rPr>
          <w:rFonts w:ascii="Arial" w:hAnsi="Arial" w:cs="Arial"/>
          <w:sz w:val="24"/>
          <w:szCs w:val="24"/>
        </w:rPr>
        <w:t xml:space="preserve"> the historical-archival evidence to be submitted to court</w:t>
      </w:r>
      <w:r>
        <w:rPr>
          <w:rFonts w:ascii="Arial" w:hAnsi="Arial" w:cs="Arial"/>
          <w:sz w:val="24"/>
          <w:szCs w:val="24"/>
        </w:rPr>
        <w:t xml:space="preserve">. </w:t>
      </w:r>
      <w:r w:rsidRPr="0079125E">
        <w:rPr>
          <w:rFonts w:ascii="Arial" w:hAnsi="Arial" w:cs="Arial"/>
          <w:sz w:val="24"/>
          <w:szCs w:val="24"/>
        </w:rPr>
        <w:t>As a rule, relevant documents</w:t>
      </w:r>
      <w:r w:rsidR="00382D74">
        <w:rPr>
          <w:rFonts w:ascii="Arial" w:hAnsi="Arial" w:cs="Arial"/>
          <w:sz w:val="24"/>
          <w:szCs w:val="24"/>
        </w:rPr>
        <w:t xml:space="preserve"> </w:t>
      </w:r>
      <w:r w:rsidRPr="0079125E">
        <w:rPr>
          <w:rFonts w:ascii="Arial" w:hAnsi="Arial" w:cs="Arial"/>
          <w:sz w:val="24"/>
          <w:szCs w:val="24"/>
        </w:rPr>
        <w:t>were referenced in footnotes of the affidavits</w:t>
      </w:r>
      <w:r>
        <w:rPr>
          <w:rFonts w:ascii="Arial" w:hAnsi="Arial" w:cs="Arial"/>
          <w:sz w:val="24"/>
          <w:szCs w:val="24"/>
        </w:rPr>
        <w:t xml:space="preserve">. </w:t>
      </w:r>
      <w:r w:rsidRPr="0079125E">
        <w:rPr>
          <w:rFonts w:ascii="Arial" w:hAnsi="Arial" w:cs="Arial"/>
          <w:sz w:val="24"/>
          <w:szCs w:val="24"/>
        </w:rPr>
        <w:t>If they were not challenged by the defence, they became exhibits for the prosecution</w:t>
      </w:r>
      <w:r>
        <w:rPr>
          <w:rFonts w:ascii="Arial" w:hAnsi="Arial" w:cs="Arial"/>
          <w:sz w:val="24"/>
          <w:szCs w:val="24"/>
        </w:rPr>
        <w:t xml:space="preserve">. </w:t>
      </w:r>
      <w:r w:rsidRPr="0079125E">
        <w:rPr>
          <w:rFonts w:ascii="Arial" w:hAnsi="Arial" w:cs="Arial"/>
          <w:sz w:val="24"/>
          <w:szCs w:val="24"/>
        </w:rPr>
        <w:t>The evaluation and selection process of key documents required not only the supervision of the prosecution teams, but also close cooperation with the historical expert witnesses testifying in court</w:t>
      </w:r>
      <w:r>
        <w:rPr>
          <w:rFonts w:ascii="Arial" w:hAnsi="Arial" w:cs="Arial"/>
          <w:sz w:val="24"/>
          <w:szCs w:val="24"/>
        </w:rPr>
        <w:t>.</w:t>
      </w:r>
    </w:p>
    <w:p w14:paraId="1D75796E" w14:textId="77777777" w:rsidR="007244FF" w:rsidRDefault="007244FF" w:rsidP="007244FF">
      <w:pPr>
        <w:spacing w:after="320" w:line="276" w:lineRule="auto"/>
        <w:ind w:firstLine="720"/>
        <w:jc w:val="both"/>
        <w:rPr>
          <w:rFonts w:ascii="Arial" w:hAnsi="Arial" w:cs="Arial"/>
          <w:sz w:val="24"/>
          <w:szCs w:val="24"/>
        </w:rPr>
      </w:pPr>
      <w:r w:rsidRPr="0079125E">
        <w:rPr>
          <w:rFonts w:ascii="Arial" w:hAnsi="Arial" w:cs="Arial"/>
          <w:sz w:val="24"/>
          <w:szCs w:val="24"/>
        </w:rPr>
        <w:t>I did not interview witnesses</w:t>
      </w:r>
      <w:r>
        <w:rPr>
          <w:rFonts w:ascii="Arial" w:hAnsi="Arial" w:cs="Arial"/>
          <w:sz w:val="24"/>
          <w:szCs w:val="24"/>
        </w:rPr>
        <w:t xml:space="preserve">. </w:t>
      </w:r>
      <w:r w:rsidRPr="0079125E">
        <w:rPr>
          <w:rFonts w:ascii="Arial" w:hAnsi="Arial" w:cs="Arial"/>
          <w:sz w:val="24"/>
          <w:szCs w:val="24"/>
        </w:rPr>
        <w:t xml:space="preserve">That was left to lawyers and </w:t>
      </w:r>
      <w:r>
        <w:rPr>
          <w:rFonts w:ascii="Arial" w:hAnsi="Arial" w:cs="Arial"/>
          <w:sz w:val="24"/>
          <w:szCs w:val="24"/>
        </w:rPr>
        <w:t xml:space="preserve">investigators. </w:t>
      </w:r>
      <w:r w:rsidRPr="0079125E">
        <w:rPr>
          <w:rFonts w:ascii="Arial" w:hAnsi="Arial" w:cs="Arial"/>
          <w:sz w:val="24"/>
          <w:szCs w:val="24"/>
        </w:rPr>
        <w:t>I assisted the latter in tracing potential witnesses and by providing historical background information for their interrogations</w:t>
      </w:r>
      <w:r>
        <w:rPr>
          <w:rFonts w:ascii="Arial" w:hAnsi="Arial" w:cs="Arial"/>
          <w:sz w:val="24"/>
          <w:szCs w:val="24"/>
        </w:rPr>
        <w:t xml:space="preserve">. </w:t>
      </w:r>
      <w:r w:rsidRPr="0079125E">
        <w:rPr>
          <w:rFonts w:ascii="Arial" w:hAnsi="Arial" w:cs="Arial"/>
          <w:sz w:val="24"/>
          <w:szCs w:val="24"/>
        </w:rPr>
        <w:t>I quickly learnt testimony provided by living witnesses is more important than historical documentation</w:t>
      </w:r>
      <w:r>
        <w:rPr>
          <w:rFonts w:ascii="Arial" w:hAnsi="Arial" w:cs="Arial"/>
          <w:sz w:val="24"/>
          <w:szCs w:val="24"/>
        </w:rPr>
        <w:t xml:space="preserve">. </w:t>
      </w:r>
      <w:r w:rsidRPr="0079125E">
        <w:rPr>
          <w:rFonts w:ascii="Arial" w:hAnsi="Arial" w:cs="Arial"/>
          <w:sz w:val="24"/>
          <w:szCs w:val="24"/>
        </w:rPr>
        <w:t xml:space="preserve">Yet, I also encountered the problems and limitations of eyewitness accounts given </w:t>
      </w:r>
      <w:r>
        <w:rPr>
          <w:rFonts w:ascii="Arial" w:hAnsi="Arial" w:cs="Arial"/>
          <w:sz w:val="24"/>
          <w:szCs w:val="24"/>
        </w:rPr>
        <w:t>50</w:t>
      </w:r>
      <w:r w:rsidRPr="0079125E">
        <w:rPr>
          <w:rFonts w:ascii="Arial" w:hAnsi="Arial" w:cs="Arial"/>
          <w:sz w:val="24"/>
          <w:szCs w:val="24"/>
        </w:rPr>
        <w:t xml:space="preserve"> years after the event, in a foreign courtroom and under the strict rules of cross</w:t>
      </w:r>
      <w:r>
        <w:rPr>
          <w:rFonts w:ascii="Arial" w:hAnsi="Arial" w:cs="Arial"/>
          <w:sz w:val="24"/>
          <w:szCs w:val="24"/>
        </w:rPr>
        <w:t>-</w:t>
      </w:r>
      <w:r w:rsidRPr="0079125E">
        <w:rPr>
          <w:rFonts w:ascii="Arial" w:hAnsi="Arial" w:cs="Arial"/>
          <w:sz w:val="24"/>
          <w:szCs w:val="24"/>
        </w:rPr>
        <w:t xml:space="preserve"> examination</w:t>
      </w:r>
      <w:r>
        <w:rPr>
          <w:rFonts w:ascii="Arial" w:hAnsi="Arial" w:cs="Arial"/>
          <w:sz w:val="24"/>
          <w:szCs w:val="24"/>
        </w:rPr>
        <w:t>.</w:t>
      </w:r>
    </w:p>
    <w:p w14:paraId="67273455" w14:textId="77777777" w:rsidR="007244FF" w:rsidRDefault="004023B2" w:rsidP="00D26A81">
      <w:pPr>
        <w:spacing w:line="276" w:lineRule="auto"/>
        <w:jc w:val="both"/>
        <w:rPr>
          <w:rFonts w:ascii="Arial" w:hAnsi="Arial" w:cs="Arial"/>
          <w:sz w:val="24"/>
          <w:szCs w:val="24"/>
        </w:rPr>
      </w:pPr>
      <w:r w:rsidRPr="0079125E">
        <w:rPr>
          <w:rFonts w:ascii="Arial" w:hAnsi="Arial" w:cs="Arial"/>
          <w:sz w:val="24"/>
          <w:szCs w:val="24"/>
        </w:rPr>
        <w:t>The SIU differed from other war crimes commissions in two major ways</w:t>
      </w:r>
      <w:r>
        <w:rPr>
          <w:rFonts w:ascii="Arial" w:hAnsi="Arial" w:cs="Arial"/>
          <w:sz w:val="24"/>
          <w:szCs w:val="24"/>
        </w:rPr>
        <w:t>.</w:t>
      </w:r>
    </w:p>
    <w:p w14:paraId="7C7FB161" w14:textId="34483997" w:rsidR="007244FF" w:rsidRDefault="007244FF" w:rsidP="007244FF">
      <w:pPr>
        <w:spacing w:line="276" w:lineRule="auto"/>
        <w:ind w:firstLine="720"/>
        <w:jc w:val="both"/>
        <w:rPr>
          <w:rFonts w:ascii="Arial" w:hAnsi="Arial" w:cs="Arial"/>
          <w:sz w:val="24"/>
          <w:szCs w:val="24"/>
        </w:rPr>
      </w:pPr>
      <w:r>
        <w:rPr>
          <w:rFonts w:ascii="Arial" w:hAnsi="Arial" w:cs="Arial"/>
          <w:sz w:val="24"/>
          <w:szCs w:val="24"/>
        </w:rPr>
        <w:t>First, i</w:t>
      </w:r>
      <w:r w:rsidR="004023B2" w:rsidRPr="0079125E">
        <w:rPr>
          <w:rFonts w:ascii="Arial" w:hAnsi="Arial" w:cs="Arial"/>
          <w:sz w:val="24"/>
          <w:szCs w:val="24"/>
        </w:rPr>
        <w:t>n court the SIU tendered only original documents</w:t>
      </w:r>
      <w:r w:rsidR="004023B2">
        <w:rPr>
          <w:rFonts w:ascii="Arial" w:hAnsi="Arial" w:cs="Arial"/>
          <w:sz w:val="24"/>
          <w:szCs w:val="24"/>
        </w:rPr>
        <w:t xml:space="preserve">. </w:t>
      </w:r>
      <w:r w:rsidR="004023B2" w:rsidRPr="0079125E">
        <w:rPr>
          <w:rFonts w:ascii="Arial" w:hAnsi="Arial" w:cs="Arial"/>
          <w:sz w:val="24"/>
          <w:szCs w:val="24"/>
        </w:rPr>
        <w:t>Archivists brought the originals in folders to Adelaide</w:t>
      </w:r>
      <w:r w:rsidR="006079EE">
        <w:rPr>
          <w:rFonts w:ascii="Arial" w:hAnsi="Arial" w:cs="Arial"/>
          <w:sz w:val="24"/>
          <w:szCs w:val="24"/>
        </w:rPr>
        <w:t xml:space="preserve"> and</w:t>
      </w:r>
      <w:r w:rsidR="004023B2">
        <w:rPr>
          <w:rFonts w:ascii="Arial" w:hAnsi="Arial" w:cs="Arial"/>
          <w:sz w:val="24"/>
          <w:szCs w:val="24"/>
        </w:rPr>
        <w:t xml:space="preserve"> </w:t>
      </w:r>
      <w:r w:rsidR="006079EE">
        <w:rPr>
          <w:rFonts w:ascii="Arial" w:hAnsi="Arial" w:cs="Arial"/>
          <w:sz w:val="24"/>
          <w:szCs w:val="24"/>
        </w:rPr>
        <w:t>t</w:t>
      </w:r>
      <w:r w:rsidR="004023B2" w:rsidRPr="0079125E">
        <w:rPr>
          <w:rFonts w:ascii="Arial" w:hAnsi="Arial" w:cs="Arial"/>
          <w:sz w:val="24"/>
          <w:szCs w:val="24"/>
        </w:rPr>
        <w:t>heir affidavits confirmed the authenticity of the exhibit/document</w:t>
      </w:r>
      <w:r w:rsidR="004023B2">
        <w:rPr>
          <w:rFonts w:ascii="Arial" w:hAnsi="Arial" w:cs="Arial"/>
          <w:sz w:val="24"/>
          <w:szCs w:val="24"/>
        </w:rPr>
        <w:t xml:space="preserve">. </w:t>
      </w:r>
      <w:r w:rsidR="004023B2" w:rsidRPr="0079125E">
        <w:rPr>
          <w:rFonts w:ascii="Arial" w:hAnsi="Arial" w:cs="Arial"/>
          <w:sz w:val="24"/>
          <w:szCs w:val="24"/>
        </w:rPr>
        <w:t>This procedure caused considerable astonishment in archival circles around the world</w:t>
      </w:r>
      <w:r w:rsidR="00B34CFD">
        <w:rPr>
          <w:rFonts w:ascii="Arial" w:hAnsi="Arial" w:cs="Arial"/>
          <w:sz w:val="24"/>
          <w:szCs w:val="24"/>
        </w:rPr>
        <w:t xml:space="preserve"> as communist documents </w:t>
      </w:r>
      <w:r w:rsidR="006573BD">
        <w:rPr>
          <w:rFonts w:ascii="Arial" w:hAnsi="Arial" w:cs="Arial"/>
          <w:sz w:val="24"/>
          <w:szCs w:val="24"/>
        </w:rPr>
        <w:t>had</w:t>
      </w:r>
      <w:r w:rsidR="00B34CFD">
        <w:rPr>
          <w:rFonts w:ascii="Arial" w:hAnsi="Arial" w:cs="Arial"/>
          <w:sz w:val="24"/>
          <w:szCs w:val="24"/>
        </w:rPr>
        <w:t xml:space="preserve"> never </w:t>
      </w:r>
      <w:r w:rsidR="006573BD">
        <w:rPr>
          <w:rFonts w:ascii="Arial" w:hAnsi="Arial" w:cs="Arial"/>
          <w:sz w:val="24"/>
          <w:szCs w:val="24"/>
        </w:rPr>
        <w:t>before</w:t>
      </w:r>
      <w:r w:rsidR="00B34CFD">
        <w:rPr>
          <w:rFonts w:ascii="Arial" w:hAnsi="Arial" w:cs="Arial"/>
          <w:sz w:val="24"/>
          <w:szCs w:val="24"/>
        </w:rPr>
        <w:t xml:space="preserve"> been </w:t>
      </w:r>
      <w:r w:rsidR="006573BD">
        <w:rPr>
          <w:rFonts w:ascii="Arial" w:hAnsi="Arial" w:cs="Arial"/>
          <w:sz w:val="24"/>
          <w:szCs w:val="24"/>
        </w:rPr>
        <w:t>allowed</w:t>
      </w:r>
      <w:r w:rsidR="00B34CFD">
        <w:rPr>
          <w:rFonts w:ascii="Arial" w:hAnsi="Arial" w:cs="Arial"/>
          <w:sz w:val="24"/>
          <w:szCs w:val="24"/>
        </w:rPr>
        <w:t xml:space="preserve"> out </w:t>
      </w:r>
      <w:r w:rsidR="006573BD">
        <w:rPr>
          <w:rFonts w:ascii="Arial" w:hAnsi="Arial" w:cs="Arial"/>
          <w:sz w:val="24"/>
          <w:szCs w:val="24"/>
        </w:rPr>
        <w:t>o</w:t>
      </w:r>
      <w:r w:rsidR="00B34CFD">
        <w:rPr>
          <w:rFonts w:ascii="Arial" w:hAnsi="Arial" w:cs="Arial"/>
          <w:sz w:val="24"/>
          <w:szCs w:val="24"/>
        </w:rPr>
        <w:t>f their own archives</w:t>
      </w:r>
      <w:r w:rsidR="004023B2">
        <w:rPr>
          <w:rFonts w:ascii="Arial" w:hAnsi="Arial" w:cs="Arial"/>
          <w:sz w:val="24"/>
          <w:szCs w:val="24"/>
        </w:rPr>
        <w:t>.</w:t>
      </w:r>
    </w:p>
    <w:p w14:paraId="5030D8E6" w14:textId="328ECCB8" w:rsidR="004023B2" w:rsidRDefault="004023B2" w:rsidP="006730AA">
      <w:pPr>
        <w:spacing w:line="276" w:lineRule="auto"/>
        <w:ind w:firstLine="720"/>
        <w:jc w:val="both"/>
        <w:rPr>
          <w:rFonts w:ascii="Arial" w:hAnsi="Arial" w:cs="Arial"/>
          <w:sz w:val="24"/>
          <w:szCs w:val="24"/>
        </w:rPr>
      </w:pPr>
      <w:r w:rsidRPr="0079125E">
        <w:rPr>
          <w:rFonts w:ascii="Arial" w:hAnsi="Arial" w:cs="Arial"/>
          <w:sz w:val="24"/>
          <w:szCs w:val="24"/>
        </w:rPr>
        <w:t>The second pioneering job the SIU undertook was the excavation of mass graves and the presentation of forensic evidence for the crimes committed in Serniki, Gnivan and Israelovka</w:t>
      </w:r>
      <w:r>
        <w:rPr>
          <w:rFonts w:ascii="Arial" w:hAnsi="Arial" w:cs="Arial"/>
          <w:sz w:val="24"/>
          <w:szCs w:val="24"/>
        </w:rPr>
        <w:t xml:space="preserve">. </w:t>
      </w:r>
      <w:r w:rsidRPr="0079125E">
        <w:rPr>
          <w:rFonts w:ascii="Arial" w:hAnsi="Arial" w:cs="Arial"/>
          <w:sz w:val="24"/>
          <w:szCs w:val="24"/>
        </w:rPr>
        <w:t>I was not involved in this work, which was carried out by a team of Australian archaeologists headed by Professor Richard Wright</w:t>
      </w:r>
      <w:r>
        <w:rPr>
          <w:rFonts w:ascii="Arial" w:hAnsi="Arial" w:cs="Arial"/>
          <w:sz w:val="24"/>
          <w:szCs w:val="24"/>
        </w:rPr>
        <w:t xml:space="preserve">. </w:t>
      </w:r>
      <w:r w:rsidRPr="0079125E">
        <w:rPr>
          <w:rFonts w:ascii="Arial" w:hAnsi="Arial" w:cs="Arial"/>
          <w:sz w:val="24"/>
          <w:szCs w:val="24"/>
        </w:rPr>
        <w:t>The findings, recorded in diaries and reports, photograph</w:t>
      </w:r>
      <w:r w:rsidR="006573BD">
        <w:rPr>
          <w:rFonts w:ascii="Arial" w:hAnsi="Arial" w:cs="Arial"/>
          <w:sz w:val="24"/>
          <w:szCs w:val="24"/>
        </w:rPr>
        <w:t>s</w:t>
      </w:r>
      <w:r w:rsidRPr="0079125E">
        <w:rPr>
          <w:rFonts w:ascii="Arial" w:hAnsi="Arial" w:cs="Arial"/>
          <w:sz w:val="24"/>
          <w:szCs w:val="24"/>
        </w:rPr>
        <w:t xml:space="preserve"> and video recordings, helped determine the precise time of the execution, the killing techniques employed, the number of </w:t>
      </w:r>
      <w:r w:rsidRPr="0079125E">
        <w:rPr>
          <w:rFonts w:ascii="Arial" w:hAnsi="Arial" w:cs="Arial"/>
          <w:sz w:val="24"/>
          <w:szCs w:val="24"/>
        </w:rPr>
        <w:lastRenderedPageBreak/>
        <w:t>victims, their age, gender and type of injury, their possessions and final movements before death.</w:t>
      </w:r>
    </w:p>
    <w:p w14:paraId="2641E149" w14:textId="11CD4149" w:rsidR="00E40004" w:rsidRDefault="00814F39" w:rsidP="00E40004">
      <w:pPr>
        <w:spacing w:after="320" w:line="276" w:lineRule="auto"/>
        <w:ind w:firstLine="720"/>
        <w:jc w:val="both"/>
        <w:rPr>
          <w:rFonts w:ascii="Arial" w:hAnsi="Arial" w:cs="Arial"/>
          <w:sz w:val="24"/>
          <w:szCs w:val="24"/>
        </w:rPr>
      </w:pPr>
      <w:r>
        <w:rPr>
          <w:rFonts w:ascii="Arial" w:hAnsi="Arial" w:cs="Arial"/>
          <w:sz w:val="24"/>
          <w:szCs w:val="24"/>
        </w:rPr>
        <w:t>T</w:t>
      </w:r>
      <w:r w:rsidR="004023B2" w:rsidRPr="0079125E">
        <w:rPr>
          <w:rFonts w:ascii="Arial" w:hAnsi="Arial" w:cs="Arial"/>
          <w:sz w:val="24"/>
          <w:szCs w:val="24"/>
        </w:rPr>
        <w:t>his method of unearthing the Holocaust proved much more intriguing, instructive and educational than any historical documentation</w:t>
      </w:r>
      <w:r w:rsidR="004023B2">
        <w:rPr>
          <w:rFonts w:ascii="Arial" w:hAnsi="Arial" w:cs="Arial"/>
          <w:sz w:val="24"/>
          <w:szCs w:val="24"/>
        </w:rPr>
        <w:t xml:space="preserve">. </w:t>
      </w:r>
      <w:r w:rsidR="00DD65C5">
        <w:rPr>
          <w:rFonts w:ascii="Arial" w:hAnsi="Arial" w:cs="Arial"/>
          <w:sz w:val="24"/>
          <w:szCs w:val="24"/>
        </w:rPr>
        <w:t>T</w:t>
      </w:r>
      <w:r w:rsidR="004023B2" w:rsidRPr="0079125E">
        <w:rPr>
          <w:rFonts w:ascii="Arial" w:hAnsi="Arial" w:cs="Arial"/>
          <w:sz w:val="24"/>
          <w:szCs w:val="24"/>
        </w:rPr>
        <w:t>he objects found in the graves</w:t>
      </w:r>
      <w:r w:rsidR="00DD65C5">
        <w:rPr>
          <w:rFonts w:ascii="Arial" w:hAnsi="Arial" w:cs="Arial"/>
          <w:sz w:val="24"/>
          <w:szCs w:val="24"/>
        </w:rPr>
        <w:t xml:space="preserve"> included </w:t>
      </w:r>
      <w:r w:rsidR="00DD65C5" w:rsidRPr="0079125E">
        <w:rPr>
          <w:rFonts w:ascii="Arial" w:hAnsi="Arial" w:cs="Arial"/>
          <w:sz w:val="24"/>
          <w:szCs w:val="24"/>
        </w:rPr>
        <w:t>the victims</w:t>
      </w:r>
      <w:r w:rsidR="00DD65C5">
        <w:rPr>
          <w:rFonts w:ascii="Arial" w:hAnsi="Arial" w:cs="Arial"/>
          <w:sz w:val="24"/>
          <w:szCs w:val="24"/>
        </w:rPr>
        <w:t>’</w:t>
      </w:r>
      <w:r w:rsidR="00DD65C5" w:rsidRPr="0079125E">
        <w:rPr>
          <w:rFonts w:ascii="Arial" w:hAnsi="Arial" w:cs="Arial"/>
          <w:sz w:val="24"/>
          <w:szCs w:val="24"/>
        </w:rPr>
        <w:t xml:space="preserve"> </w:t>
      </w:r>
      <w:r w:rsidR="001C7978" w:rsidRPr="0079125E">
        <w:rPr>
          <w:rFonts w:ascii="Arial" w:hAnsi="Arial" w:cs="Arial"/>
          <w:sz w:val="24"/>
          <w:szCs w:val="24"/>
        </w:rPr>
        <w:t>belongings</w:t>
      </w:r>
      <w:r w:rsidR="001C7978">
        <w:rPr>
          <w:rFonts w:ascii="Arial" w:hAnsi="Arial" w:cs="Arial"/>
          <w:sz w:val="24"/>
          <w:szCs w:val="24"/>
        </w:rPr>
        <w:t>:</w:t>
      </w:r>
      <w:r w:rsidR="001C7978" w:rsidRPr="0079125E">
        <w:rPr>
          <w:rFonts w:ascii="Arial" w:hAnsi="Arial" w:cs="Arial"/>
          <w:sz w:val="24"/>
          <w:szCs w:val="24"/>
        </w:rPr>
        <w:t xml:space="preserve"> </w:t>
      </w:r>
      <w:r w:rsidR="004023B2" w:rsidRPr="0079125E">
        <w:rPr>
          <w:rFonts w:ascii="Arial" w:hAnsi="Arial" w:cs="Arial"/>
          <w:sz w:val="24"/>
          <w:szCs w:val="24"/>
        </w:rPr>
        <w:t xml:space="preserve">shoes and watches, coins and combs, articles of clothing, glasses and dentures, as well as bullets and a </w:t>
      </w:r>
      <w:r w:rsidR="004023B2" w:rsidRPr="0079125E">
        <w:rPr>
          <w:rFonts w:ascii="Arial" w:hAnsi="Arial" w:cs="Arial"/>
          <w:i/>
          <w:iCs/>
          <w:sz w:val="24"/>
          <w:szCs w:val="24"/>
        </w:rPr>
        <w:t>Schnappsflasche</w:t>
      </w:r>
      <w:r w:rsidR="004023B2" w:rsidRPr="0079125E">
        <w:rPr>
          <w:rFonts w:ascii="Arial" w:hAnsi="Arial" w:cs="Arial"/>
          <w:sz w:val="24"/>
          <w:szCs w:val="24"/>
        </w:rPr>
        <w:t xml:space="preserve"> (alcohol flask</w:t>
      </w:r>
      <w:r w:rsidR="001C7978">
        <w:rPr>
          <w:rFonts w:ascii="Arial" w:hAnsi="Arial" w:cs="Arial"/>
          <w:sz w:val="24"/>
          <w:szCs w:val="24"/>
        </w:rPr>
        <w:t>s</w:t>
      </w:r>
      <w:r w:rsidR="004023B2" w:rsidRPr="0079125E">
        <w:rPr>
          <w:rFonts w:ascii="Arial" w:hAnsi="Arial" w:cs="Arial"/>
          <w:sz w:val="24"/>
          <w:szCs w:val="24"/>
        </w:rPr>
        <w:t>) left behind by the murderers</w:t>
      </w:r>
      <w:r w:rsidR="004023B2">
        <w:rPr>
          <w:rFonts w:ascii="Arial" w:hAnsi="Arial" w:cs="Arial"/>
          <w:sz w:val="24"/>
          <w:szCs w:val="24"/>
        </w:rPr>
        <w:t>.</w:t>
      </w:r>
      <w:r w:rsidR="00D26A81">
        <w:rPr>
          <w:rFonts w:ascii="Arial" w:hAnsi="Arial" w:cs="Arial"/>
          <w:sz w:val="24"/>
          <w:szCs w:val="24"/>
        </w:rPr>
        <w:t xml:space="preserve"> The extraordinary work of the </w:t>
      </w:r>
      <w:r w:rsidR="00D26A81" w:rsidRPr="0079125E">
        <w:rPr>
          <w:rFonts w:ascii="Arial" w:hAnsi="Arial" w:cs="Arial"/>
          <w:sz w:val="24"/>
          <w:szCs w:val="24"/>
        </w:rPr>
        <w:t xml:space="preserve">archaeologists </w:t>
      </w:r>
      <w:r w:rsidR="00D26A81">
        <w:rPr>
          <w:rFonts w:ascii="Arial" w:hAnsi="Arial" w:cs="Arial"/>
          <w:sz w:val="24"/>
          <w:szCs w:val="24"/>
        </w:rPr>
        <w:t>is set out in chapter six written by</w:t>
      </w:r>
      <w:r w:rsidR="00D26A81" w:rsidRPr="0079125E">
        <w:rPr>
          <w:rFonts w:ascii="Arial" w:hAnsi="Arial" w:cs="Arial"/>
          <w:sz w:val="24"/>
          <w:szCs w:val="24"/>
        </w:rPr>
        <w:t xml:space="preserve"> Professor Wright</w:t>
      </w:r>
      <w:r w:rsidR="00D26A81">
        <w:rPr>
          <w:rFonts w:ascii="Arial" w:hAnsi="Arial" w:cs="Arial"/>
          <w:sz w:val="24"/>
          <w:szCs w:val="24"/>
        </w:rPr>
        <w:t>.</w:t>
      </w:r>
    </w:p>
    <w:p w14:paraId="6DA0D416" w14:textId="38AD18F8" w:rsidR="00875290" w:rsidRDefault="00910DC8" w:rsidP="00D26367">
      <w:pPr>
        <w:spacing w:line="276" w:lineRule="auto"/>
        <w:jc w:val="both"/>
        <w:rPr>
          <w:rFonts w:ascii="Arial" w:hAnsi="Arial" w:cs="Arial"/>
          <w:sz w:val="24"/>
          <w:szCs w:val="24"/>
        </w:rPr>
      </w:pPr>
      <w:r>
        <w:rPr>
          <w:rFonts w:ascii="Arial" w:hAnsi="Arial" w:cs="Arial"/>
          <w:sz w:val="24"/>
          <w:szCs w:val="24"/>
        </w:rPr>
        <w:t xml:space="preserve">It is often said </w:t>
      </w:r>
      <w:r w:rsidR="00242EEC">
        <w:rPr>
          <w:rFonts w:ascii="Arial" w:hAnsi="Arial" w:cs="Arial"/>
          <w:sz w:val="24"/>
          <w:szCs w:val="24"/>
        </w:rPr>
        <w:t xml:space="preserve">by critics of the SIU </w:t>
      </w:r>
      <w:r>
        <w:rPr>
          <w:rFonts w:ascii="Arial" w:hAnsi="Arial" w:cs="Arial"/>
          <w:sz w:val="24"/>
          <w:szCs w:val="24"/>
        </w:rPr>
        <w:t xml:space="preserve">that </w:t>
      </w:r>
      <w:r w:rsidR="000B4680">
        <w:rPr>
          <w:rFonts w:ascii="Arial" w:hAnsi="Arial" w:cs="Arial"/>
          <w:sz w:val="24"/>
          <w:szCs w:val="24"/>
        </w:rPr>
        <w:t>it was an expensive waste of time</w:t>
      </w:r>
      <w:r w:rsidR="00583038">
        <w:rPr>
          <w:rFonts w:ascii="Arial" w:hAnsi="Arial" w:cs="Arial"/>
          <w:sz w:val="24"/>
          <w:szCs w:val="24"/>
        </w:rPr>
        <w:t>: taxpayers expended $5 million (in 1990s dollars)</w:t>
      </w:r>
      <w:r>
        <w:rPr>
          <w:rFonts w:ascii="Arial" w:hAnsi="Arial" w:cs="Arial"/>
          <w:sz w:val="24"/>
          <w:szCs w:val="24"/>
        </w:rPr>
        <w:t xml:space="preserve"> </w:t>
      </w:r>
      <w:r w:rsidR="00583038">
        <w:rPr>
          <w:rFonts w:ascii="Arial" w:hAnsi="Arial" w:cs="Arial"/>
          <w:sz w:val="24"/>
          <w:szCs w:val="24"/>
        </w:rPr>
        <w:t xml:space="preserve">for no convictions. </w:t>
      </w:r>
      <w:r w:rsidR="00875290">
        <w:rPr>
          <w:rFonts w:ascii="Arial" w:hAnsi="Arial" w:cs="Arial"/>
          <w:sz w:val="24"/>
          <w:szCs w:val="24"/>
        </w:rPr>
        <w:t xml:space="preserve">This ignores three </w:t>
      </w:r>
      <w:r w:rsidR="00834C84">
        <w:rPr>
          <w:rFonts w:ascii="Arial" w:hAnsi="Arial" w:cs="Arial"/>
          <w:sz w:val="24"/>
          <w:szCs w:val="24"/>
        </w:rPr>
        <w:t xml:space="preserve">aspects </w:t>
      </w:r>
      <w:r w:rsidR="0061139F">
        <w:rPr>
          <w:rFonts w:ascii="Arial" w:hAnsi="Arial" w:cs="Arial"/>
          <w:sz w:val="24"/>
          <w:szCs w:val="24"/>
        </w:rPr>
        <w:t xml:space="preserve">of </w:t>
      </w:r>
      <w:r w:rsidR="00834C84">
        <w:rPr>
          <w:rFonts w:ascii="Arial" w:hAnsi="Arial" w:cs="Arial"/>
          <w:sz w:val="24"/>
          <w:szCs w:val="24"/>
        </w:rPr>
        <w:t xml:space="preserve">the belated effort to punish alleged </w:t>
      </w:r>
      <w:r w:rsidR="0061139F">
        <w:rPr>
          <w:rFonts w:ascii="Arial" w:hAnsi="Arial" w:cs="Arial"/>
          <w:sz w:val="24"/>
          <w:szCs w:val="24"/>
        </w:rPr>
        <w:t>murderers</w:t>
      </w:r>
      <w:r w:rsidR="00834C84">
        <w:rPr>
          <w:rFonts w:ascii="Arial" w:hAnsi="Arial" w:cs="Arial"/>
          <w:sz w:val="24"/>
          <w:szCs w:val="24"/>
        </w:rPr>
        <w:t xml:space="preserve"> and bring some justice for their victims who</w:t>
      </w:r>
      <w:r w:rsidR="00D26367">
        <w:rPr>
          <w:rFonts w:ascii="Arial" w:hAnsi="Arial" w:cs="Arial"/>
          <w:sz w:val="24"/>
          <w:szCs w:val="24"/>
        </w:rPr>
        <w:t>, at that time</w:t>
      </w:r>
      <w:r w:rsidR="00D367A5">
        <w:rPr>
          <w:rFonts w:ascii="Arial" w:hAnsi="Arial" w:cs="Arial"/>
          <w:sz w:val="24"/>
          <w:szCs w:val="24"/>
        </w:rPr>
        <w:t>,</w:t>
      </w:r>
      <w:r w:rsidR="00834C84">
        <w:rPr>
          <w:rFonts w:ascii="Arial" w:hAnsi="Arial" w:cs="Arial"/>
          <w:sz w:val="24"/>
          <w:szCs w:val="24"/>
        </w:rPr>
        <w:t xml:space="preserve"> had been in their graves for </w:t>
      </w:r>
      <w:r w:rsidR="00D26367">
        <w:rPr>
          <w:rFonts w:ascii="Arial" w:hAnsi="Arial" w:cs="Arial"/>
          <w:sz w:val="24"/>
          <w:szCs w:val="24"/>
        </w:rPr>
        <w:t xml:space="preserve">almost </w:t>
      </w:r>
      <w:r w:rsidR="00834C84">
        <w:rPr>
          <w:rFonts w:ascii="Arial" w:hAnsi="Arial" w:cs="Arial"/>
          <w:sz w:val="24"/>
          <w:szCs w:val="24"/>
        </w:rPr>
        <w:t>50 years.</w:t>
      </w:r>
    </w:p>
    <w:p w14:paraId="4DABE63D" w14:textId="4611770E" w:rsidR="00D26367" w:rsidRDefault="00834C84" w:rsidP="00D26367">
      <w:pPr>
        <w:spacing w:line="276" w:lineRule="auto"/>
        <w:ind w:firstLine="720"/>
        <w:jc w:val="both"/>
        <w:rPr>
          <w:rFonts w:ascii="Arial" w:hAnsi="Arial" w:cs="Arial"/>
          <w:sz w:val="24"/>
          <w:szCs w:val="24"/>
        </w:rPr>
      </w:pPr>
      <w:r>
        <w:rPr>
          <w:rFonts w:ascii="Arial" w:hAnsi="Arial" w:cs="Arial"/>
          <w:sz w:val="24"/>
          <w:szCs w:val="24"/>
        </w:rPr>
        <w:t xml:space="preserve">The first is simple: there was </w:t>
      </w:r>
      <w:r w:rsidR="0061139F">
        <w:rPr>
          <w:rFonts w:ascii="Arial" w:hAnsi="Arial" w:cs="Arial"/>
          <w:sz w:val="24"/>
          <w:szCs w:val="24"/>
        </w:rPr>
        <w:t>evidence</w:t>
      </w:r>
      <w:r>
        <w:rPr>
          <w:rFonts w:ascii="Arial" w:hAnsi="Arial" w:cs="Arial"/>
          <w:sz w:val="24"/>
          <w:szCs w:val="24"/>
        </w:rPr>
        <w:t xml:space="preserve"> of ‘cold case’ murders and the alleged killers were </w:t>
      </w:r>
      <w:r w:rsidR="0061139F">
        <w:rPr>
          <w:rFonts w:ascii="Arial" w:hAnsi="Arial" w:cs="Arial"/>
          <w:sz w:val="24"/>
          <w:szCs w:val="24"/>
        </w:rPr>
        <w:t xml:space="preserve">either citizens or </w:t>
      </w:r>
      <w:r w:rsidR="009916C8">
        <w:rPr>
          <w:rFonts w:ascii="Arial" w:hAnsi="Arial" w:cs="Arial"/>
          <w:sz w:val="24"/>
          <w:szCs w:val="24"/>
        </w:rPr>
        <w:t>residents</w:t>
      </w:r>
      <w:r w:rsidR="0061139F">
        <w:rPr>
          <w:rFonts w:ascii="Arial" w:hAnsi="Arial" w:cs="Arial"/>
          <w:sz w:val="24"/>
          <w:szCs w:val="24"/>
        </w:rPr>
        <w:t xml:space="preserve"> of</w:t>
      </w:r>
      <w:r>
        <w:rPr>
          <w:rFonts w:ascii="Arial" w:hAnsi="Arial" w:cs="Arial"/>
          <w:sz w:val="24"/>
          <w:szCs w:val="24"/>
        </w:rPr>
        <w:t xml:space="preserve"> </w:t>
      </w:r>
      <w:r w:rsidR="0061139F">
        <w:rPr>
          <w:rFonts w:ascii="Arial" w:hAnsi="Arial" w:cs="Arial"/>
          <w:sz w:val="24"/>
          <w:szCs w:val="24"/>
        </w:rPr>
        <w:t xml:space="preserve">Australia, </w:t>
      </w:r>
      <w:r>
        <w:rPr>
          <w:rFonts w:ascii="Arial" w:hAnsi="Arial" w:cs="Arial"/>
          <w:sz w:val="24"/>
          <w:szCs w:val="24"/>
        </w:rPr>
        <w:t>a</w:t>
      </w:r>
      <w:r w:rsidR="00D26A81">
        <w:rPr>
          <w:rFonts w:ascii="Arial" w:hAnsi="Arial" w:cs="Arial"/>
          <w:sz w:val="24"/>
          <w:szCs w:val="24"/>
        </w:rPr>
        <w:t xml:space="preserve"> </w:t>
      </w:r>
      <w:r>
        <w:rPr>
          <w:rFonts w:ascii="Arial" w:hAnsi="Arial" w:cs="Arial"/>
          <w:sz w:val="24"/>
          <w:szCs w:val="24"/>
        </w:rPr>
        <w:t xml:space="preserve">country that </w:t>
      </w:r>
      <w:r w:rsidR="009916C8">
        <w:rPr>
          <w:rFonts w:ascii="Arial" w:hAnsi="Arial" w:cs="Arial"/>
          <w:sz w:val="24"/>
          <w:szCs w:val="24"/>
        </w:rPr>
        <w:t>had</w:t>
      </w:r>
      <w:r>
        <w:rPr>
          <w:rFonts w:ascii="Arial" w:hAnsi="Arial" w:cs="Arial"/>
          <w:sz w:val="24"/>
          <w:szCs w:val="24"/>
        </w:rPr>
        <w:t xml:space="preserve"> fought to rid the world of the </w:t>
      </w:r>
      <w:r w:rsidR="0061139F">
        <w:rPr>
          <w:rFonts w:ascii="Arial" w:hAnsi="Arial" w:cs="Arial"/>
          <w:sz w:val="24"/>
          <w:szCs w:val="24"/>
        </w:rPr>
        <w:t>‘Scourge</w:t>
      </w:r>
      <w:r>
        <w:rPr>
          <w:rFonts w:ascii="Arial" w:hAnsi="Arial" w:cs="Arial"/>
          <w:sz w:val="24"/>
          <w:szCs w:val="24"/>
        </w:rPr>
        <w:t xml:space="preserve"> </w:t>
      </w:r>
      <w:r w:rsidR="0061139F">
        <w:rPr>
          <w:rFonts w:ascii="Arial" w:hAnsi="Arial" w:cs="Arial"/>
          <w:sz w:val="24"/>
          <w:szCs w:val="24"/>
        </w:rPr>
        <w:t xml:space="preserve">of the </w:t>
      </w:r>
      <w:r w:rsidR="009916C8">
        <w:rPr>
          <w:rFonts w:ascii="Arial" w:hAnsi="Arial" w:cs="Arial"/>
          <w:sz w:val="24"/>
          <w:szCs w:val="24"/>
        </w:rPr>
        <w:t>S</w:t>
      </w:r>
      <w:r>
        <w:rPr>
          <w:rFonts w:ascii="Arial" w:hAnsi="Arial" w:cs="Arial"/>
          <w:sz w:val="24"/>
          <w:szCs w:val="24"/>
        </w:rPr>
        <w:t>w</w:t>
      </w:r>
      <w:r w:rsidR="0061139F">
        <w:rPr>
          <w:rFonts w:ascii="Arial" w:hAnsi="Arial" w:cs="Arial"/>
          <w:sz w:val="24"/>
          <w:szCs w:val="24"/>
        </w:rPr>
        <w:t>a</w:t>
      </w:r>
      <w:r>
        <w:rPr>
          <w:rFonts w:ascii="Arial" w:hAnsi="Arial" w:cs="Arial"/>
          <w:sz w:val="24"/>
          <w:szCs w:val="24"/>
        </w:rPr>
        <w:t>stika</w:t>
      </w:r>
      <w:r w:rsidR="009916C8">
        <w:rPr>
          <w:rFonts w:ascii="Arial" w:hAnsi="Arial" w:cs="Arial"/>
          <w:sz w:val="24"/>
          <w:szCs w:val="24"/>
        </w:rPr>
        <w:t xml:space="preserve">’, </w:t>
      </w:r>
      <w:r>
        <w:rPr>
          <w:rFonts w:ascii="Arial" w:hAnsi="Arial" w:cs="Arial"/>
          <w:sz w:val="24"/>
          <w:szCs w:val="24"/>
        </w:rPr>
        <w:t xml:space="preserve">as Lord Russell of </w:t>
      </w:r>
      <w:r w:rsidR="009916C8">
        <w:rPr>
          <w:rFonts w:ascii="Arial" w:hAnsi="Arial" w:cs="Arial"/>
          <w:sz w:val="24"/>
          <w:szCs w:val="24"/>
        </w:rPr>
        <w:t>Liverpool</w:t>
      </w:r>
      <w:r>
        <w:rPr>
          <w:rFonts w:ascii="Arial" w:hAnsi="Arial" w:cs="Arial"/>
          <w:sz w:val="24"/>
          <w:szCs w:val="24"/>
        </w:rPr>
        <w:t xml:space="preserve"> </w:t>
      </w:r>
      <w:r w:rsidR="009916C8">
        <w:rPr>
          <w:rFonts w:ascii="Arial" w:hAnsi="Arial" w:cs="Arial"/>
          <w:sz w:val="24"/>
          <w:szCs w:val="24"/>
        </w:rPr>
        <w:t xml:space="preserve">rightly </w:t>
      </w:r>
      <w:r>
        <w:rPr>
          <w:rFonts w:ascii="Arial" w:hAnsi="Arial" w:cs="Arial"/>
          <w:sz w:val="24"/>
          <w:szCs w:val="24"/>
        </w:rPr>
        <w:t>called the Nazi regime</w:t>
      </w:r>
      <w:r w:rsidR="009916C8">
        <w:rPr>
          <w:rFonts w:ascii="Arial" w:hAnsi="Arial" w:cs="Arial"/>
          <w:sz w:val="24"/>
          <w:szCs w:val="24"/>
        </w:rPr>
        <w:t xml:space="preserve">. In this terrible conflagration </w:t>
      </w:r>
      <w:r w:rsidR="0070207D">
        <w:rPr>
          <w:rFonts w:ascii="Arial" w:hAnsi="Arial" w:cs="Arial"/>
          <w:sz w:val="24"/>
          <w:szCs w:val="24"/>
        </w:rPr>
        <w:t>Australian casualties were in excess of 5</w:t>
      </w:r>
      <w:r w:rsidR="009916C8">
        <w:rPr>
          <w:rFonts w:ascii="Arial" w:hAnsi="Arial" w:cs="Arial"/>
          <w:sz w:val="24"/>
          <w:szCs w:val="24"/>
        </w:rPr>
        <w:t>0,000</w:t>
      </w:r>
      <w:r w:rsidR="0070207D">
        <w:rPr>
          <w:rFonts w:ascii="Arial" w:hAnsi="Arial" w:cs="Arial"/>
          <w:sz w:val="24"/>
          <w:szCs w:val="24"/>
        </w:rPr>
        <w:t>, including</w:t>
      </w:r>
      <w:r w:rsidR="009916C8">
        <w:rPr>
          <w:rFonts w:ascii="Arial" w:hAnsi="Arial" w:cs="Arial"/>
          <w:sz w:val="24"/>
          <w:szCs w:val="24"/>
        </w:rPr>
        <w:t xml:space="preserve"> </w:t>
      </w:r>
      <w:r w:rsidR="0070207D">
        <w:rPr>
          <w:rFonts w:ascii="Arial" w:hAnsi="Arial" w:cs="Arial"/>
          <w:sz w:val="24"/>
          <w:szCs w:val="24"/>
        </w:rPr>
        <w:t>27,000 dead</w:t>
      </w:r>
      <w:r w:rsidR="009916C8">
        <w:rPr>
          <w:rFonts w:ascii="Arial" w:hAnsi="Arial" w:cs="Arial"/>
          <w:sz w:val="24"/>
          <w:szCs w:val="24"/>
        </w:rPr>
        <w:t xml:space="preserve">. </w:t>
      </w:r>
      <w:r w:rsidR="00D26367">
        <w:rPr>
          <w:rFonts w:ascii="Arial" w:hAnsi="Arial" w:cs="Arial"/>
          <w:sz w:val="24"/>
          <w:szCs w:val="24"/>
        </w:rPr>
        <w:t>I</w:t>
      </w:r>
      <w:r w:rsidR="00D26A81">
        <w:rPr>
          <w:rFonts w:ascii="Arial" w:hAnsi="Arial" w:cs="Arial"/>
          <w:sz w:val="24"/>
          <w:szCs w:val="24"/>
        </w:rPr>
        <w:t xml:space="preserve">t </w:t>
      </w:r>
      <w:r w:rsidR="00D26367">
        <w:rPr>
          <w:rFonts w:ascii="Arial" w:hAnsi="Arial" w:cs="Arial"/>
          <w:sz w:val="24"/>
          <w:szCs w:val="24"/>
        </w:rPr>
        <w:t>is</w:t>
      </w:r>
      <w:r w:rsidR="00D26A81">
        <w:rPr>
          <w:rFonts w:ascii="Arial" w:hAnsi="Arial" w:cs="Arial"/>
          <w:sz w:val="24"/>
          <w:szCs w:val="24"/>
        </w:rPr>
        <w:t xml:space="preserve"> an </w:t>
      </w:r>
      <w:r w:rsidR="00D26367">
        <w:rPr>
          <w:rFonts w:ascii="Arial" w:hAnsi="Arial" w:cs="Arial"/>
          <w:sz w:val="24"/>
          <w:szCs w:val="24"/>
        </w:rPr>
        <w:t>insult</w:t>
      </w:r>
      <w:r w:rsidR="00D26A81">
        <w:rPr>
          <w:rFonts w:ascii="Arial" w:hAnsi="Arial" w:cs="Arial"/>
          <w:sz w:val="24"/>
          <w:szCs w:val="24"/>
        </w:rPr>
        <w:t xml:space="preserve"> to the memory </w:t>
      </w:r>
      <w:r w:rsidR="00D26367">
        <w:rPr>
          <w:rFonts w:ascii="Arial" w:hAnsi="Arial" w:cs="Arial"/>
          <w:sz w:val="24"/>
          <w:szCs w:val="24"/>
        </w:rPr>
        <w:t>of</w:t>
      </w:r>
      <w:r w:rsidR="00D26A81">
        <w:rPr>
          <w:rFonts w:ascii="Arial" w:hAnsi="Arial" w:cs="Arial"/>
          <w:sz w:val="24"/>
          <w:szCs w:val="24"/>
        </w:rPr>
        <w:t xml:space="preserve"> </w:t>
      </w:r>
      <w:r w:rsidR="00D26367">
        <w:rPr>
          <w:rFonts w:ascii="Arial" w:hAnsi="Arial" w:cs="Arial"/>
          <w:sz w:val="24"/>
          <w:szCs w:val="24"/>
        </w:rPr>
        <w:t>these</w:t>
      </w:r>
      <w:r w:rsidR="00D26A81">
        <w:rPr>
          <w:rFonts w:ascii="Arial" w:hAnsi="Arial" w:cs="Arial"/>
          <w:sz w:val="24"/>
          <w:szCs w:val="24"/>
        </w:rPr>
        <w:t xml:space="preserve"> </w:t>
      </w:r>
      <w:r w:rsidR="00D26367">
        <w:rPr>
          <w:rFonts w:ascii="Arial" w:hAnsi="Arial" w:cs="Arial"/>
          <w:sz w:val="24"/>
          <w:szCs w:val="24"/>
        </w:rPr>
        <w:t>brave</w:t>
      </w:r>
      <w:r w:rsidR="00D26A81">
        <w:rPr>
          <w:rFonts w:ascii="Arial" w:hAnsi="Arial" w:cs="Arial"/>
          <w:sz w:val="24"/>
          <w:szCs w:val="24"/>
        </w:rPr>
        <w:t xml:space="preserve"> </w:t>
      </w:r>
      <w:r w:rsidR="00D26367">
        <w:rPr>
          <w:rFonts w:ascii="Arial" w:hAnsi="Arial" w:cs="Arial"/>
          <w:sz w:val="24"/>
          <w:szCs w:val="24"/>
        </w:rPr>
        <w:t>Australians</w:t>
      </w:r>
      <w:r w:rsidR="00D26A81">
        <w:rPr>
          <w:rFonts w:ascii="Arial" w:hAnsi="Arial" w:cs="Arial"/>
          <w:sz w:val="24"/>
          <w:szCs w:val="24"/>
        </w:rPr>
        <w:t xml:space="preserve"> who </w:t>
      </w:r>
      <w:r w:rsidR="00D26367">
        <w:rPr>
          <w:rFonts w:ascii="Arial" w:hAnsi="Arial" w:cs="Arial"/>
          <w:sz w:val="24"/>
          <w:szCs w:val="24"/>
        </w:rPr>
        <w:t>sacrificed their lives so that we can breathe free air to have Nazi mass murderers breathing the same air.</w:t>
      </w:r>
    </w:p>
    <w:p w14:paraId="59BF85A9" w14:textId="44AA92AE" w:rsidR="00E40004" w:rsidRDefault="009916C8" w:rsidP="00D26367">
      <w:pPr>
        <w:spacing w:line="276" w:lineRule="auto"/>
        <w:ind w:firstLine="720"/>
        <w:jc w:val="both"/>
        <w:rPr>
          <w:rFonts w:ascii="Arial" w:hAnsi="Arial" w:cs="Arial"/>
          <w:sz w:val="24"/>
          <w:szCs w:val="24"/>
        </w:rPr>
      </w:pPr>
      <w:r>
        <w:rPr>
          <w:rFonts w:ascii="Arial" w:hAnsi="Arial" w:cs="Arial"/>
          <w:sz w:val="24"/>
          <w:szCs w:val="24"/>
        </w:rPr>
        <w:t xml:space="preserve">As with other ‘cold cases’, </w:t>
      </w:r>
      <w:r w:rsidR="006263F7">
        <w:rPr>
          <w:rFonts w:ascii="Arial" w:hAnsi="Arial" w:cs="Arial"/>
          <w:sz w:val="24"/>
          <w:szCs w:val="24"/>
        </w:rPr>
        <w:t xml:space="preserve">the Australian law </w:t>
      </w:r>
      <w:r w:rsidR="0070207D">
        <w:rPr>
          <w:rFonts w:ascii="Arial" w:hAnsi="Arial" w:cs="Arial"/>
          <w:sz w:val="24"/>
          <w:szCs w:val="24"/>
        </w:rPr>
        <w:t>enforcement and justice systems were required to investigate and</w:t>
      </w:r>
      <w:r w:rsidR="00D367A5">
        <w:rPr>
          <w:rFonts w:ascii="Arial" w:hAnsi="Arial" w:cs="Arial"/>
          <w:sz w:val="24"/>
          <w:szCs w:val="24"/>
        </w:rPr>
        <w:t>,</w:t>
      </w:r>
      <w:r w:rsidR="0070207D">
        <w:rPr>
          <w:rFonts w:ascii="Arial" w:hAnsi="Arial" w:cs="Arial"/>
          <w:sz w:val="24"/>
          <w:szCs w:val="24"/>
        </w:rPr>
        <w:t xml:space="preserve"> if </w:t>
      </w:r>
      <w:r w:rsidR="0052361B">
        <w:rPr>
          <w:rFonts w:ascii="Arial" w:hAnsi="Arial" w:cs="Arial"/>
          <w:sz w:val="24"/>
          <w:szCs w:val="24"/>
        </w:rPr>
        <w:t xml:space="preserve">a </w:t>
      </w:r>
      <w:r w:rsidR="0052361B">
        <w:rPr>
          <w:rFonts w:ascii="Arial" w:hAnsi="Arial" w:cs="Arial"/>
          <w:i/>
          <w:iCs/>
          <w:sz w:val="24"/>
          <w:szCs w:val="24"/>
        </w:rPr>
        <w:t xml:space="preserve">prima facie </w:t>
      </w:r>
      <w:r w:rsidR="0052361B">
        <w:rPr>
          <w:rFonts w:ascii="Arial" w:hAnsi="Arial" w:cs="Arial"/>
          <w:sz w:val="24"/>
          <w:szCs w:val="24"/>
        </w:rPr>
        <w:t>case was established</w:t>
      </w:r>
      <w:r w:rsidR="00D367A5">
        <w:rPr>
          <w:rFonts w:ascii="Arial" w:hAnsi="Arial" w:cs="Arial"/>
          <w:sz w:val="24"/>
          <w:szCs w:val="24"/>
        </w:rPr>
        <w:t>,</w:t>
      </w:r>
      <w:r w:rsidR="0052361B">
        <w:rPr>
          <w:rFonts w:ascii="Arial" w:hAnsi="Arial" w:cs="Arial"/>
          <w:sz w:val="24"/>
          <w:szCs w:val="24"/>
        </w:rPr>
        <w:t xml:space="preserve"> </w:t>
      </w:r>
      <w:r w:rsidR="0070207D">
        <w:rPr>
          <w:rFonts w:ascii="Arial" w:hAnsi="Arial" w:cs="Arial"/>
          <w:sz w:val="24"/>
          <w:szCs w:val="24"/>
        </w:rPr>
        <w:t xml:space="preserve">to </w:t>
      </w:r>
      <w:r w:rsidR="0052361B">
        <w:rPr>
          <w:rFonts w:ascii="Arial" w:hAnsi="Arial" w:cs="Arial"/>
          <w:sz w:val="24"/>
          <w:szCs w:val="24"/>
        </w:rPr>
        <w:t xml:space="preserve">prosecute </w:t>
      </w:r>
      <w:r w:rsidR="0070207D">
        <w:rPr>
          <w:rFonts w:ascii="Arial" w:hAnsi="Arial" w:cs="Arial"/>
          <w:sz w:val="24"/>
          <w:szCs w:val="24"/>
        </w:rPr>
        <w:t xml:space="preserve">the </w:t>
      </w:r>
      <w:r w:rsidR="0052361B">
        <w:rPr>
          <w:rFonts w:ascii="Arial" w:hAnsi="Arial" w:cs="Arial"/>
          <w:sz w:val="24"/>
          <w:szCs w:val="24"/>
        </w:rPr>
        <w:t>a</w:t>
      </w:r>
      <w:r w:rsidR="0070207D">
        <w:rPr>
          <w:rFonts w:ascii="Arial" w:hAnsi="Arial" w:cs="Arial"/>
          <w:sz w:val="24"/>
          <w:szCs w:val="24"/>
        </w:rPr>
        <w:t xml:space="preserve">lleged murderers to allow a jury to </w:t>
      </w:r>
      <w:r w:rsidR="0052361B">
        <w:rPr>
          <w:rFonts w:ascii="Arial" w:hAnsi="Arial" w:cs="Arial"/>
          <w:sz w:val="24"/>
          <w:szCs w:val="24"/>
        </w:rPr>
        <w:t>determine</w:t>
      </w:r>
      <w:r w:rsidR="0070207D">
        <w:rPr>
          <w:rFonts w:ascii="Arial" w:hAnsi="Arial" w:cs="Arial"/>
          <w:sz w:val="24"/>
          <w:szCs w:val="24"/>
        </w:rPr>
        <w:t xml:space="preserve"> </w:t>
      </w:r>
      <w:r w:rsidR="0052361B">
        <w:rPr>
          <w:rFonts w:ascii="Arial" w:hAnsi="Arial" w:cs="Arial"/>
          <w:sz w:val="24"/>
          <w:szCs w:val="24"/>
        </w:rPr>
        <w:t>whether</w:t>
      </w:r>
      <w:r w:rsidR="0070207D">
        <w:rPr>
          <w:rFonts w:ascii="Arial" w:hAnsi="Arial" w:cs="Arial"/>
          <w:sz w:val="24"/>
          <w:szCs w:val="24"/>
        </w:rPr>
        <w:t xml:space="preserve"> the prosecution had </w:t>
      </w:r>
      <w:r w:rsidR="0052361B">
        <w:rPr>
          <w:rFonts w:ascii="Arial" w:hAnsi="Arial" w:cs="Arial"/>
          <w:sz w:val="24"/>
          <w:szCs w:val="24"/>
        </w:rPr>
        <w:t xml:space="preserve">proven its case </w:t>
      </w:r>
      <w:r w:rsidR="0070207D" w:rsidRPr="0052361B">
        <w:rPr>
          <w:rFonts w:ascii="Arial" w:hAnsi="Arial" w:cs="Arial"/>
          <w:i/>
          <w:iCs/>
          <w:sz w:val="24"/>
          <w:szCs w:val="24"/>
        </w:rPr>
        <w:t>beyond reasonable doubt</w:t>
      </w:r>
      <w:r w:rsidR="0070207D">
        <w:rPr>
          <w:rFonts w:ascii="Arial" w:hAnsi="Arial" w:cs="Arial"/>
          <w:sz w:val="24"/>
          <w:szCs w:val="24"/>
        </w:rPr>
        <w:t>.</w:t>
      </w:r>
      <w:r w:rsidR="00F47F0A">
        <w:rPr>
          <w:rFonts w:ascii="Arial" w:hAnsi="Arial" w:cs="Arial"/>
          <w:sz w:val="24"/>
          <w:szCs w:val="24"/>
        </w:rPr>
        <w:t xml:space="preserve"> </w:t>
      </w:r>
      <w:r w:rsidR="00E40004">
        <w:rPr>
          <w:rFonts w:ascii="Arial" w:hAnsi="Arial" w:cs="Arial"/>
          <w:sz w:val="24"/>
          <w:szCs w:val="24"/>
        </w:rPr>
        <w:t xml:space="preserve">This </w:t>
      </w:r>
      <w:r w:rsidR="00D26A81">
        <w:rPr>
          <w:rFonts w:ascii="Arial" w:hAnsi="Arial" w:cs="Arial"/>
          <w:sz w:val="24"/>
          <w:szCs w:val="24"/>
        </w:rPr>
        <w:t>i</w:t>
      </w:r>
      <w:r w:rsidR="00F47F0A">
        <w:rPr>
          <w:rFonts w:ascii="Arial" w:hAnsi="Arial" w:cs="Arial"/>
          <w:sz w:val="24"/>
          <w:szCs w:val="24"/>
        </w:rPr>
        <w:t xml:space="preserve">s the </w:t>
      </w:r>
      <w:r w:rsidR="00D26A81">
        <w:rPr>
          <w:rFonts w:ascii="Arial" w:hAnsi="Arial" w:cs="Arial"/>
          <w:sz w:val="24"/>
          <w:szCs w:val="24"/>
        </w:rPr>
        <w:t>a</w:t>
      </w:r>
      <w:r w:rsidR="00F47F0A">
        <w:rPr>
          <w:rFonts w:ascii="Arial" w:hAnsi="Arial" w:cs="Arial"/>
          <w:sz w:val="24"/>
          <w:szCs w:val="24"/>
        </w:rPr>
        <w:t xml:space="preserve">pproach </w:t>
      </w:r>
      <w:r w:rsidR="00E40004">
        <w:rPr>
          <w:rFonts w:ascii="Arial" w:hAnsi="Arial" w:cs="Arial"/>
          <w:sz w:val="24"/>
          <w:szCs w:val="24"/>
        </w:rPr>
        <w:t xml:space="preserve">in domestic </w:t>
      </w:r>
      <w:r w:rsidR="00F47F0A">
        <w:rPr>
          <w:rFonts w:ascii="Arial" w:hAnsi="Arial" w:cs="Arial"/>
          <w:sz w:val="24"/>
          <w:szCs w:val="24"/>
        </w:rPr>
        <w:t>(</w:t>
      </w:r>
      <w:r w:rsidR="00E40004">
        <w:rPr>
          <w:rFonts w:ascii="Arial" w:hAnsi="Arial" w:cs="Arial"/>
          <w:sz w:val="24"/>
          <w:szCs w:val="24"/>
        </w:rPr>
        <w:t>Australian</w:t>
      </w:r>
      <w:r w:rsidR="00F47F0A">
        <w:rPr>
          <w:rFonts w:ascii="Arial" w:hAnsi="Arial" w:cs="Arial"/>
          <w:sz w:val="24"/>
          <w:szCs w:val="24"/>
        </w:rPr>
        <w:t>) ‘cold case’</w:t>
      </w:r>
      <w:r w:rsidR="00E40004">
        <w:rPr>
          <w:rFonts w:ascii="Arial" w:hAnsi="Arial" w:cs="Arial"/>
          <w:sz w:val="24"/>
          <w:szCs w:val="24"/>
        </w:rPr>
        <w:t xml:space="preserve"> murder</w:t>
      </w:r>
      <w:r w:rsidR="00F47F0A">
        <w:rPr>
          <w:rFonts w:ascii="Arial" w:hAnsi="Arial" w:cs="Arial"/>
          <w:sz w:val="24"/>
          <w:szCs w:val="24"/>
        </w:rPr>
        <w:t>s</w:t>
      </w:r>
      <w:r w:rsidR="00E40004">
        <w:rPr>
          <w:rFonts w:ascii="Arial" w:hAnsi="Arial" w:cs="Arial"/>
          <w:sz w:val="24"/>
          <w:szCs w:val="24"/>
        </w:rPr>
        <w:t xml:space="preserve"> and the expenditure of money is</w:t>
      </w:r>
      <w:r w:rsidR="00D367A5">
        <w:rPr>
          <w:rFonts w:ascii="Arial" w:hAnsi="Arial" w:cs="Arial"/>
          <w:sz w:val="24"/>
          <w:szCs w:val="24"/>
        </w:rPr>
        <w:t>,</w:t>
      </w:r>
      <w:r w:rsidR="00E40004">
        <w:rPr>
          <w:rFonts w:ascii="Arial" w:hAnsi="Arial" w:cs="Arial"/>
          <w:sz w:val="24"/>
          <w:szCs w:val="24"/>
        </w:rPr>
        <w:t xml:space="preserve"> </w:t>
      </w:r>
      <w:r w:rsidR="00F47F0A">
        <w:rPr>
          <w:rFonts w:ascii="Arial" w:hAnsi="Arial" w:cs="Arial"/>
          <w:sz w:val="24"/>
          <w:szCs w:val="24"/>
        </w:rPr>
        <w:t>rightly</w:t>
      </w:r>
      <w:r w:rsidR="00D367A5">
        <w:rPr>
          <w:rFonts w:ascii="Arial" w:hAnsi="Arial" w:cs="Arial"/>
          <w:sz w:val="24"/>
          <w:szCs w:val="24"/>
        </w:rPr>
        <w:t>,</w:t>
      </w:r>
      <w:r w:rsidR="00F47F0A">
        <w:rPr>
          <w:rFonts w:ascii="Arial" w:hAnsi="Arial" w:cs="Arial"/>
          <w:sz w:val="24"/>
          <w:szCs w:val="24"/>
        </w:rPr>
        <w:t xml:space="preserve"> never</w:t>
      </w:r>
      <w:r w:rsidR="00E40004">
        <w:rPr>
          <w:rFonts w:ascii="Arial" w:hAnsi="Arial" w:cs="Arial"/>
          <w:sz w:val="24"/>
          <w:szCs w:val="24"/>
        </w:rPr>
        <w:t xml:space="preserve"> linked to </w:t>
      </w:r>
      <w:r w:rsidR="00F47F0A">
        <w:rPr>
          <w:rFonts w:ascii="Arial" w:hAnsi="Arial" w:cs="Arial"/>
          <w:sz w:val="24"/>
          <w:szCs w:val="24"/>
        </w:rPr>
        <w:t>whether</w:t>
      </w:r>
      <w:r w:rsidR="00E40004">
        <w:rPr>
          <w:rFonts w:ascii="Arial" w:hAnsi="Arial" w:cs="Arial"/>
          <w:sz w:val="24"/>
          <w:szCs w:val="24"/>
        </w:rPr>
        <w:t xml:space="preserve"> </w:t>
      </w:r>
      <w:r w:rsidR="00F47F0A">
        <w:rPr>
          <w:rFonts w:ascii="Arial" w:hAnsi="Arial" w:cs="Arial"/>
          <w:sz w:val="24"/>
          <w:szCs w:val="24"/>
        </w:rPr>
        <w:t>a</w:t>
      </w:r>
      <w:r w:rsidR="00E40004">
        <w:rPr>
          <w:rFonts w:ascii="Arial" w:hAnsi="Arial" w:cs="Arial"/>
          <w:sz w:val="24"/>
          <w:szCs w:val="24"/>
        </w:rPr>
        <w:t xml:space="preserve"> </w:t>
      </w:r>
      <w:r w:rsidR="00F47F0A">
        <w:rPr>
          <w:rFonts w:ascii="Arial" w:hAnsi="Arial" w:cs="Arial"/>
          <w:sz w:val="24"/>
          <w:szCs w:val="24"/>
        </w:rPr>
        <w:t xml:space="preserve">conviction </w:t>
      </w:r>
      <w:r w:rsidR="00E40004">
        <w:rPr>
          <w:rFonts w:ascii="Arial" w:hAnsi="Arial" w:cs="Arial"/>
          <w:sz w:val="24"/>
          <w:szCs w:val="24"/>
        </w:rPr>
        <w:t>i</w:t>
      </w:r>
      <w:r w:rsidR="00F47F0A">
        <w:rPr>
          <w:rFonts w:ascii="Arial" w:hAnsi="Arial" w:cs="Arial"/>
          <w:sz w:val="24"/>
          <w:szCs w:val="24"/>
        </w:rPr>
        <w:t>s</w:t>
      </w:r>
      <w:r w:rsidR="00E40004">
        <w:rPr>
          <w:rFonts w:ascii="Arial" w:hAnsi="Arial" w:cs="Arial"/>
          <w:sz w:val="24"/>
          <w:szCs w:val="24"/>
        </w:rPr>
        <w:t xml:space="preserve"> </w:t>
      </w:r>
      <w:r w:rsidR="00F47F0A">
        <w:rPr>
          <w:rFonts w:ascii="Arial" w:hAnsi="Arial" w:cs="Arial"/>
          <w:sz w:val="24"/>
          <w:szCs w:val="24"/>
        </w:rPr>
        <w:t>achieved</w:t>
      </w:r>
      <w:r w:rsidR="00E40004">
        <w:rPr>
          <w:rFonts w:ascii="Arial" w:hAnsi="Arial" w:cs="Arial"/>
          <w:sz w:val="24"/>
          <w:szCs w:val="24"/>
        </w:rPr>
        <w:t xml:space="preserve"> or not.</w:t>
      </w:r>
    </w:p>
    <w:p w14:paraId="106289A4" w14:textId="00CC9970" w:rsidR="00F47F0A" w:rsidRDefault="00F47F0A" w:rsidP="00D26367">
      <w:pPr>
        <w:spacing w:line="276" w:lineRule="auto"/>
        <w:ind w:firstLine="720"/>
        <w:jc w:val="both"/>
        <w:rPr>
          <w:rFonts w:ascii="Arial" w:hAnsi="Arial" w:cs="Arial"/>
          <w:sz w:val="24"/>
          <w:szCs w:val="24"/>
        </w:rPr>
      </w:pPr>
      <w:r>
        <w:rPr>
          <w:rFonts w:ascii="Arial" w:hAnsi="Arial" w:cs="Arial"/>
          <w:sz w:val="24"/>
          <w:szCs w:val="24"/>
        </w:rPr>
        <w:t xml:space="preserve">The second </w:t>
      </w:r>
      <w:r w:rsidR="00B11F60">
        <w:rPr>
          <w:rFonts w:ascii="Arial" w:hAnsi="Arial" w:cs="Arial"/>
          <w:sz w:val="24"/>
          <w:szCs w:val="24"/>
        </w:rPr>
        <w:t>concerns Australia’s international reputation. Three of Australia’s closest Western allies had similar postwar immigration patterns and</w:t>
      </w:r>
      <w:r w:rsidR="005033A4">
        <w:rPr>
          <w:rFonts w:ascii="Arial" w:hAnsi="Arial" w:cs="Arial"/>
          <w:sz w:val="24"/>
          <w:szCs w:val="24"/>
        </w:rPr>
        <w:t>,</w:t>
      </w:r>
      <w:r w:rsidR="00B11F60">
        <w:rPr>
          <w:rFonts w:ascii="Arial" w:hAnsi="Arial" w:cs="Arial"/>
          <w:sz w:val="24"/>
          <w:szCs w:val="24"/>
        </w:rPr>
        <w:t xml:space="preserve"> similarly</w:t>
      </w:r>
      <w:r w:rsidR="005033A4">
        <w:rPr>
          <w:rFonts w:ascii="Arial" w:hAnsi="Arial" w:cs="Arial"/>
          <w:sz w:val="24"/>
          <w:szCs w:val="24"/>
        </w:rPr>
        <w:t>,</w:t>
      </w:r>
      <w:r w:rsidR="00B11F60">
        <w:rPr>
          <w:rFonts w:ascii="Arial" w:hAnsi="Arial" w:cs="Arial"/>
          <w:sz w:val="24"/>
          <w:szCs w:val="24"/>
        </w:rPr>
        <w:t xml:space="preserve"> </w:t>
      </w:r>
      <w:r w:rsidR="005033A4">
        <w:rPr>
          <w:rFonts w:ascii="Arial" w:hAnsi="Arial" w:cs="Arial"/>
          <w:sz w:val="24"/>
          <w:szCs w:val="24"/>
        </w:rPr>
        <w:t>among</w:t>
      </w:r>
      <w:r w:rsidR="00B11F60">
        <w:rPr>
          <w:rFonts w:ascii="Arial" w:hAnsi="Arial" w:cs="Arial"/>
          <w:sz w:val="24"/>
          <w:szCs w:val="24"/>
        </w:rPr>
        <w:t xml:space="preserve"> </w:t>
      </w:r>
      <w:r w:rsidR="005033A4">
        <w:rPr>
          <w:rFonts w:ascii="Arial" w:hAnsi="Arial" w:cs="Arial"/>
          <w:sz w:val="24"/>
          <w:szCs w:val="24"/>
        </w:rPr>
        <w:t>them</w:t>
      </w:r>
      <w:r w:rsidR="00B11F60">
        <w:rPr>
          <w:rFonts w:ascii="Arial" w:hAnsi="Arial" w:cs="Arial"/>
          <w:sz w:val="24"/>
          <w:szCs w:val="24"/>
        </w:rPr>
        <w:t xml:space="preserve"> </w:t>
      </w:r>
      <w:r w:rsidR="005033A4">
        <w:rPr>
          <w:rFonts w:ascii="Arial" w:hAnsi="Arial" w:cs="Arial"/>
          <w:sz w:val="24"/>
          <w:szCs w:val="24"/>
        </w:rPr>
        <w:t>there</w:t>
      </w:r>
      <w:r w:rsidR="00B11F60">
        <w:rPr>
          <w:rFonts w:ascii="Arial" w:hAnsi="Arial" w:cs="Arial"/>
          <w:sz w:val="24"/>
          <w:szCs w:val="24"/>
        </w:rPr>
        <w:t xml:space="preserve"> were significant </w:t>
      </w:r>
      <w:r w:rsidR="005033A4">
        <w:rPr>
          <w:rFonts w:ascii="Arial" w:hAnsi="Arial" w:cs="Arial"/>
          <w:sz w:val="24"/>
          <w:szCs w:val="24"/>
        </w:rPr>
        <w:t>numbers</w:t>
      </w:r>
      <w:r w:rsidR="00B11F60">
        <w:rPr>
          <w:rFonts w:ascii="Arial" w:hAnsi="Arial" w:cs="Arial"/>
          <w:sz w:val="24"/>
          <w:szCs w:val="24"/>
        </w:rPr>
        <w:t xml:space="preserve"> </w:t>
      </w:r>
      <w:r w:rsidR="005033A4">
        <w:rPr>
          <w:rFonts w:ascii="Arial" w:hAnsi="Arial" w:cs="Arial"/>
          <w:sz w:val="24"/>
          <w:szCs w:val="24"/>
        </w:rPr>
        <w:t>of</w:t>
      </w:r>
      <w:r w:rsidR="00B11F60">
        <w:rPr>
          <w:rFonts w:ascii="Arial" w:hAnsi="Arial" w:cs="Arial"/>
          <w:sz w:val="24"/>
          <w:szCs w:val="24"/>
        </w:rPr>
        <w:t xml:space="preserve"> Nazi </w:t>
      </w:r>
      <w:r w:rsidR="005033A4">
        <w:rPr>
          <w:rFonts w:ascii="Arial" w:hAnsi="Arial" w:cs="Arial"/>
          <w:sz w:val="24"/>
          <w:szCs w:val="24"/>
        </w:rPr>
        <w:t>perpetrators</w:t>
      </w:r>
      <w:r w:rsidR="00B11F60">
        <w:rPr>
          <w:rFonts w:ascii="Arial" w:hAnsi="Arial" w:cs="Arial"/>
          <w:sz w:val="24"/>
          <w:szCs w:val="24"/>
        </w:rPr>
        <w:t xml:space="preserve"> </w:t>
      </w:r>
      <w:r w:rsidR="00D367A5">
        <w:rPr>
          <w:rFonts w:ascii="Arial" w:hAnsi="Arial" w:cs="Arial"/>
          <w:sz w:val="24"/>
          <w:szCs w:val="24"/>
        </w:rPr>
        <w:t>who found sanctuary in t</w:t>
      </w:r>
      <w:r w:rsidR="00B11F60">
        <w:rPr>
          <w:rFonts w:ascii="Arial" w:hAnsi="Arial" w:cs="Arial"/>
          <w:sz w:val="24"/>
          <w:szCs w:val="24"/>
        </w:rPr>
        <w:t xml:space="preserve">he </w:t>
      </w:r>
      <w:r w:rsidR="005033A4">
        <w:rPr>
          <w:rFonts w:ascii="Arial" w:hAnsi="Arial" w:cs="Arial"/>
          <w:sz w:val="24"/>
          <w:szCs w:val="24"/>
        </w:rPr>
        <w:t>United</w:t>
      </w:r>
      <w:r w:rsidR="00B11F60">
        <w:rPr>
          <w:rFonts w:ascii="Arial" w:hAnsi="Arial" w:cs="Arial"/>
          <w:sz w:val="24"/>
          <w:szCs w:val="24"/>
        </w:rPr>
        <w:t xml:space="preserve"> </w:t>
      </w:r>
      <w:r w:rsidR="005033A4">
        <w:rPr>
          <w:rFonts w:ascii="Arial" w:hAnsi="Arial" w:cs="Arial"/>
          <w:sz w:val="24"/>
          <w:szCs w:val="24"/>
        </w:rPr>
        <w:t>States</w:t>
      </w:r>
      <w:r w:rsidR="00B11F60">
        <w:rPr>
          <w:rFonts w:ascii="Arial" w:hAnsi="Arial" w:cs="Arial"/>
          <w:sz w:val="24"/>
          <w:szCs w:val="24"/>
        </w:rPr>
        <w:t xml:space="preserve">, Canada and </w:t>
      </w:r>
      <w:r w:rsidR="005033A4">
        <w:rPr>
          <w:rFonts w:ascii="Arial" w:hAnsi="Arial" w:cs="Arial"/>
          <w:sz w:val="24"/>
          <w:szCs w:val="24"/>
        </w:rPr>
        <w:t>Britain</w:t>
      </w:r>
      <w:r w:rsidR="00D367A5">
        <w:rPr>
          <w:rFonts w:ascii="Arial" w:hAnsi="Arial" w:cs="Arial"/>
          <w:sz w:val="24"/>
          <w:szCs w:val="24"/>
        </w:rPr>
        <w:t>.</w:t>
      </w:r>
      <w:r w:rsidR="00B11F60">
        <w:rPr>
          <w:rFonts w:ascii="Arial" w:hAnsi="Arial" w:cs="Arial"/>
          <w:sz w:val="24"/>
          <w:szCs w:val="24"/>
        </w:rPr>
        <w:t xml:space="preserve"> </w:t>
      </w:r>
      <w:r w:rsidR="00D367A5">
        <w:rPr>
          <w:rFonts w:ascii="Arial" w:hAnsi="Arial" w:cs="Arial"/>
          <w:sz w:val="24"/>
          <w:szCs w:val="24"/>
        </w:rPr>
        <w:t>A</w:t>
      </w:r>
      <w:r w:rsidR="00B11F60">
        <w:rPr>
          <w:rFonts w:ascii="Arial" w:hAnsi="Arial" w:cs="Arial"/>
          <w:sz w:val="24"/>
          <w:szCs w:val="24"/>
        </w:rPr>
        <w:t xml:space="preserve">ll </w:t>
      </w:r>
      <w:r w:rsidR="00D367A5">
        <w:rPr>
          <w:rFonts w:ascii="Arial" w:hAnsi="Arial" w:cs="Arial"/>
          <w:sz w:val="24"/>
          <w:szCs w:val="24"/>
        </w:rPr>
        <w:t xml:space="preserve">these democratic nations </w:t>
      </w:r>
      <w:r w:rsidR="00B11F60">
        <w:rPr>
          <w:rFonts w:ascii="Arial" w:hAnsi="Arial" w:cs="Arial"/>
          <w:sz w:val="24"/>
          <w:szCs w:val="24"/>
        </w:rPr>
        <w:t>took action</w:t>
      </w:r>
      <w:r w:rsidR="005033A4">
        <w:rPr>
          <w:rFonts w:ascii="Arial" w:hAnsi="Arial" w:cs="Arial"/>
          <w:sz w:val="24"/>
          <w:szCs w:val="24"/>
        </w:rPr>
        <w:t xml:space="preserve"> to </w:t>
      </w:r>
      <w:r w:rsidR="00AD16B7">
        <w:rPr>
          <w:rFonts w:ascii="Arial" w:hAnsi="Arial" w:cs="Arial"/>
          <w:sz w:val="24"/>
          <w:szCs w:val="24"/>
        </w:rPr>
        <w:t>investigate</w:t>
      </w:r>
      <w:r w:rsidR="005033A4">
        <w:rPr>
          <w:rFonts w:ascii="Arial" w:hAnsi="Arial" w:cs="Arial"/>
          <w:sz w:val="24"/>
          <w:szCs w:val="24"/>
        </w:rPr>
        <w:t xml:space="preserve"> and punish </w:t>
      </w:r>
      <w:r w:rsidR="00B11F60">
        <w:rPr>
          <w:rFonts w:ascii="Arial" w:hAnsi="Arial" w:cs="Arial"/>
          <w:sz w:val="24"/>
          <w:szCs w:val="24"/>
        </w:rPr>
        <w:t xml:space="preserve">the perpetrators. </w:t>
      </w:r>
      <w:r w:rsidR="00AD16B7">
        <w:rPr>
          <w:rFonts w:ascii="Arial" w:hAnsi="Arial" w:cs="Arial"/>
          <w:sz w:val="24"/>
          <w:szCs w:val="24"/>
        </w:rPr>
        <w:t>Australia</w:t>
      </w:r>
      <w:r w:rsidR="00B11F60">
        <w:rPr>
          <w:rFonts w:ascii="Arial" w:hAnsi="Arial" w:cs="Arial"/>
          <w:sz w:val="24"/>
          <w:szCs w:val="24"/>
        </w:rPr>
        <w:t xml:space="preserve"> </w:t>
      </w:r>
      <w:r w:rsidR="00AD16B7">
        <w:rPr>
          <w:rFonts w:ascii="Arial" w:hAnsi="Arial" w:cs="Arial"/>
          <w:sz w:val="24"/>
          <w:szCs w:val="24"/>
        </w:rPr>
        <w:t>would have been an international pariah had</w:t>
      </w:r>
      <w:r w:rsidR="00B11F60">
        <w:rPr>
          <w:rFonts w:ascii="Arial" w:hAnsi="Arial" w:cs="Arial"/>
          <w:sz w:val="24"/>
          <w:szCs w:val="24"/>
        </w:rPr>
        <w:t xml:space="preserve"> </w:t>
      </w:r>
      <w:r w:rsidR="00AD16B7">
        <w:rPr>
          <w:rFonts w:ascii="Arial" w:hAnsi="Arial" w:cs="Arial"/>
          <w:sz w:val="24"/>
          <w:szCs w:val="24"/>
        </w:rPr>
        <w:t>we failed to</w:t>
      </w:r>
      <w:r w:rsidR="00B11F60">
        <w:rPr>
          <w:rFonts w:ascii="Arial" w:hAnsi="Arial" w:cs="Arial"/>
          <w:sz w:val="24"/>
          <w:szCs w:val="24"/>
        </w:rPr>
        <w:t xml:space="preserve"> </w:t>
      </w:r>
      <w:r w:rsidR="00AD16B7">
        <w:rPr>
          <w:rFonts w:ascii="Arial" w:hAnsi="Arial" w:cs="Arial"/>
          <w:sz w:val="24"/>
          <w:szCs w:val="24"/>
        </w:rPr>
        <w:t>establish</w:t>
      </w:r>
      <w:r w:rsidR="00B11F60">
        <w:rPr>
          <w:rFonts w:ascii="Arial" w:hAnsi="Arial" w:cs="Arial"/>
          <w:sz w:val="24"/>
          <w:szCs w:val="24"/>
        </w:rPr>
        <w:t xml:space="preserve"> the SIU </w:t>
      </w:r>
      <w:r w:rsidR="00AD16B7">
        <w:rPr>
          <w:rFonts w:ascii="Arial" w:hAnsi="Arial" w:cs="Arial"/>
          <w:sz w:val="24"/>
          <w:szCs w:val="24"/>
        </w:rPr>
        <w:t>to</w:t>
      </w:r>
      <w:r w:rsidR="00B11F60">
        <w:rPr>
          <w:rFonts w:ascii="Arial" w:hAnsi="Arial" w:cs="Arial"/>
          <w:sz w:val="24"/>
          <w:szCs w:val="24"/>
        </w:rPr>
        <w:t xml:space="preserve"> </w:t>
      </w:r>
      <w:r w:rsidR="00AD16B7">
        <w:rPr>
          <w:rFonts w:ascii="Arial" w:hAnsi="Arial" w:cs="Arial"/>
          <w:sz w:val="24"/>
          <w:szCs w:val="24"/>
        </w:rPr>
        <w:t>attempt</w:t>
      </w:r>
      <w:r w:rsidR="00B11F60">
        <w:rPr>
          <w:rFonts w:ascii="Arial" w:hAnsi="Arial" w:cs="Arial"/>
          <w:sz w:val="24"/>
          <w:szCs w:val="24"/>
        </w:rPr>
        <w:t xml:space="preserve"> </w:t>
      </w:r>
      <w:r w:rsidR="00AD16B7">
        <w:rPr>
          <w:rFonts w:ascii="Arial" w:hAnsi="Arial" w:cs="Arial"/>
          <w:sz w:val="24"/>
          <w:szCs w:val="24"/>
        </w:rPr>
        <w:t>belated</w:t>
      </w:r>
      <w:r w:rsidR="00B11F60">
        <w:rPr>
          <w:rFonts w:ascii="Arial" w:hAnsi="Arial" w:cs="Arial"/>
          <w:sz w:val="24"/>
          <w:szCs w:val="24"/>
        </w:rPr>
        <w:t xml:space="preserve"> </w:t>
      </w:r>
      <w:r w:rsidR="00AD16B7">
        <w:rPr>
          <w:rFonts w:ascii="Arial" w:hAnsi="Arial" w:cs="Arial"/>
          <w:sz w:val="24"/>
          <w:szCs w:val="24"/>
        </w:rPr>
        <w:t>justice</w:t>
      </w:r>
      <w:r w:rsidR="00B11F60">
        <w:rPr>
          <w:rFonts w:ascii="Arial" w:hAnsi="Arial" w:cs="Arial"/>
          <w:sz w:val="24"/>
          <w:szCs w:val="24"/>
        </w:rPr>
        <w:t xml:space="preserve">. This especially the case as the men and women who devoted </w:t>
      </w:r>
      <w:r w:rsidR="00D627BE">
        <w:rPr>
          <w:rFonts w:ascii="Arial" w:hAnsi="Arial" w:cs="Arial"/>
          <w:sz w:val="24"/>
          <w:szCs w:val="24"/>
        </w:rPr>
        <w:t>themselves</w:t>
      </w:r>
      <w:r w:rsidR="00B11F60">
        <w:rPr>
          <w:rFonts w:ascii="Arial" w:hAnsi="Arial" w:cs="Arial"/>
          <w:sz w:val="24"/>
          <w:szCs w:val="24"/>
        </w:rPr>
        <w:t xml:space="preserve"> </w:t>
      </w:r>
      <w:r w:rsidR="00B3542A">
        <w:rPr>
          <w:rFonts w:ascii="Arial" w:hAnsi="Arial" w:cs="Arial"/>
          <w:sz w:val="24"/>
          <w:szCs w:val="24"/>
        </w:rPr>
        <w:t>to this</w:t>
      </w:r>
      <w:r w:rsidR="00D627BE">
        <w:rPr>
          <w:rFonts w:ascii="Arial" w:hAnsi="Arial" w:cs="Arial"/>
          <w:sz w:val="24"/>
          <w:szCs w:val="24"/>
        </w:rPr>
        <w:t xml:space="preserve"> task</w:t>
      </w:r>
      <w:r w:rsidR="00B3542A">
        <w:rPr>
          <w:rFonts w:ascii="Arial" w:hAnsi="Arial" w:cs="Arial"/>
          <w:sz w:val="24"/>
          <w:szCs w:val="24"/>
        </w:rPr>
        <w:t xml:space="preserve"> were </w:t>
      </w:r>
      <w:r w:rsidR="00D627BE">
        <w:rPr>
          <w:rFonts w:ascii="Arial" w:hAnsi="Arial" w:cs="Arial"/>
          <w:sz w:val="24"/>
          <w:szCs w:val="24"/>
        </w:rPr>
        <w:t>admired b</w:t>
      </w:r>
      <w:r w:rsidR="00B3542A">
        <w:rPr>
          <w:rFonts w:ascii="Arial" w:hAnsi="Arial" w:cs="Arial"/>
          <w:sz w:val="24"/>
          <w:szCs w:val="24"/>
        </w:rPr>
        <w:t xml:space="preserve">y their fellow investigators from the other three nations. The SIU’s </w:t>
      </w:r>
      <w:r w:rsidR="00D627BE">
        <w:rPr>
          <w:rFonts w:ascii="Arial" w:hAnsi="Arial" w:cs="Arial"/>
          <w:sz w:val="24"/>
          <w:szCs w:val="24"/>
        </w:rPr>
        <w:t>relationship</w:t>
      </w:r>
      <w:r w:rsidR="00B3542A">
        <w:rPr>
          <w:rFonts w:ascii="Arial" w:hAnsi="Arial" w:cs="Arial"/>
          <w:sz w:val="24"/>
          <w:szCs w:val="24"/>
        </w:rPr>
        <w:t xml:space="preserve"> with </w:t>
      </w:r>
      <w:r w:rsidR="00D627BE">
        <w:rPr>
          <w:rFonts w:ascii="Arial" w:hAnsi="Arial" w:cs="Arial"/>
          <w:sz w:val="24"/>
          <w:szCs w:val="24"/>
        </w:rPr>
        <w:t>archives</w:t>
      </w:r>
      <w:r w:rsidR="00B3542A">
        <w:rPr>
          <w:rFonts w:ascii="Arial" w:hAnsi="Arial" w:cs="Arial"/>
          <w:sz w:val="24"/>
          <w:szCs w:val="24"/>
        </w:rPr>
        <w:t xml:space="preserve"> in the </w:t>
      </w:r>
      <w:r w:rsidR="00D627BE">
        <w:rPr>
          <w:rFonts w:ascii="Arial" w:hAnsi="Arial" w:cs="Arial"/>
          <w:sz w:val="24"/>
          <w:szCs w:val="24"/>
        </w:rPr>
        <w:t>communist</w:t>
      </w:r>
      <w:r w:rsidR="00B3542A">
        <w:rPr>
          <w:rFonts w:ascii="Arial" w:hAnsi="Arial" w:cs="Arial"/>
          <w:sz w:val="24"/>
          <w:szCs w:val="24"/>
        </w:rPr>
        <w:t xml:space="preserve"> </w:t>
      </w:r>
      <w:r w:rsidR="00D627BE">
        <w:rPr>
          <w:rFonts w:ascii="Arial" w:hAnsi="Arial" w:cs="Arial"/>
          <w:sz w:val="24"/>
          <w:szCs w:val="24"/>
        </w:rPr>
        <w:t>nations</w:t>
      </w:r>
      <w:r w:rsidR="00B3542A">
        <w:rPr>
          <w:rFonts w:ascii="Arial" w:hAnsi="Arial" w:cs="Arial"/>
          <w:sz w:val="24"/>
          <w:szCs w:val="24"/>
        </w:rPr>
        <w:t xml:space="preserve"> of </w:t>
      </w:r>
      <w:r w:rsidR="00D627BE">
        <w:rPr>
          <w:rFonts w:ascii="Arial" w:hAnsi="Arial" w:cs="Arial"/>
          <w:sz w:val="24"/>
          <w:szCs w:val="24"/>
        </w:rPr>
        <w:t>Central</w:t>
      </w:r>
      <w:r w:rsidR="00B3542A">
        <w:rPr>
          <w:rFonts w:ascii="Arial" w:hAnsi="Arial" w:cs="Arial"/>
          <w:sz w:val="24"/>
          <w:szCs w:val="24"/>
        </w:rPr>
        <w:t xml:space="preserve"> </w:t>
      </w:r>
      <w:r w:rsidR="00D627BE">
        <w:rPr>
          <w:rFonts w:ascii="Arial" w:hAnsi="Arial" w:cs="Arial"/>
          <w:sz w:val="24"/>
          <w:szCs w:val="24"/>
        </w:rPr>
        <w:t>an</w:t>
      </w:r>
      <w:r w:rsidR="00B3542A">
        <w:rPr>
          <w:rFonts w:ascii="Arial" w:hAnsi="Arial" w:cs="Arial"/>
          <w:sz w:val="24"/>
          <w:szCs w:val="24"/>
        </w:rPr>
        <w:t xml:space="preserve">d </w:t>
      </w:r>
      <w:r w:rsidR="00D627BE">
        <w:rPr>
          <w:rFonts w:ascii="Arial" w:hAnsi="Arial" w:cs="Arial"/>
          <w:sz w:val="24"/>
          <w:szCs w:val="24"/>
        </w:rPr>
        <w:t>Eastern</w:t>
      </w:r>
      <w:r w:rsidR="00B3542A">
        <w:rPr>
          <w:rFonts w:ascii="Arial" w:hAnsi="Arial" w:cs="Arial"/>
          <w:sz w:val="24"/>
          <w:szCs w:val="24"/>
        </w:rPr>
        <w:t xml:space="preserve"> Europe was </w:t>
      </w:r>
      <w:r w:rsidR="00D627BE">
        <w:rPr>
          <w:rFonts w:ascii="Arial" w:hAnsi="Arial" w:cs="Arial"/>
          <w:sz w:val="24"/>
          <w:szCs w:val="24"/>
        </w:rPr>
        <w:t>especially amazing</w:t>
      </w:r>
      <w:r w:rsidR="00B3542A">
        <w:rPr>
          <w:rFonts w:ascii="Arial" w:hAnsi="Arial" w:cs="Arial"/>
          <w:sz w:val="24"/>
          <w:szCs w:val="24"/>
        </w:rPr>
        <w:t xml:space="preserve"> to the </w:t>
      </w:r>
      <w:r w:rsidR="00D627BE">
        <w:rPr>
          <w:rFonts w:ascii="Arial" w:hAnsi="Arial" w:cs="Arial"/>
          <w:sz w:val="24"/>
          <w:szCs w:val="24"/>
        </w:rPr>
        <w:t>other</w:t>
      </w:r>
      <w:r w:rsidR="00B3542A">
        <w:rPr>
          <w:rFonts w:ascii="Arial" w:hAnsi="Arial" w:cs="Arial"/>
          <w:sz w:val="24"/>
          <w:szCs w:val="24"/>
        </w:rPr>
        <w:t xml:space="preserve"> </w:t>
      </w:r>
      <w:r w:rsidR="00D627BE">
        <w:rPr>
          <w:rFonts w:ascii="Arial" w:hAnsi="Arial" w:cs="Arial"/>
          <w:sz w:val="24"/>
          <w:szCs w:val="24"/>
        </w:rPr>
        <w:t>investigators</w:t>
      </w:r>
      <w:r w:rsidR="00B3542A">
        <w:rPr>
          <w:rFonts w:ascii="Arial" w:hAnsi="Arial" w:cs="Arial"/>
          <w:sz w:val="24"/>
          <w:szCs w:val="24"/>
        </w:rPr>
        <w:t xml:space="preserve"> </w:t>
      </w:r>
      <w:r w:rsidR="00D627BE">
        <w:rPr>
          <w:rFonts w:ascii="Arial" w:hAnsi="Arial" w:cs="Arial"/>
          <w:sz w:val="24"/>
          <w:szCs w:val="24"/>
        </w:rPr>
        <w:t>and</w:t>
      </w:r>
      <w:r w:rsidR="00B3542A">
        <w:rPr>
          <w:rFonts w:ascii="Arial" w:hAnsi="Arial" w:cs="Arial"/>
          <w:sz w:val="24"/>
          <w:szCs w:val="24"/>
        </w:rPr>
        <w:t xml:space="preserve"> </w:t>
      </w:r>
      <w:r w:rsidR="00D627BE">
        <w:rPr>
          <w:rFonts w:ascii="Arial" w:hAnsi="Arial" w:cs="Arial"/>
          <w:sz w:val="24"/>
          <w:szCs w:val="24"/>
        </w:rPr>
        <w:t>the</w:t>
      </w:r>
      <w:r w:rsidR="00B3542A">
        <w:rPr>
          <w:rFonts w:ascii="Arial" w:hAnsi="Arial" w:cs="Arial"/>
          <w:sz w:val="24"/>
          <w:szCs w:val="24"/>
        </w:rPr>
        <w:t xml:space="preserve"> </w:t>
      </w:r>
      <w:r w:rsidR="00D627BE">
        <w:rPr>
          <w:rFonts w:ascii="Arial" w:hAnsi="Arial" w:cs="Arial"/>
          <w:sz w:val="24"/>
          <w:szCs w:val="24"/>
        </w:rPr>
        <w:t>way</w:t>
      </w:r>
      <w:r w:rsidR="00B3542A">
        <w:rPr>
          <w:rFonts w:ascii="Arial" w:hAnsi="Arial" w:cs="Arial"/>
          <w:sz w:val="24"/>
          <w:szCs w:val="24"/>
        </w:rPr>
        <w:t xml:space="preserve"> in</w:t>
      </w:r>
      <w:r w:rsidR="00D627BE">
        <w:rPr>
          <w:rFonts w:ascii="Arial" w:hAnsi="Arial" w:cs="Arial"/>
          <w:sz w:val="24"/>
          <w:szCs w:val="24"/>
        </w:rPr>
        <w:t xml:space="preserve"> which</w:t>
      </w:r>
      <w:r w:rsidR="00B3542A">
        <w:rPr>
          <w:rFonts w:ascii="Arial" w:hAnsi="Arial" w:cs="Arial"/>
          <w:sz w:val="24"/>
          <w:szCs w:val="24"/>
        </w:rPr>
        <w:t xml:space="preserve"> the </w:t>
      </w:r>
      <w:r w:rsidR="00D627BE">
        <w:rPr>
          <w:rFonts w:ascii="Arial" w:hAnsi="Arial" w:cs="Arial"/>
          <w:sz w:val="24"/>
          <w:szCs w:val="24"/>
        </w:rPr>
        <w:t>Australians</w:t>
      </w:r>
      <w:r w:rsidR="00B3542A">
        <w:rPr>
          <w:rFonts w:ascii="Arial" w:hAnsi="Arial" w:cs="Arial"/>
          <w:sz w:val="24"/>
          <w:szCs w:val="24"/>
        </w:rPr>
        <w:t xml:space="preserve"> managed to </w:t>
      </w:r>
      <w:r w:rsidR="00EB3C39">
        <w:rPr>
          <w:rFonts w:ascii="Arial" w:hAnsi="Arial" w:cs="Arial"/>
          <w:sz w:val="24"/>
          <w:szCs w:val="24"/>
        </w:rPr>
        <w:t>obtain</w:t>
      </w:r>
      <w:r w:rsidR="00B3542A">
        <w:rPr>
          <w:rFonts w:ascii="Arial" w:hAnsi="Arial" w:cs="Arial"/>
          <w:sz w:val="24"/>
          <w:szCs w:val="24"/>
        </w:rPr>
        <w:t xml:space="preserve"> </w:t>
      </w:r>
      <w:r w:rsidR="00D627BE">
        <w:rPr>
          <w:rFonts w:ascii="Arial" w:hAnsi="Arial" w:cs="Arial"/>
          <w:sz w:val="24"/>
          <w:szCs w:val="24"/>
        </w:rPr>
        <w:t>agreements</w:t>
      </w:r>
      <w:r w:rsidR="00B3542A">
        <w:rPr>
          <w:rFonts w:ascii="Arial" w:hAnsi="Arial" w:cs="Arial"/>
          <w:sz w:val="24"/>
          <w:szCs w:val="24"/>
        </w:rPr>
        <w:t xml:space="preserve"> with these </w:t>
      </w:r>
      <w:r w:rsidR="008823C2">
        <w:rPr>
          <w:rFonts w:ascii="Arial" w:hAnsi="Arial" w:cs="Arial"/>
          <w:sz w:val="24"/>
          <w:szCs w:val="24"/>
        </w:rPr>
        <w:t>archives</w:t>
      </w:r>
      <w:r w:rsidR="00B3542A">
        <w:rPr>
          <w:rFonts w:ascii="Arial" w:hAnsi="Arial" w:cs="Arial"/>
          <w:sz w:val="24"/>
          <w:szCs w:val="24"/>
        </w:rPr>
        <w:t xml:space="preserve"> t</w:t>
      </w:r>
      <w:r w:rsidR="008823C2">
        <w:rPr>
          <w:rFonts w:ascii="Arial" w:hAnsi="Arial" w:cs="Arial"/>
          <w:sz w:val="24"/>
          <w:szCs w:val="24"/>
        </w:rPr>
        <w:t>o p</w:t>
      </w:r>
      <w:r w:rsidR="00B3542A">
        <w:rPr>
          <w:rFonts w:ascii="Arial" w:hAnsi="Arial" w:cs="Arial"/>
          <w:sz w:val="24"/>
          <w:szCs w:val="24"/>
        </w:rPr>
        <w:t>r</w:t>
      </w:r>
      <w:r w:rsidR="008823C2">
        <w:rPr>
          <w:rFonts w:ascii="Arial" w:hAnsi="Arial" w:cs="Arial"/>
          <w:sz w:val="24"/>
          <w:szCs w:val="24"/>
        </w:rPr>
        <w:t>e</w:t>
      </w:r>
      <w:r w:rsidR="00B3542A">
        <w:rPr>
          <w:rFonts w:ascii="Arial" w:hAnsi="Arial" w:cs="Arial"/>
          <w:sz w:val="24"/>
          <w:szCs w:val="24"/>
        </w:rPr>
        <w:t xml:space="preserve">sent the </w:t>
      </w:r>
      <w:r w:rsidR="005033A4">
        <w:rPr>
          <w:rFonts w:ascii="Arial" w:hAnsi="Arial" w:cs="Arial"/>
          <w:sz w:val="24"/>
          <w:szCs w:val="24"/>
        </w:rPr>
        <w:t xml:space="preserve">original </w:t>
      </w:r>
      <w:r w:rsidR="008823C2">
        <w:rPr>
          <w:rFonts w:ascii="Arial" w:hAnsi="Arial" w:cs="Arial"/>
          <w:sz w:val="24"/>
          <w:szCs w:val="24"/>
        </w:rPr>
        <w:t>documents</w:t>
      </w:r>
      <w:r w:rsidR="00B3542A">
        <w:rPr>
          <w:rFonts w:ascii="Arial" w:hAnsi="Arial" w:cs="Arial"/>
          <w:sz w:val="24"/>
          <w:szCs w:val="24"/>
        </w:rPr>
        <w:t xml:space="preserve"> </w:t>
      </w:r>
      <w:r w:rsidR="005033A4">
        <w:rPr>
          <w:rFonts w:ascii="Arial" w:hAnsi="Arial" w:cs="Arial"/>
          <w:sz w:val="24"/>
          <w:szCs w:val="24"/>
        </w:rPr>
        <w:t xml:space="preserve">to the courts. </w:t>
      </w:r>
      <w:r w:rsidR="005055DB">
        <w:rPr>
          <w:rFonts w:ascii="Arial" w:hAnsi="Arial" w:cs="Arial"/>
          <w:sz w:val="24"/>
          <w:szCs w:val="24"/>
        </w:rPr>
        <w:t>Furthermore</w:t>
      </w:r>
      <w:r w:rsidR="005033A4">
        <w:rPr>
          <w:rFonts w:ascii="Arial" w:hAnsi="Arial" w:cs="Arial"/>
          <w:sz w:val="24"/>
          <w:szCs w:val="24"/>
        </w:rPr>
        <w:t xml:space="preserve">, the </w:t>
      </w:r>
      <w:r w:rsidR="005055DB">
        <w:rPr>
          <w:rFonts w:ascii="Arial" w:hAnsi="Arial" w:cs="Arial"/>
          <w:sz w:val="24"/>
          <w:szCs w:val="24"/>
        </w:rPr>
        <w:t>agreement</w:t>
      </w:r>
      <w:r w:rsidR="005033A4">
        <w:rPr>
          <w:rFonts w:ascii="Arial" w:hAnsi="Arial" w:cs="Arial"/>
          <w:sz w:val="24"/>
          <w:szCs w:val="24"/>
        </w:rPr>
        <w:t xml:space="preserve"> of the Soviet authorities to allow the </w:t>
      </w:r>
      <w:r w:rsidR="005055DB">
        <w:rPr>
          <w:rFonts w:ascii="Arial" w:hAnsi="Arial" w:cs="Arial"/>
          <w:sz w:val="24"/>
          <w:szCs w:val="24"/>
        </w:rPr>
        <w:t>Australians</w:t>
      </w:r>
      <w:r w:rsidR="005033A4">
        <w:rPr>
          <w:rFonts w:ascii="Arial" w:hAnsi="Arial" w:cs="Arial"/>
          <w:sz w:val="24"/>
          <w:szCs w:val="24"/>
        </w:rPr>
        <w:t xml:space="preserve"> to conduct </w:t>
      </w:r>
      <w:r w:rsidR="005055DB">
        <w:rPr>
          <w:rFonts w:ascii="Arial" w:hAnsi="Arial" w:cs="Arial"/>
          <w:sz w:val="24"/>
          <w:szCs w:val="24"/>
        </w:rPr>
        <w:t>exhumations</w:t>
      </w:r>
      <w:r w:rsidR="005033A4">
        <w:rPr>
          <w:rFonts w:ascii="Arial" w:hAnsi="Arial" w:cs="Arial"/>
          <w:sz w:val="24"/>
          <w:szCs w:val="24"/>
        </w:rPr>
        <w:t xml:space="preserve"> of </w:t>
      </w:r>
      <w:r w:rsidR="005055DB">
        <w:rPr>
          <w:rFonts w:ascii="Arial" w:hAnsi="Arial" w:cs="Arial"/>
          <w:sz w:val="24"/>
          <w:szCs w:val="24"/>
        </w:rPr>
        <w:t>the</w:t>
      </w:r>
      <w:r w:rsidR="005033A4">
        <w:rPr>
          <w:rFonts w:ascii="Arial" w:hAnsi="Arial" w:cs="Arial"/>
          <w:sz w:val="24"/>
          <w:szCs w:val="24"/>
        </w:rPr>
        <w:t xml:space="preserve"> </w:t>
      </w:r>
      <w:r w:rsidR="005055DB">
        <w:rPr>
          <w:rFonts w:ascii="Arial" w:hAnsi="Arial" w:cs="Arial"/>
          <w:sz w:val="24"/>
          <w:szCs w:val="24"/>
        </w:rPr>
        <w:t>grave</w:t>
      </w:r>
      <w:r w:rsidR="005033A4">
        <w:rPr>
          <w:rFonts w:ascii="Arial" w:hAnsi="Arial" w:cs="Arial"/>
          <w:sz w:val="24"/>
          <w:szCs w:val="24"/>
        </w:rPr>
        <w:t xml:space="preserve"> sites without any </w:t>
      </w:r>
      <w:r w:rsidR="005055DB">
        <w:rPr>
          <w:rFonts w:ascii="Arial" w:hAnsi="Arial" w:cs="Arial"/>
          <w:sz w:val="24"/>
          <w:szCs w:val="24"/>
        </w:rPr>
        <w:t>supervision</w:t>
      </w:r>
      <w:r w:rsidR="005033A4">
        <w:rPr>
          <w:rFonts w:ascii="Arial" w:hAnsi="Arial" w:cs="Arial"/>
          <w:sz w:val="24"/>
          <w:szCs w:val="24"/>
        </w:rPr>
        <w:t xml:space="preserve"> was </w:t>
      </w:r>
      <w:r w:rsidR="00232744">
        <w:rPr>
          <w:rFonts w:ascii="Arial" w:hAnsi="Arial" w:cs="Arial"/>
          <w:sz w:val="24"/>
          <w:szCs w:val="24"/>
        </w:rPr>
        <w:t xml:space="preserve">greatly </w:t>
      </w:r>
      <w:r w:rsidR="005055DB">
        <w:rPr>
          <w:rFonts w:ascii="Arial" w:hAnsi="Arial" w:cs="Arial"/>
          <w:sz w:val="24"/>
          <w:szCs w:val="24"/>
        </w:rPr>
        <w:t>admired</w:t>
      </w:r>
      <w:r w:rsidR="005033A4">
        <w:rPr>
          <w:rFonts w:ascii="Arial" w:hAnsi="Arial" w:cs="Arial"/>
          <w:sz w:val="24"/>
          <w:szCs w:val="24"/>
        </w:rPr>
        <w:t xml:space="preserve"> by </w:t>
      </w:r>
      <w:r w:rsidR="00232744">
        <w:rPr>
          <w:rFonts w:ascii="Arial" w:hAnsi="Arial" w:cs="Arial"/>
          <w:sz w:val="24"/>
          <w:szCs w:val="24"/>
        </w:rPr>
        <w:t>the investigators of these nations</w:t>
      </w:r>
      <w:r w:rsidR="005033A4">
        <w:rPr>
          <w:rFonts w:ascii="Arial" w:hAnsi="Arial" w:cs="Arial"/>
          <w:sz w:val="24"/>
          <w:szCs w:val="24"/>
        </w:rPr>
        <w:t>.</w:t>
      </w:r>
    </w:p>
    <w:p w14:paraId="27AA5A88" w14:textId="490D510F" w:rsidR="009D1A00" w:rsidRDefault="005055DB" w:rsidP="00D26367">
      <w:pPr>
        <w:spacing w:line="276" w:lineRule="auto"/>
        <w:ind w:firstLine="720"/>
        <w:jc w:val="both"/>
        <w:rPr>
          <w:rFonts w:ascii="Arial" w:hAnsi="Arial" w:cs="Arial"/>
          <w:sz w:val="24"/>
          <w:szCs w:val="24"/>
        </w:rPr>
      </w:pPr>
      <w:r>
        <w:rPr>
          <w:rFonts w:ascii="Arial" w:hAnsi="Arial" w:cs="Arial"/>
          <w:sz w:val="24"/>
          <w:szCs w:val="24"/>
        </w:rPr>
        <w:lastRenderedPageBreak/>
        <w:t xml:space="preserve">This reputation was further enhanced by the critical role that key SIU staff played in the wider international efforts to bring justice to modern conflicts, most </w:t>
      </w:r>
      <w:r w:rsidR="00F36103">
        <w:rPr>
          <w:rFonts w:ascii="Arial" w:hAnsi="Arial" w:cs="Arial"/>
          <w:sz w:val="24"/>
          <w:szCs w:val="24"/>
        </w:rPr>
        <w:t>notably</w:t>
      </w:r>
      <w:r>
        <w:rPr>
          <w:rFonts w:ascii="Arial" w:hAnsi="Arial" w:cs="Arial"/>
          <w:sz w:val="24"/>
          <w:szCs w:val="24"/>
        </w:rPr>
        <w:t xml:space="preserve"> as part</w:t>
      </w:r>
      <w:r w:rsidR="00F36103">
        <w:rPr>
          <w:rFonts w:ascii="Arial" w:hAnsi="Arial" w:cs="Arial"/>
          <w:sz w:val="24"/>
          <w:szCs w:val="24"/>
        </w:rPr>
        <w:t xml:space="preserve"> </w:t>
      </w:r>
      <w:r>
        <w:rPr>
          <w:rFonts w:ascii="Arial" w:hAnsi="Arial" w:cs="Arial"/>
          <w:sz w:val="24"/>
          <w:szCs w:val="24"/>
        </w:rPr>
        <w:t xml:space="preserve">of the </w:t>
      </w:r>
      <w:r w:rsidR="00F36103">
        <w:rPr>
          <w:rFonts w:ascii="Arial" w:hAnsi="Arial" w:cs="Arial"/>
          <w:sz w:val="24"/>
          <w:szCs w:val="24"/>
        </w:rPr>
        <w:t>International</w:t>
      </w:r>
      <w:r>
        <w:rPr>
          <w:rFonts w:ascii="Arial" w:hAnsi="Arial" w:cs="Arial"/>
          <w:sz w:val="24"/>
          <w:szCs w:val="24"/>
        </w:rPr>
        <w:t xml:space="preserve"> </w:t>
      </w:r>
      <w:r w:rsidR="00F36103">
        <w:rPr>
          <w:rFonts w:ascii="Arial" w:hAnsi="Arial" w:cs="Arial"/>
          <w:sz w:val="24"/>
          <w:szCs w:val="24"/>
        </w:rPr>
        <w:t>Criminal</w:t>
      </w:r>
      <w:r>
        <w:rPr>
          <w:rFonts w:ascii="Arial" w:hAnsi="Arial" w:cs="Arial"/>
          <w:sz w:val="24"/>
          <w:szCs w:val="24"/>
        </w:rPr>
        <w:t xml:space="preserve"> </w:t>
      </w:r>
      <w:r w:rsidR="00F36103" w:rsidRPr="0079125E">
        <w:rPr>
          <w:rFonts w:ascii="Arial" w:hAnsi="Arial" w:cs="Arial"/>
          <w:sz w:val="24"/>
          <w:szCs w:val="24"/>
        </w:rPr>
        <w:t>Tribunal</w:t>
      </w:r>
      <w:r w:rsidR="00F36103">
        <w:rPr>
          <w:rFonts w:ascii="Arial" w:hAnsi="Arial" w:cs="Arial"/>
          <w:sz w:val="24"/>
          <w:szCs w:val="24"/>
        </w:rPr>
        <w:t xml:space="preserve"> </w:t>
      </w:r>
      <w:r>
        <w:rPr>
          <w:rFonts w:ascii="Arial" w:hAnsi="Arial" w:cs="Arial"/>
          <w:sz w:val="24"/>
          <w:szCs w:val="24"/>
        </w:rPr>
        <w:t xml:space="preserve">for </w:t>
      </w:r>
      <w:r w:rsidR="00F36103">
        <w:rPr>
          <w:rFonts w:ascii="Arial" w:hAnsi="Arial" w:cs="Arial"/>
          <w:sz w:val="24"/>
          <w:szCs w:val="24"/>
        </w:rPr>
        <w:t xml:space="preserve">the </w:t>
      </w:r>
      <w:r w:rsidR="00FC3D58">
        <w:rPr>
          <w:rFonts w:ascii="Arial" w:hAnsi="Arial" w:cs="Arial"/>
          <w:sz w:val="24"/>
          <w:szCs w:val="24"/>
        </w:rPr>
        <w:t>F</w:t>
      </w:r>
      <w:r w:rsidR="00B44B45">
        <w:rPr>
          <w:rFonts w:ascii="Arial" w:hAnsi="Arial" w:cs="Arial"/>
          <w:sz w:val="24"/>
          <w:szCs w:val="24"/>
        </w:rPr>
        <w:t>ormer Y</w:t>
      </w:r>
      <w:r w:rsidR="00F36103">
        <w:rPr>
          <w:rFonts w:ascii="Arial" w:hAnsi="Arial" w:cs="Arial"/>
          <w:sz w:val="24"/>
          <w:szCs w:val="24"/>
        </w:rPr>
        <w:t xml:space="preserve">ugoslavia based </w:t>
      </w:r>
      <w:r w:rsidR="00F36103" w:rsidRPr="0079125E">
        <w:rPr>
          <w:rFonts w:ascii="Arial" w:hAnsi="Arial" w:cs="Arial"/>
          <w:sz w:val="24"/>
          <w:szCs w:val="24"/>
        </w:rPr>
        <w:t>in The Hague</w:t>
      </w:r>
      <w:r>
        <w:rPr>
          <w:rFonts w:ascii="Arial" w:hAnsi="Arial" w:cs="Arial"/>
          <w:sz w:val="24"/>
          <w:szCs w:val="24"/>
        </w:rPr>
        <w:t>.</w:t>
      </w:r>
      <w:r w:rsidR="004023B2" w:rsidRPr="0079125E">
        <w:rPr>
          <w:rFonts w:ascii="Arial" w:hAnsi="Arial" w:cs="Arial"/>
          <w:sz w:val="24"/>
          <w:szCs w:val="24"/>
        </w:rPr>
        <w:t xml:space="preserve"> </w:t>
      </w:r>
      <w:r w:rsidR="00F36103">
        <w:rPr>
          <w:rFonts w:ascii="Arial" w:hAnsi="Arial" w:cs="Arial"/>
          <w:sz w:val="24"/>
          <w:szCs w:val="24"/>
        </w:rPr>
        <w:t xml:space="preserve">Both </w:t>
      </w:r>
      <w:r w:rsidR="00CD610F">
        <w:rPr>
          <w:rFonts w:ascii="Arial" w:hAnsi="Arial" w:cs="Arial"/>
          <w:sz w:val="24"/>
          <w:szCs w:val="24"/>
        </w:rPr>
        <w:t xml:space="preserve">SIU </w:t>
      </w:r>
      <w:r w:rsidR="00F36103">
        <w:rPr>
          <w:rFonts w:ascii="Arial" w:hAnsi="Arial" w:cs="Arial"/>
          <w:sz w:val="24"/>
          <w:szCs w:val="24"/>
        </w:rPr>
        <w:t>p</w:t>
      </w:r>
      <w:r w:rsidR="004023B2" w:rsidRPr="0079125E">
        <w:rPr>
          <w:rFonts w:ascii="Arial" w:hAnsi="Arial" w:cs="Arial"/>
          <w:sz w:val="24"/>
          <w:szCs w:val="24"/>
        </w:rPr>
        <w:t xml:space="preserve">rosecutors and investigators were </w:t>
      </w:r>
      <w:r w:rsidR="00FC3D58">
        <w:rPr>
          <w:rFonts w:ascii="Arial" w:hAnsi="Arial" w:cs="Arial"/>
          <w:sz w:val="24"/>
          <w:szCs w:val="24"/>
        </w:rPr>
        <w:t xml:space="preserve">among </w:t>
      </w:r>
      <w:r w:rsidR="004023B2" w:rsidRPr="0079125E">
        <w:rPr>
          <w:rFonts w:ascii="Arial" w:hAnsi="Arial" w:cs="Arial"/>
          <w:sz w:val="24"/>
          <w:szCs w:val="24"/>
        </w:rPr>
        <w:t xml:space="preserve">the first to take up leadership positions at </w:t>
      </w:r>
      <w:r w:rsidR="00F36103">
        <w:rPr>
          <w:rFonts w:ascii="Arial" w:hAnsi="Arial" w:cs="Arial"/>
          <w:sz w:val="24"/>
          <w:szCs w:val="24"/>
        </w:rPr>
        <w:t xml:space="preserve">this </w:t>
      </w:r>
      <w:r w:rsidR="004023B2" w:rsidRPr="0079125E">
        <w:rPr>
          <w:rFonts w:ascii="Arial" w:hAnsi="Arial" w:cs="Arial"/>
          <w:sz w:val="24"/>
          <w:szCs w:val="24"/>
        </w:rPr>
        <w:t>Tribunal</w:t>
      </w:r>
      <w:r w:rsidR="00F36103">
        <w:rPr>
          <w:rFonts w:ascii="Arial" w:hAnsi="Arial" w:cs="Arial"/>
          <w:sz w:val="24"/>
          <w:szCs w:val="24"/>
        </w:rPr>
        <w:t>:</w:t>
      </w:r>
      <w:r w:rsidR="004023B2">
        <w:rPr>
          <w:rFonts w:ascii="Arial" w:hAnsi="Arial" w:cs="Arial"/>
          <w:sz w:val="24"/>
          <w:szCs w:val="24"/>
        </w:rPr>
        <w:t xml:space="preserve"> </w:t>
      </w:r>
      <w:r w:rsidR="004023B2" w:rsidRPr="0079125E">
        <w:rPr>
          <w:rFonts w:ascii="Arial" w:hAnsi="Arial" w:cs="Arial"/>
          <w:sz w:val="24"/>
          <w:szCs w:val="24"/>
        </w:rPr>
        <w:t>Graham Blewitt was appointed Deputy Prosecutor, servi</w:t>
      </w:r>
      <w:r w:rsidR="00F36103">
        <w:rPr>
          <w:rFonts w:ascii="Arial" w:hAnsi="Arial" w:cs="Arial"/>
          <w:sz w:val="24"/>
          <w:szCs w:val="24"/>
        </w:rPr>
        <w:t>n</w:t>
      </w:r>
      <w:r w:rsidR="004023B2" w:rsidRPr="0079125E">
        <w:rPr>
          <w:rFonts w:ascii="Arial" w:hAnsi="Arial" w:cs="Arial"/>
          <w:sz w:val="24"/>
          <w:szCs w:val="24"/>
        </w:rPr>
        <w:t>g in this capacity for ten years</w:t>
      </w:r>
      <w:r w:rsidR="00B44B45">
        <w:rPr>
          <w:rFonts w:ascii="Arial" w:hAnsi="Arial" w:cs="Arial"/>
          <w:sz w:val="24"/>
          <w:szCs w:val="24"/>
        </w:rPr>
        <w:t>;</w:t>
      </w:r>
      <w:r w:rsidR="004023B2">
        <w:rPr>
          <w:rFonts w:ascii="Arial" w:hAnsi="Arial" w:cs="Arial"/>
          <w:sz w:val="24"/>
          <w:szCs w:val="24"/>
        </w:rPr>
        <w:t xml:space="preserve"> </w:t>
      </w:r>
      <w:r w:rsidR="004023B2" w:rsidRPr="0079125E">
        <w:rPr>
          <w:rFonts w:ascii="Arial" w:hAnsi="Arial" w:cs="Arial"/>
          <w:sz w:val="24"/>
          <w:szCs w:val="24"/>
        </w:rPr>
        <w:t>Grant Niemann, head of the prosecution team in Adelaide, accepted the job of Senior Counsel</w:t>
      </w:r>
      <w:r w:rsidR="00B44B45">
        <w:rPr>
          <w:rFonts w:ascii="Arial" w:hAnsi="Arial" w:cs="Arial"/>
          <w:sz w:val="24"/>
          <w:szCs w:val="24"/>
        </w:rPr>
        <w:t xml:space="preserve"> (chapter seven is his recollection of this); senior </w:t>
      </w:r>
      <w:r w:rsidR="004023B2" w:rsidRPr="0079125E">
        <w:rPr>
          <w:rFonts w:ascii="Arial" w:hAnsi="Arial" w:cs="Arial"/>
          <w:sz w:val="24"/>
          <w:szCs w:val="24"/>
        </w:rPr>
        <w:t>SIU investigator</w:t>
      </w:r>
      <w:r w:rsidR="00B44B45">
        <w:rPr>
          <w:rFonts w:ascii="Arial" w:hAnsi="Arial" w:cs="Arial"/>
          <w:sz w:val="24"/>
          <w:szCs w:val="24"/>
        </w:rPr>
        <w:t xml:space="preserve"> John Ralston was appointed as the lead</w:t>
      </w:r>
      <w:r w:rsidR="004023B2" w:rsidRPr="0079125E">
        <w:rPr>
          <w:rFonts w:ascii="Arial" w:hAnsi="Arial" w:cs="Arial"/>
          <w:sz w:val="24"/>
          <w:szCs w:val="24"/>
        </w:rPr>
        <w:t xml:space="preserve"> investigat</w:t>
      </w:r>
      <w:r w:rsidR="00B44B45">
        <w:rPr>
          <w:rFonts w:ascii="Arial" w:hAnsi="Arial" w:cs="Arial"/>
          <w:sz w:val="24"/>
          <w:szCs w:val="24"/>
        </w:rPr>
        <w:t>or (</w:t>
      </w:r>
      <w:r w:rsidR="008058DB">
        <w:rPr>
          <w:rFonts w:ascii="Arial" w:hAnsi="Arial" w:cs="Arial"/>
          <w:sz w:val="24"/>
          <w:szCs w:val="24"/>
        </w:rPr>
        <w:t>chapter</w:t>
      </w:r>
      <w:r w:rsidR="00B44B45">
        <w:rPr>
          <w:rFonts w:ascii="Arial" w:hAnsi="Arial" w:cs="Arial"/>
          <w:sz w:val="24"/>
          <w:szCs w:val="24"/>
        </w:rPr>
        <w:t xml:space="preserve"> </w:t>
      </w:r>
      <w:r w:rsidR="008058DB">
        <w:rPr>
          <w:rFonts w:ascii="Arial" w:hAnsi="Arial" w:cs="Arial"/>
          <w:sz w:val="24"/>
          <w:szCs w:val="24"/>
        </w:rPr>
        <w:t>four</w:t>
      </w:r>
      <w:r w:rsidR="00B44B45">
        <w:rPr>
          <w:rFonts w:ascii="Arial" w:hAnsi="Arial" w:cs="Arial"/>
          <w:sz w:val="24"/>
          <w:szCs w:val="24"/>
        </w:rPr>
        <w:t xml:space="preserve"> is his a</w:t>
      </w:r>
      <w:r w:rsidR="008058DB">
        <w:rPr>
          <w:rFonts w:ascii="Arial" w:hAnsi="Arial" w:cs="Arial"/>
          <w:sz w:val="24"/>
          <w:szCs w:val="24"/>
        </w:rPr>
        <w:t>cc</w:t>
      </w:r>
      <w:r w:rsidR="00B44B45">
        <w:rPr>
          <w:rFonts w:ascii="Arial" w:hAnsi="Arial" w:cs="Arial"/>
          <w:sz w:val="24"/>
          <w:szCs w:val="24"/>
        </w:rPr>
        <w:t>ou</w:t>
      </w:r>
      <w:r w:rsidR="008058DB">
        <w:rPr>
          <w:rFonts w:ascii="Arial" w:hAnsi="Arial" w:cs="Arial"/>
          <w:sz w:val="24"/>
          <w:szCs w:val="24"/>
        </w:rPr>
        <w:t>n</w:t>
      </w:r>
      <w:r w:rsidR="00B44B45">
        <w:rPr>
          <w:rFonts w:ascii="Arial" w:hAnsi="Arial" w:cs="Arial"/>
          <w:sz w:val="24"/>
          <w:szCs w:val="24"/>
        </w:rPr>
        <w:t xml:space="preserve">t of the </w:t>
      </w:r>
      <w:r w:rsidR="008058DB">
        <w:rPr>
          <w:rFonts w:ascii="Arial" w:hAnsi="Arial" w:cs="Arial"/>
          <w:sz w:val="24"/>
          <w:szCs w:val="24"/>
        </w:rPr>
        <w:t xml:space="preserve">Heinrich Wagner case); Bob Reid </w:t>
      </w:r>
      <w:r w:rsidR="00FC3D58">
        <w:rPr>
          <w:rFonts w:ascii="Arial" w:hAnsi="Arial" w:cs="Arial"/>
          <w:sz w:val="24"/>
          <w:szCs w:val="24"/>
        </w:rPr>
        <w:t>replaced</w:t>
      </w:r>
      <w:r w:rsidR="008058DB">
        <w:rPr>
          <w:rFonts w:ascii="Arial" w:hAnsi="Arial" w:cs="Arial"/>
          <w:sz w:val="24"/>
          <w:szCs w:val="24"/>
        </w:rPr>
        <w:t xml:space="preserve"> </w:t>
      </w:r>
      <w:r w:rsidR="00CD610F">
        <w:rPr>
          <w:rFonts w:ascii="Arial" w:hAnsi="Arial" w:cs="Arial"/>
          <w:sz w:val="24"/>
          <w:szCs w:val="24"/>
        </w:rPr>
        <w:t>R</w:t>
      </w:r>
      <w:r w:rsidR="008058DB">
        <w:rPr>
          <w:rFonts w:ascii="Arial" w:hAnsi="Arial" w:cs="Arial"/>
          <w:sz w:val="24"/>
          <w:szCs w:val="24"/>
        </w:rPr>
        <w:t xml:space="preserve">alston when </w:t>
      </w:r>
      <w:r w:rsidR="00CD610F">
        <w:rPr>
          <w:rFonts w:ascii="Arial" w:hAnsi="Arial" w:cs="Arial"/>
          <w:sz w:val="24"/>
          <w:szCs w:val="24"/>
        </w:rPr>
        <w:t>h</w:t>
      </w:r>
      <w:r w:rsidR="008058DB">
        <w:rPr>
          <w:rFonts w:ascii="Arial" w:hAnsi="Arial" w:cs="Arial"/>
          <w:sz w:val="24"/>
          <w:szCs w:val="24"/>
        </w:rPr>
        <w:t>e re</w:t>
      </w:r>
      <w:r w:rsidR="00CD610F">
        <w:rPr>
          <w:rFonts w:ascii="Arial" w:hAnsi="Arial" w:cs="Arial"/>
          <w:sz w:val="24"/>
          <w:szCs w:val="24"/>
        </w:rPr>
        <w:t>t</w:t>
      </w:r>
      <w:r w:rsidR="008058DB">
        <w:rPr>
          <w:rFonts w:ascii="Arial" w:hAnsi="Arial" w:cs="Arial"/>
          <w:sz w:val="24"/>
          <w:szCs w:val="24"/>
        </w:rPr>
        <w:t>ired (</w:t>
      </w:r>
      <w:r w:rsidR="00CD610F">
        <w:rPr>
          <w:rFonts w:ascii="Arial" w:hAnsi="Arial" w:cs="Arial"/>
          <w:sz w:val="24"/>
          <w:szCs w:val="24"/>
        </w:rPr>
        <w:t>chapter</w:t>
      </w:r>
      <w:r w:rsidR="008058DB">
        <w:rPr>
          <w:rFonts w:ascii="Arial" w:hAnsi="Arial" w:cs="Arial"/>
          <w:sz w:val="24"/>
          <w:szCs w:val="24"/>
        </w:rPr>
        <w:t xml:space="preserve"> three is Bob’s account of </w:t>
      </w:r>
      <w:r w:rsidR="00CD610F">
        <w:rPr>
          <w:rFonts w:ascii="Arial" w:hAnsi="Arial" w:cs="Arial"/>
          <w:sz w:val="24"/>
          <w:szCs w:val="24"/>
        </w:rPr>
        <w:t>the</w:t>
      </w:r>
      <w:r w:rsidR="008058DB">
        <w:rPr>
          <w:rFonts w:ascii="Arial" w:hAnsi="Arial" w:cs="Arial"/>
          <w:sz w:val="24"/>
          <w:szCs w:val="24"/>
        </w:rPr>
        <w:t xml:space="preserve"> Polyukhovich case); and </w:t>
      </w:r>
      <w:r w:rsidR="004023B2" w:rsidRPr="0079125E">
        <w:rPr>
          <w:rFonts w:ascii="Arial" w:hAnsi="Arial" w:cs="Arial"/>
          <w:sz w:val="24"/>
          <w:szCs w:val="24"/>
        </w:rPr>
        <w:t xml:space="preserve">Richard Wright </w:t>
      </w:r>
      <w:r w:rsidR="008058DB">
        <w:rPr>
          <w:rFonts w:ascii="Arial" w:hAnsi="Arial" w:cs="Arial"/>
          <w:sz w:val="24"/>
          <w:szCs w:val="24"/>
        </w:rPr>
        <w:t>was</w:t>
      </w:r>
      <w:r w:rsidR="004023B2" w:rsidRPr="0079125E">
        <w:rPr>
          <w:rFonts w:ascii="Arial" w:hAnsi="Arial" w:cs="Arial"/>
          <w:sz w:val="24"/>
          <w:szCs w:val="24"/>
        </w:rPr>
        <w:t xml:space="preserve"> </w:t>
      </w:r>
      <w:r w:rsidR="008058DB">
        <w:rPr>
          <w:rFonts w:ascii="Arial" w:hAnsi="Arial" w:cs="Arial"/>
          <w:sz w:val="24"/>
          <w:szCs w:val="24"/>
        </w:rPr>
        <w:t xml:space="preserve">responsible for </w:t>
      </w:r>
      <w:r w:rsidR="00CD610F">
        <w:rPr>
          <w:rFonts w:ascii="Arial" w:hAnsi="Arial" w:cs="Arial"/>
          <w:sz w:val="24"/>
          <w:szCs w:val="24"/>
        </w:rPr>
        <w:t>gathering</w:t>
      </w:r>
      <w:r w:rsidR="008058DB">
        <w:rPr>
          <w:rFonts w:ascii="Arial" w:hAnsi="Arial" w:cs="Arial"/>
          <w:sz w:val="24"/>
          <w:szCs w:val="24"/>
        </w:rPr>
        <w:t xml:space="preserve"> </w:t>
      </w:r>
      <w:r w:rsidR="004023B2" w:rsidRPr="0079125E">
        <w:rPr>
          <w:rFonts w:ascii="Arial" w:hAnsi="Arial" w:cs="Arial"/>
          <w:sz w:val="24"/>
          <w:szCs w:val="24"/>
        </w:rPr>
        <w:t>the archaeological and forensic evidence of the killing fields in Srebrenica and other murder and burial sites</w:t>
      </w:r>
      <w:r w:rsidR="009D1A00">
        <w:rPr>
          <w:rFonts w:ascii="Arial" w:hAnsi="Arial" w:cs="Arial"/>
          <w:sz w:val="24"/>
          <w:szCs w:val="24"/>
        </w:rPr>
        <w:t xml:space="preserve"> (</w:t>
      </w:r>
      <w:r w:rsidR="00CD610F">
        <w:rPr>
          <w:rFonts w:ascii="Arial" w:hAnsi="Arial" w:cs="Arial"/>
          <w:sz w:val="24"/>
          <w:szCs w:val="24"/>
        </w:rPr>
        <w:t>chapter</w:t>
      </w:r>
      <w:r w:rsidR="009D1A00">
        <w:rPr>
          <w:rFonts w:ascii="Arial" w:hAnsi="Arial" w:cs="Arial"/>
          <w:sz w:val="24"/>
          <w:szCs w:val="24"/>
        </w:rPr>
        <w:t xml:space="preserve"> six is his account of his similar work in </w:t>
      </w:r>
      <w:r w:rsidR="00CD610F">
        <w:rPr>
          <w:rFonts w:ascii="Arial" w:hAnsi="Arial" w:cs="Arial"/>
          <w:sz w:val="24"/>
          <w:szCs w:val="24"/>
        </w:rPr>
        <w:t>Ukraine</w:t>
      </w:r>
      <w:r w:rsidR="009D1A00">
        <w:rPr>
          <w:rFonts w:ascii="Arial" w:hAnsi="Arial" w:cs="Arial"/>
          <w:sz w:val="24"/>
          <w:szCs w:val="24"/>
        </w:rPr>
        <w:t>)</w:t>
      </w:r>
      <w:r w:rsidR="004023B2">
        <w:rPr>
          <w:rFonts w:ascii="Arial" w:hAnsi="Arial" w:cs="Arial"/>
          <w:sz w:val="24"/>
          <w:szCs w:val="24"/>
        </w:rPr>
        <w:t>.</w:t>
      </w:r>
    </w:p>
    <w:p w14:paraId="06CB29FD" w14:textId="20DE4185" w:rsidR="009D1A00" w:rsidRDefault="009D1A00" w:rsidP="00D26367">
      <w:pPr>
        <w:spacing w:line="276" w:lineRule="auto"/>
        <w:ind w:firstLine="720"/>
        <w:jc w:val="both"/>
        <w:rPr>
          <w:rFonts w:ascii="Arial" w:hAnsi="Arial" w:cs="Arial"/>
          <w:sz w:val="24"/>
          <w:szCs w:val="24"/>
        </w:rPr>
      </w:pPr>
      <w:r>
        <w:rPr>
          <w:rFonts w:ascii="Arial" w:hAnsi="Arial" w:cs="Arial"/>
          <w:sz w:val="24"/>
          <w:szCs w:val="24"/>
        </w:rPr>
        <w:t xml:space="preserve">The positions held by these former SIU staff </w:t>
      </w:r>
      <w:r w:rsidR="00CD610F">
        <w:rPr>
          <w:rFonts w:ascii="Arial" w:hAnsi="Arial" w:cs="Arial"/>
          <w:sz w:val="24"/>
          <w:szCs w:val="24"/>
        </w:rPr>
        <w:t xml:space="preserve">at The Hague </w:t>
      </w:r>
      <w:r>
        <w:rPr>
          <w:rFonts w:ascii="Arial" w:hAnsi="Arial" w:cs="Arial"/>
          <w:sz w:val="24"/>
          <w:szCs w:val="24"/>
        </w:rPr>
        <w:t xml:space="preserve">would not </w:t>
      </w:r>
      <w:r w:rsidR="00735E01">
        <w:rPr>
          <w:rFonts w:ascii="Arial" w:hAnsi="Arial" w:cs="Arial"/>
          <w:sz w:val="24"/>
          <w:szCs w:val="24"/>
        </w:rPr>
        <w:t>have</w:t>
      </w:r>
      <w:r>
        <w:rPr>
          <w:rFonts w:ascii="Arial" w:hAnsi="Arial" w:cs="Arial"/>
          <w:sz w:val="24"/>
          <w:szCs w:val="24"/>
        </w:rPr>
        <w:t xml:space="preserve"> been possible without the decision taken by Bob </w:t>
      </w:r>
      <w:r w:rsidR="00735E01">
        <w:rPr>
          <w:rFonts w:ascii="Arial" w:hAnsi="Arial" w:cs="Arial"/>
          <w:sz w:val="24"/>
          <w:szCs w:val="24"/>
        </w:rPr>
        <w:t>Hawke’s</w:t>
      </w:r>
      <w:r>
        <w:rPr>
          <w:rFonts w:ascii="Arial" w:hAnsi="Arial" w:cs="Arial"/>
          <w:sz w:val="24"/>
          <w:szCs w:val="24"/>
        </w:rPr>
        <w:t xml:space="preserve"> </w:t>
      </w:r>
      <w:r w:rsidR="00735E01">
        <w:rPr>
          <w:rFonts w:ascii="Arial" w:hAnsi="Arial" w:cs="Arial"/>
          <w:sz w:val="24"/>
          <w:szCs w:val="24"/>
        </w:rPr>
        <w:t>government</w:t>
      </w:r>
      <w:r>
        <w:rPr>
          <w:rFonts w:ascii="Arial" w:hAnsi="Arial" w:cs="Arial"/>
          <w:sz w:val="24"/>
          <w:szCs w:val="24"/>
        </w:rPr>
        <w:t xml:space="preserve"> </w:t>
      </w:r>
      <w:r w:rsidR="00735E01">
        <w:rPr>
          <w:rFonts w:ascii="Arial" w:hAnsi="Arial" w:cs="Arial"/>
          <w:sz w:val="24"/>
          <w:szCs w:val="24"/>
        </w:rPr>
        <w:t xml:space="preserve">in 1987 </w:t>
      </w:r>
      <w:r>
        <w:rPr>
          <w:rFonts w:ascii="Arial" w:hAnsi="Arial" w:cs="Arial"/>
          <w:sz w:val="24"/>
          <w:szCs w:val="24"/>
        </w:rPr>
        <w:t xml:space="preserve">to </w:t>
      </w:r>
      <w:r w:rsidR="00735E01">
        <w:rPr>
          <w:rFonts w:ascii="Arial" w:hAnsi="Arial" w:cs="Arial"/>
          <w:sz w:val="24"/>
          <w:szCs w:val="24"/>
        </w:rPr>
        <w:t>create</w:t>
      </w:r>
      <w:r>
        <w:rPr>
          <w:rFonts w:ascii="Arial" w:hAnsi="Arial" w:cs="Arial"/>
          <w:sz w:val="24"/>
          <w:szCs w:val="24"/>
        </w:rPr>
        <w:t xml:space="preserve"> the SIU.</w:t>
      </w:r>
    </w:p>
    <w:sectPr w:rsidR="009D1A00">
      <w:headerReference w:type="default" r:id="rId1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onrad Kwiet" w:date="2023-06-15T09:32:00Z" w:initials="KK">
    <w:p w14:paraId="1BCA08FE" w14:textId="4DEB9B10" w:rsidR="001B7D94" w:rsidRDefault="001B7D94">
      <w:pPr>
        <w:pStyle w:val="CommentText"/>
      </w:pPr>
      <w:r>
        <w:rPr>
          <w:rStyle w:val="CommentReference"/>
        </w:rPr>
        <w:annotationRef/>
      </w:r>
      <w:r>
        <w:t>Has to be corrected</w:t>
      </w:r>
    </w:p>
  </w:comment>
  <w:comment w:id="1" w:author="Konrad Kwiet" w:date="2023-06-15T09:33:00Z" w:initials="KK">
    <w:p w14:paraId="62A88369" w14:textId="51D4CD65" w:rsidR="001B7D94" w:rsidRDefault="001B7D94">
      <w:pPr>
        <w:pStyle w:val="CommentText"/>
      </w:pPr>
      <w:r>
        <w:rPr>
          <w:rStyle w:val="CommentReference"/>
        </w:rPr>
        <w:annotationRef/>
      </w:r>
      <w:r>
        <w:t>Central</w:t>
      </w:r>
    </w:p>
  </w:comment>
  <w:comment w:id="2" w:author="Konrad Kwiet" w:date="2023-06-15T09:36:00Z" w:initials="KK">
    <w:p w14:paraId="6BD87E85" w14:textId="5B07DFAF" w:rsidR="001B7D94" w:rsidRDefault="001B7D94">
      <w:pPr>
        <w:pStyle w:val="CommentText"/>
      </w:pPr>
      <w:r>
        <w:rPr>
          <w:rStyle w:val="CommentReference"/>
        </w:rPr>
        <w:annotationRef/>
      </w:r>
      <w:r>
        <w:t>testimonies</w:t>
      </w:r>
    </w:p>
  </w:comment>
  <w:comment w:id="3" w:author="Konrad Kwiet" w:date="2023-06-15T09:38:00Z" w:initials="KK">
    <w:p w14:paraId="581D1F67" w14:textId="7A4F0AFA" w:rsidR="001B7D94" w:rsidRDefault="001B7D94">
      <w:pPr>
        <w:pStyle w:val="CommentText"/>
      </w:pPr>
      <w:r>
        <w:rPr>
          <w:rStyle w:val="CommentReference"/>
        </w:rPr>
        <w:annotationRef/>
      </w:r>
      <w:r>
        <w:t>commanding officer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CA08FE" w15:done="0"/>
  <w15:commentEx w15:paraId="62A88369" w15:done="0"/>
  <w15:commentEx w15:paraId="6BD87E85" w15:done="0"/>
  <w15:commentEx w15:paraId="581D1F6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CA08FE" w16cid:durableId="73474FA2"/>
  <w16cid:commentId w16cid:paraId="62A88369" w16cid:durableId="3487236A"/>
  <w16cid:commentId w16cid:paraId="6BD87E85" w16cid:durableId="5957D413"/>
  <w16cid:commentId w16cid:paraId="581D1F67" w16cid:durableId="647250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952FD" w14:textId="77777777" w:rsidR="00B563D2" w:rsidRDefault="00B563D2" w:rsidP="004023B2">
      <w:pPr>
        <w:spacing w:after="0" w:line="240" w:lineRule="auto"/>
      </w:pPr>
      <w:r>
        <w:separator/>
      </w:r>
    </w:p>
  </w:endnote>
  <w:endnote w:type="continuationSeparator" w:id="0">
    <w:p w14:paraId="48457315" w14:textId="77777777" w:rsidR="00B563D2" w:rsidRDefault="00B563D2" w:rsidP="00402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1A50B" w14:textId="77777777" w:rsidR="00B563D2" w:rsidRDefault="00B563D2" w:rsidP="004023B2">
      <w:pPr>
        <w:spacing w:after="0" w:line="240" w:lineRule="auto"/>
      </w:pPr>
      <w:r>
        <w:separator/>
      </w:r>
    </w:p>
  </w:footnote>
  <w:footnote w:type="continuationSeparator" w:id="0">
    <w:p w14:paraId="5874EE84" w14:textId="77777777" w:rsidR="00B563D2" w:rsidRDefault="00B563D2" w:rsidP="00402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838481"/>
      <w:docPartObj>
        <w:docPartGallery w:val="Page Numbers (Top of Page)"/>
        <w:docPartUnique/>
      </w:docPartObj>
    </w:sdtPr>
    <w:sdtEndPr>
      <w:rPr>
        <w:noProof/>
      </w:rPr>
    </w:sdtEndPr>
    <w:sdtContent>
      <w:p w14:paraId="42D2BB56" w14:textId="5803BBE4" w:rsidR="00C6659B" w:rsidRDefault="00C6659B">
        <w:pPr>
          <w:pStyle w:val="Header"/>
          <w:jc w:val="center"/>
        </w:pPr>
        <w:r>
          <w:fldChar w:fldCharType="begin"/>
        </w:r>
        <w:r>
          <w:instrText xml:space="preserve"> PAGE   \* MERGEFORMAT </w:instrText>
        </w:r>
        <w:r>
          <w:fldChar w:fldCharType="separate"/>
        </w:r>
        <w:r w:rsidR="00EB3C39">
          <w:rPr>
            <w:noProof/>
          </w:rPr>
          <w:t>9</w:t>
        </w:r>
        <w:r>
          <w:rPr>
            <w:noProof/>
          </w:rPr>
          <w:fldChar w:fldCharType="end"/>
        </w:r>
      </w:p>
    </w:sdtContent>
  </w:sdt>
  <w:p w14:paraId="08D5BCD8" w14:textId="77777777" w:rsidR="00C6659B" w:rsidRDefault="00C6659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nrad Kwiet">
    <w15:presenceInfo w15:providerId="AD" w15:userId="S-1-5-21-1034923440-1006861890-2196953464-11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3B2"/>
    <w:rsid w:val="0000364C"/>
    <w:rsid w:val="000150B8"/>
    <w:rsid w:val="00030137"/>
    <w:rsid w:val="0005395D"/>
    <w:rsid w:val="00062F1D"/>
    <w:rsid w:val="00092113"/>
    <w:rsid w:val="00092986"/>
    <w:rsid w:val="00096648"/>
    <w:rsid w:val="000B0DAE"/>
    <w:rsid w:val="000B4680"/>
    <w:rsid w:val="000D368B"/>
    <w:rsid w:val="000E04E7"/>
    <w:rsid w:val="00153313"/>
    <w:rsid w:val="00173846"/>
    <w:rsid w:val="00174A6D"/>
    <w:rsid w:val="001B7D94"/>
    <w:rsid w:val="001C16EA"/>
    <w:rsid w:val="001C5104"/>
    <w:rsid w:val="001C7978"/>
    <w:rsid w:val="001D3A13"/>
    <w:rsid w:val="00217D97"/>
    <w:rsid w:val="00232744"/>
    <w:rsid w:val="00242EEC"/>
    <w:rsid w:val="0024496B"/>
    <w:rsid w:val="00280E2D"/>
    <w:rsid w:val="00293BDF"/>
    <w:rsid w:val="002D095F"/>
    <w:rsid w:val="00345CDE"/>
    <w:rsid w:val="003761AA"/>
    <w:rsid w:val="00382D74"/>
    <w:rsid w:val="003A280C"/>
    <w:rsid w:val="003B53A9"/>
    <w:rsid w:val="003C7109"/>
    <w:rsid w:val="003D4440"/>
    <w:rsid w:val="003D6D46"/>
    <w:rsid w:val="003F0AAF"/>
    <w:rsid w:val="003F1F0E"/>
    <w:rsid w:val="004023B2"/>
    <w:rsid w:val="00402B8E"/>
    <w:rsid w:val="00457B9C"/>
    <w:rsid w:val="00483373"/>
    <w:rsid w:val="00494BFF"/>
    <w:rsid w:val="00497528"/>
    <w:rsid w:val="004A178F"/>
    <w:rsid w:val="004A2F14"/>
    <w:rsid w:val="004C3889"/>
    <w:rsid w:val="004F48C7"/>
    <w:rsid w:val="005033A4"/>
    <w:rsid w:val="005055DB"/>
    <w:rsid w:val="0052361B"/>
    <w:rsid w:val="00531B36"/>
    <w:rsid w:val="0054648B"/>
    <w:rsid w:val="00583038"/>
    <w:rsid w:val="005B68A1"/>
    <w:rsid w:val="005D79D8"/>
    <w:rsid w:val="005E4B8A"/>
    <w:rsid w:val="005F6D6C"/>
    <w:rsid w:val="006079EE"/>
    <w:rsid w:val="0061139F"/>
    <w:rsid w:val="006118F5"/>
    <w:rsid w:val="006263F7"/>
    <w:rsid w:val="00653287"/>
    <w:rsid w:val="00653D3E"/>
    <w:rsid w:val="006573BD"/>
    <w:rsid w:val="006730AA"/>
    <w:rsid w:val="00674D28"/>
    <w:rsid w:val="00686DC0"/>
    <w:rsid w:val="006A4C79"/>
    <w:rsid w:val="006B0417"/>
    <w:rsid w:val="006B1F2B"/>
    <w:rsid w:val="006C06FA"/>
    <w:rsid w:val="0070207D"/>
    <w:rsid w:val="00714BC8"/>
    <w:rsid w:val="00716BB9"/>
    <w:rsid w:val="007244FF"/>
    <w:rsid w:val="007302E1"/>
    <w:rsid w:val="007316D1"/>
    <w:rsid w:val="00735E01"/>
    <w:rsid w:val="00740149"/>
    <w:rsid w:val="0076300A"/>
    <w:rsid w:val="00773161"/>
    <w:rsid w:val="00790792"/>
    <w:rsid w:val="007B3B8E"/>
    <w:rsid w:val="007D4BC5"/>
    <w:rsid w:val="007F4C68"/>
    <w:rsid w:val="008058DB"/>
    <w:rsid w:val="008064EB"/>
    <w:rsid w:val="00814F39"/>
    <w:rsid w:val="0083373E"/>
    <w:rsid w:val="00834C84"/>
    <w:rsid w:val="00836B7A"/>
    <w:rsid w:val="00871F82"/>
    <w:rsid w:val="0087416F"/>
    <w:rsid w:val="00875290"/>
    <w:rsid w:val="008823C2"/>
    <w:rsid w:val="00890AED"/>
    <w:rsid w:val="008A24B7"/>
    <w:rsid w:val="008C25F1"/>
    <w:rsid w:val="008F2D88"/>
    <w:rsid w:val="008F2ED8"/>
    <w:rsid w:val="00910DC8"/>
    <w:rsid w:val="00913EDD"/>
    <w:rsid w:val="00936D4F"/>
    <w:rsid w:val="00942CC9"/>
    <w:rsid w:val="00956700"/>
    <w:rsid w:val="009662CC"/>
    <w:rsid w:val="00982538"/>
    <w:rsid w:val="009916C8"/>
    <w:rsid w:val="009965DB"/>
    <w:rsid w:val="009A7CC1"/>
    <w:rsid w:val="009B73B8"/>
    <w:rsid w:val="009C23B1"/>
    <w:rsid w:val="009D1A00"/>
    <w:rsid w:val="009E0824"/>
    <w:rsid w:val="009F49C5"/>
    <w:rsid w:val="00A03884"/>
    <w:rsid w:val="00A7313E"/>
    <w:rsid w:val="00A77FA8"/>
    <w:rsid w:val="00A9288B"/>
    <w:rsid w:val="00A94C25"/>
    <w:rsid w:val="00AA48A9"/>
    <w:rsid w:val="00AB0515"/>
    <w:rsid w:val="00AD16B7"/>
    <w:rsid w:val="00AD63C9"/>
    <w:rsid w:val="00B11F60"/>
    <w:rsid w:val="00B26758"/>
    <w:rsid w:val="00B269E2"/>
    <w:rsid w:val="00B34CFD"/>
    <w:rsid w:val="00B3542A"/>
    <w:rsid w:val="00B44B45"/>
    <w:rsid w:val="00B563D2"/>
    <w:rsid w:val="00BA41FB"/>
    <w:rsid w:val="00BD0509"/>
    <w:rsid w:val="00BD1F91"/>
    <w:rsid w:val="00BE266B"/>
    <w:rsid w:val="00BE7B78"/>
    <w:rsid w:val="00BF316F"/>
    <w:rsid w:val="00C022C3"/>
    <w:rsid w:val="00C24CFD"/>
    <w:rsid w:val="00C341A1"/>
    <w:rsid w:val="00C6561B"/>
    <w:rsid w:val="00C65B13"/>
    <w:rsid w:val="00C6659B"/>
    <w:rsid w:val="00CC38EF"/>
    <w:rsid w:val="00CD610F"/>
    <w:rsid w:val="00D1184E"/>
    <w:rsid w:val="00D165A8"/>
    <w:rsid w:val="00D2559A"/>
    <w:rsid w:val="00D26367"/>
    <w:rsid w:val="00D26830"/>
    <w:rsid w:val="00D26A81"/>
    <w:rsid w:val="00D367A5"/>
    <w:rsid w:val="00D44987"/>
    <w:rsid w:val="00D627BE"/>
    <w:rsid w:val="00D63AD0"/>
    <w:rsid w:val="00D6694E"/>
    <w:rsid w:val="00D73B36"/>
    <w:rsid w:val="00DB2D03"/>
    <w:rsid w:val="00DD65C5"/>
    <w:rsid w:val="00DE21F1"/>
    <w:rsid w:val="00E15773"/>
    <w:rsid w:val="00E25A77"/>
    <w:rsid w:val="00E40004"/>
    <w:rsid w:val="00E6063A"/>
    <w:rsid w:val="00E71A7E"/>
    <w:rsid w:val="00E7487F"/>
    <w:rsid w:val="00E948D5"/>
    <w:rsid w:val="00EA3AB1"/>
    <w:rsid w:val="00EB3C39"/>
    <w:rsid w:val="00EC12CA"/>
    <w:rsid w:val="00ED0D53"/>
    <w:rsid w:val="00EE2510"/>
    <w:rsid w:val="00EE79D7"/>
    <w:rsid w:val="00F00E18"/>
    <w:rsid w:val="00F36103"/>
    <w:rsid w:val="00F477EA"/>
    <w:rsid w:val="00F47F0A"/>
    <w:rsid w:val="00F60092"/>
    <w:rsid w:val="00F9239B"/>
    <w:rsid w:val="00F926F2"/>
    <w:rsid w:val="00FC3D58"/>
    <w:rsid w:val="00FD28A9"/>
    <w:rsid w:val="00FE7328"/>
    <w:rsid w:val="00FF04A5"/>
    <w:rsid w:val="00FF39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38A8"/>
  <w15:chartTrackingRefBased/>
  <w15:docId w15:val="{D7937F79-4878-4A26-BC25-9388ABBB8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3B2"/>
    <w:pPr>
      <w:spacing w:line="256" w:lineRule="auto"/>
    </w:pPr>
    <w:rPr>
      <w:lang w:val="en-GB"/>
    </w:rPr>
  </w:style>
  <w:style w:type="paragraph" w:styleId="Heading1">
    <w:name w:val="heading 1"/>
    <w:basedOn w:val="Normal"/>
    <w:next w:val="Normal"/>
    <w:link w:val="Heading1Char"/>
    <w:uiPriority w:val="9"/>
    <w:qFormat/>
    <w:rsid w:val="009916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023B2"/>
    <w:pPr>
      <w:spacing w:after="0" w:line="240" w:lineRule="auto"/>
    </w:pPr>
    <w:rPr>
      <w:sz w:val="20"/>
      <w:szCs w:val="20"/>
      <w:lang w:val="en-AU"/>
    </w:rPr>
  </w:style>
  <w:style w:type="character" w:customStyle="1" w:styleId="EndnoteTextChar">
    <w:name w:val="Endnote Text Char"/>
    <w:basedOn w:val="DefaultParagraphFont"/>
    <w:link w:val="EndnoteText"/>
    <w:uiPriority w:val="99"/>
    <w:rsid w:val="004023B2"/>
    <w:rPr>
      <w:sz w:val="20"/>
      <w:szCs w:val="20"/>
    </w:rPr>
  </w:style>
  <w:style w:type="character" w:styleId="EndnoteReference">
    <w:name w:val="endnote reference"/>
    <w:basedOn w:val="DefaultParagraphFont"/>
    <w:uiPriority w:val="99"/>
    <w:semiHidden/>
    <w:unhideWhenUsed/>
    <w:rsid w:val="004023B2"/>
    <w:rPr>
      <w:vertAlign w:val="superscript"/>
    </w:rPr>
  </w:style>
  <w:style w:type="paragraph" w:styleId="FootnoteText">
    <w:name w:val="footnote text"/>
    <w:basedOn w:val="Normal"/>
    <w:link w:val="FootnoteTextChar"/>
    <w:uiPriority w:val="99"/>
    <w:unhideWhenUsed/>
    <w:rsid w:val="004023B2"/>
    <w:pPr>
      <w:spacing w:after="0" w:line="240" w:lineRule="auto"/>
    </w:pPr>
    <w:rPr>
      <w:sz w:val="20"/>
      <w:szCs w:val="20"/>
      <w:lang w:val="en-AU"/>
    </w:rPr>
  </w:style>
  <w:style w:type="character" w:customStyle="1" w:styleId="FootnoteTextChar">
    <w:name w:val="Footnote Text Char"/>
    <w:basedOn w:val="DefaultParagraphFont"/>
    <w:link w:val="FootnoteText"/>
    <w:uiPriority w:val="99"/>
    <w:rsid w:val="004023B2"/>
    <w:rPr>
      <w:sz w:val="20"/>
      <w:szCs w:val="20"/>
    </w:rPr>
  </w:style>
  <w:style w:type="character" w:styleId="FootnoteReference">
    <w:name w:val="footnote reference"/>
    <w:basedOn w:val="DefaultParagraphFont"/>
    <w:uiPriority w:val="99"/>
    <w:semiHidden/>
    <w:unhideWhenUsed/>
    <w:rsid w:val="004023B2"/>
    <w:rPr>
      <w:vertAlign w:val="superscript"/>
    </w:rPr>
  </w:style>
  <w:style w:type="paragraph" w:styleId="Header">
    <w:name w:val="header"/>
    <w:basedOn w:val="Normal"/>
    <w:link w:val="HeaderChar"/>
    <w:uiPriority w:val="99"/>
    <w:unhideWhenUsed/>
    <w:rsid w:val="00C66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659B"/>
    <w:rPr>
      <w:lang w:val="en-GB"/>
    </w:rPr>
  </w:style>
  <w:style w:type="paragraph" w:styleId="Footer">
    <w:name w:val="footer"/>
    <w:basedOn w:val="Normal"/>
    <w:link w:val="FooterChar"/>
    <w:uiPriority w:val="99"/>
    <w:unhideWhenUsed/>
    <w:rsid w:val="00C66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659B"/>
    <w:rPr>
      <w:lang w:val="en-GB"/>
    </w:rPr>
  </w:style>
  <w:style w:type="character" w:customStyle="1" w:styleId="Heading1Char">
    <w:name w:val="Heading 1 Char"/>
    <w:basedOn w:val="DefaultParagraphFont"/>
    <w:link w:val="Heading1"/>
    <w:uiPriority w:val="9"/>
    <w:rsid w:val="009916C8"/>
    <w:rPr>
      <w:rFonts w:asciiTheme="majorHAnsi" w:eastAsiaTheme="majorEastAsia" w:hAnsiTheme="majorHAnsi" w:cstheme="majorBidi"/>
      <w:color w:val="2F5496" w:themeColor="accent1" w:themeShade="BF"/>
      <w:sz w:val="32"/>
      <w:szCs w:val="32"/>
      <w:lang w:val="en-GB"/>
    </w:rPr>
  </w:style>
  <w:style w:type="character" w:styleId="CommentReference">
    <w:name w:val="annotation reference"/>
    <w:basedOn w:val="DefaultParagraphFont"/>
    <w:uiPriority w:val="99"/>
    <w:semiHidden/>
    <w:unhideWhenUsed/>
    <w:rsid w:val="001B7D94"/>
    <w:rPr>
      <w:sz w:val="16"/>
      <w:szCs w:val="16"/>
    </w:rPr>
  </w:style>
  <w:style w:type="paragraph" w:styleId="CommentText">
    <w:name w:val="annotation text"/>
    <w:basedOn w:val="Normal"/>
    <w:link w:val="CommentTextChar"/>
    <w:uiPriority w:val="99"/>
    <w:semiHidden/>
    <w:unhideWhenUsed/>
    <w:rsid w:val="001B7D94"/>
    <w:pPr>
      <w:spacing w:line="240" w:lineRule="auto"/>
    </w:pPr>
    <w:rPr>
      <w:sz w:val="20"/>
      <w:szCs w:val="20"/>
    </w:rPr>
  </w:style>
  <w:style w:type="character" w:customStyle="1" w:styleId="CommentTextChar">
    <w:name w:val="Comment Text Char"/>
    <w:basedOn w:val="DefaultParagraphFont"/>
    <w:link w:val="CommentText"/>
    <w:uiPriority w:val="99"/>
    <w:semiHidden/>
    <w:rsid w:val="001B7D94"/>
    <w:rPr>
      <w:sz w:val="20"/>
      <w:szCs w:val="20"/>
      <w:lang w:val="en-GB"/>
    </w:rPr>
  </w:style>
  <w:style w:type="paragraph" w:styleId="CommentSubject">
    <w:name w:val="annotation subject"/>
    <w:basedOn w:val="CommentText"/>
    <w:next w:val="CommentText"/>
    <w:link w:val="CommentSubjectChar"/>
    <w:uiPriority w:val="99"/>
    <w:semiHidden/>
    <w:unhideWhenUsed/>
    <w:rsid w:val="001B7D94"/>
    <w:rPr>
      <w:b/>
      <w:bCs/>
    </w:rPr>
  </w:style>
  <w:style w:type="character" w:customStyle="1" w:styleId="CommentSubjectChar">
    <w:name w:val="Comment Subject Char"/>
    <w:basedOn w:val="CommentTextChar"/>
    <w:link w:val="CommentSubject"/>
    <w:uiPriority w:val="99"/>
    <w:semiHidden/>
    <w:rsid w:val="001B7D94"/>
    <w:rPr>
      <w:b/>
      <w:bCs/>
      <w:sz w:val="20"/>
      <w:szCs w:val="20"/>
      <w:lang w:val="en-GB"/>
    </w:rPr>
  </w:style>
  <w:style w:type="paragraph" w:styleId="BalloonText">
    <w:name w:val="Balloon Text"/>
    <w:basedOn w:val="Normal"/>
    <w:link w:val="BalloonTextChar"/>
    <w:uiPriority w:val="99"/>
    <w:semiHidden/>
    <w:unhideWhenUsed/>
    <w:rsid w:val="001B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D94"/>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2B5F1-E8EE-4E3E-87C8-3A8CA25EB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3782</Words>
  <Characters>21561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Aarons</dc:creator>
  <cp:keywords/>
  <dc:description/>
  <cp:lastModifiedBy>Avril Alba</cp:lastModifiedBy>
  <cp:revision>2</cp:revision>
  <cp:lastPrinted>2023-06-05T09:10:00Z</cp:lastPrinted>
  <dcterms:created xsi:type="dcterms:W3CDTF">2024-04-17T00:32:00Z</dcterms:created>
  <dcterms:modified xsi:type="dcterms:W3CDTF">2024-04-17T00:32:00Z</dcterms:modified>
</cp:coreProperties>
</file>